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0B34" w14:textId="5A12186D" w:rsidR="004602EF" w:rsidRPr="001A593E" w:rsidRDefault="004602EF" w:rsidP="24A4CA31">
      <w:pPr>
        <w:rPr>
          <w:rFonts w:ascii="Arial" w:hAnsi="Arial" w:cs="Arial"/>
          <w:b/>
          <w:bCs/>
          <w:sz w:val="28"/>
          <w:szCs w:val="28"/>
        </w:rPr>
      </w:pPr>
      <w:r w:rsidRPr="24A4CA31">
        <w:rPr>
          <w:rFonts w:ascii="Arial" w:hAnsi="Arial" w:cs="Arial"/>
          <w:b/>
          <w:bCs/>
          <w:spacing w:val="30"/>
          <w:sz w:val="28"/>
          <w:szCs w:val="28"/>
        </w:rPr>
        <w:t xml:space="preserve">AGREEMENT TO LEASE PREMISES </w:t>
      </w:r>
      <w:proofErr w:type="gramStart"/>
      <w:r w:rsidRPr="24A4CA31">
        <w:rPr>
          <w:rFonts w:ascii="Arial" w:hAnsi="Arial" w:cs="Arial"/>
          <w:b/>
          <w:bCs/>
          <w:spacing w:val="30"/>
          <w:sz w:val="28"/>
          <w:szCs w:val="28"/>
        </w:rPr>
        <w:t xml:space="preserve">AT </w:t>
      </w:r>
      <w:r w:rsidR="3BEA4E22" w:rsidRPr="24A4CA31">
        <w:rPr>
          <w:rFonts w:ascii="Arial" w:hAnsi="Arial" w:cs="Arial"/>
          <w:b/>
          <w:bCs/>
          <w:spacing w:val="30"/>
          <w:sz w:val="28"/>
          <w:szCs w:val="28"/>
        </w:rPr>
        <w:t xml:space="preserve"> </w:t>
      </w:r>
      <w:r w:rsidR="00F70FC9" w:rsidRPr="24A4CA31">
        <w:rPr>
          <w:rFonts w:ascii="Arial" w:hAnsi="Arial" w:cs="Arial"/>
          <w:b/>
          <w:bCs/>
          <w:sz w:val="28"/>
          <w:szCs w:val="28"/>
          <w:highlight w:val="yellow"/>
        </w:rPr>
        <w:t>TBC</w:t>
      </w:r>
      <w:proofErr w:type="gramEnd"/>
    </w:p>
    <w:p w14:paraId="60189425" w14:textId="77777777" w:rsidR="00842C7C" w:rsidRPr="001A593E" w:rsidRDefault="00842C7C" w:rsidP="00842C7C">
      <w:pPr>
        <w:rPr>
          <w:rFonts w:ascii="Arial" w:hAnsi="Arial" w:cs="Arial"/>
          <w:sz w:val="28"/>
          <w:szCs w:val="22"/>
        </w:rPr>
      </w:pPr>
    </w:p>
    <w:p w14:paraId="29F82982" w14:textId="77777777" w:rsidR="00842C7C" w:rsidRPr="001A593E" w:rsidRDefault="00842C7C" w:rsidP="00842C7C">
      <w:pPr>
        <w:pBdr>
          <w:top w:val="single" w:sz="4" w:space="1" w:color="auto"/>
        </w:pBdr>
        <w:rPr>
          <w:rFonts w:ascii="Arial" w:hAnsi="Arial" w:cs="Arial"/>
          <w:sz w:val="28"/>
          <w:szCs w:val="22"/>
        </w:rPr>
      </w:pPr>
    </w:p>
    <w:p w14:paraId="305D2071" w14:textId="77777777" w:rsidR="00842C7C" w:rsidRPr="001A593E" w:rsidRDefault="00842C7C" w:rsidP="00842C7C">
      <w:pPr>
        <w:rPr>
          <w:rFonts w:ascii="Arial" w:hAnsi="Arial" w:cs="Arial"/>
          <w:sz w:val="28"/>
          <w:szCs w:val="22"/>
        </w:rPr>
      </w:pPr>
    </w:p>
    <w:p w14:paraId="7FB25C13" w14:textId="77777777" w:rsidR="00842C7C" w:rsidRPr="001A593E" w:rsidRDefault="00842C7C" w:rsidP="00842C7C">
      <w:pPr>
        <w:rPr>
          <w:rFonts w:ascii="Arial" w:hAnsi="Arial" w:cs="Arial"/>
          <w:sz w:val="28"/>
          <w:szCs w:val="22"/>
        </w:rPr>
      </w:pPr>
    </w:p>
    <w:p w14:paraId="78833A9D" w14:textId="77777777" w:rsidR="004602EF" w:rsidRPr="001A593E" w:rsidRDefault="004602EF" w:rsidP="004602EF">
      <w:pPr>
        <w:rPr>
          <w:rFonts w:ascii="Arial" w:hAnsi="Arial" w:cs="Arial"/>
          <w:sz w:val="28"/>
          <w:szCs w:val="22"/>
        </w:rPr>
      </w:pPr>
      <w:r w:rsidRPr="001A593E">
        <w:rPr>
          <w:rFonts w:ascii="Arial" w:hAnsi="Arial" w:cs="Arial"/>
          <w:b/>
          <w:sz w:val="28"/>
          <w:szCs w:val="22"/>
        </w:rPr>
        <w:t>between</w:t>
      </w:r>
    </w:p>
    <w:p w14:paraId="5D6C80A9" w14:textId="77777777" w:rsidR="004602EF" w:rsidRPr="001A593E" w:rsidRDefault="004602EF" w:rsidP="004602EF">
      <w:pPr>
        <w:rPr>
          <w:rFonts w:ascii="Arial" w:hAnsi="Arial" w:cs="Arial"/>
          <w:sz w:val="28"/>
          <w:szCs w:val="22"/>
        </w:rPr>
      </w:pPr>
    </w:p>
    <w:p w14:paraId="2690B554" w14:textId="77777777" w:rsidR="004602EF" w:rsidRPr="001A593E" w:rsidRDefault="004602EF" w:rsidP="004602EF">
      <w:pPr>
        <w:rPr>
          <w:rFonts w:ascii="Arial" w:hAnsi="Arial" w:cs="Arial"/>
          <w:b/>
          <w:sz w:val="28"/>
          <w:szCs w:val="22"/>
        </w:rPr>
      </w:pPr>
      <w:r w:rsidRPr="001A593E">
        <w:rPr>
          <w:rFonts w:ascii="Arial" w:hAnsi="Arial" w:cs="Arial"/>
          <w:b/>
          <w:sz w:val="28"/>
          <w:szCs w:val="22"/>
        </w:rPr>
        <w:t>AUCKLAND TRANSPORT</w:t>
      </w:r>
    </w:p>
    <w:p w14:paraId="18891A81" w14:textId="77777777" w:rsidR="006328A4" w:rsidRPr="001A593E" w:rsidRDefault="006328A4" w:rsidP="006328A4">
      <w:pPr>
        <w:rPr>
          <w:rFonts w:ascii="Arial" w:hAnsi="Arial" w:cs="Arial"/>
          <w:sz w:val="28"/>
          <w:szCs w:val="22"/>
        </w:rPr>
      </w:pPr>
    </w:p>
    <w:p w14:paraId="5ECA892C" w14:textId="6D148C69" w:rsidR="006328A4" w:rsidRDefault="00BF53E0" w:rsidP="006328A4">
      <w:pPr>
        <w:rPr>
          <w:rFonts w:ascii="Arial" w:hAnsi="Arial" w:cs="Arial"/>
          <w:b/>
          <w:sz w:val="28"/>
          <w:szCs w:val="22"/>
        </w:rPr>
      </w:pPr>
      <w:r w:rsidRPr="001A593E">
        <w:rPr>
          <w:rFonts w:ascii="Arial" w:hAnsi="Arial" w:cs="Arial"/>
          <w:b/>
          <w:sz w:val="28"/>
          <w:szCs w:val="22"/>
        </w:rPr>
        <w:t>A</w:t>
      </w:r>
      <w:r w:rsidR="006328A4" w:rsidRPr="001A593E">
        <w:rPr>
          <w:rFonts w:ascii="Arial" w:hAnsi="Arial" w:cs="Arial"/>
          <w:b/>
          <w:sz w:val="28"/>
          <w:szCs w:val="22"/>
        </w:rPr>
        <w:t>nd</w:t>
      </w:r>
    </w:p>
    <w:p w14:paraId="59D796C7" w14:textId="77777777" w:rsidR="00BF53E0" w:rsidRPr="001A593E" w:rsidRDefault="00BF53E0" w:rsidP="006328A4">
      <w:pPr>
        <w:rPr>
          <w:rFonts w:ascii="Arial" w:hAnsi="Arial" w:cs="Arial"/>
          <w:sz w:val="28"/>
          <w:szCs w:val="22"/>
        </w:rPr>
      </w:pPr>
    </w:p>
    <w:p w14:paraId="04AB2A2A" w14:textId="5E9CAEF8" w:rsidR="00BF53E0" w:rsidRPr="00BF53E0" w:rsidRDefault="00A03170" w:rsidP="006328A4">
      <w:pPr>
        <w:rPr>
          <w:rFonts w:ascii="Arial" w:hAnsi="Arial" w:cs="Arial"/>
          <w:b/>
          <w:sz w:val="28"/>
          <w:szCs w:val="22"/>
        </w:rPr>
      </w:pPr>
      <w:r>
        <w:rPr>
          <w:rFonts w:ascii="Arial" w:hAnsi="Arial" w:cs="Arial"/>
          <w:b/>
          <w:sz w:val="28"/>
          <w:szCs w:val="22"/>
        </w:rPr>
        <w:t>[</w:t>
      </w:r>
      <w:r w:rsidRPr="00E13DEB">
        <w:rPr>
          <w:rFonts w:ascii="Arial" w:hAnsi="Arial" w:cs="Arial"/>
          <w:b/>
          <w:sz w:val="28"/>
          <w:szCs w:val="22"/>
          <w:highlight w:val="yellow"/>
        </w:rPr>
        <w:t>LE</w:t>
      </w:r>
      <w:r w:rsidR="00844B47" w:rsidRPr="00E13DEB">
        <w:rPr>
          <w:rFonts w:ascii="Arial" w:hAnsi="Arial" w:cs="Arial"/>
          <w:b/>
          <w:sz w:val="28"/>
          <w:szCs w:val="22"/>
          <w:highlight w:val="yellow"/>
        </w:rPr>
        <w:t>SSEE PARTY</w:t>
      </w:r>
      <w:r w:rsidR="00844B47">
        <w:rPr>
          <w:rFonts w:ascii="Arial" w:hAnsi="Arial" w:cs="Arial"/>
          <w:b/>
          <w:sz w:val="28"/>
          <w:szCs w:val="22"/>
        </w:rPr>
        <w:t>]</w:t>
      </w:r>
    </w:p>
    <w:p w14:paraId="56709F72" w14:textId="3EEF1D27" w:rsidR="00842C7C" w:rsidRPr="001A593E" w:rsidRDefault="00842C7C" w:rsidP="00842C7C">
      <w:pPr>
        <w:rPr>
          <w:rFonts w:ascii="Arial" w:hAnsi="Arial" w:cs="Arial"/>
          <w:sz w:val="22"/>
          <w:szCs w:val="22"/>
        </w:rPr>
      </w:pPr>
    </w:p>
    <w:p w14:paraId="39A1C3C9" w14:textId="77777777" w:rsidR="00842C7C" w:rsidRPr="001A593E" w:rsidRDefault="00842C7C" w:rsidP="00842C7C">
      <w:pPr>
        <w:rPr>
          <w:rFonts w:ascii="Arial" w:hAnsi="Arial" w:cs="Arial"/>
          <w:sz w:val="22"/>
          <w:szCs w:val="22"/>
        </w:rPr>
      </w:pPr>
    </w:p>
    <w:p w14:paraId="0DE0DB07" w14:textId="77777777" w:rsidR="00DA51E7" w:rsidRPr="001A593E" w:rsidRDefault="00DA51E7" w:rsidP="00842C7C">
      <w:pPr>
        <w:rPr>
          <w:rFonts w:ascii="Arial" w:hAnsi="Arial" w:cs="Arial"/>
          <w:sz w:val="22"/>
          <w:szCs w:val="22"/>
        </w:rPr>
      </w:pPr>
    </w:p>
    <w:p w14:paraId="063F4954" w14:textId="77777777" w:rsidR="00842C7C" w:rsidRPr="001A593E" w:rsidRDefault="00842C7C" w:rsidP="00842C7C">
      <w:pPr>
        <w:rPr>
          <w:rFonts w:ascii="Arial" w:hAnsi="Arial" w:cs="Arial"/>
          <w:sz w:val="22"/>
          <w:szCs w:val="22"/>
        </w:rPr>
      </w:pPr>
      <w:bookmarkStart w:id="0" w:name="BottBsht"/>
      <w:bookmarkEnd w:id="0"/>
    </w:p>
    <w:p w14:paraId="44ECCE51" w14:textId="77777777" w:rsidR="00842C7C" w:rsidRPr="001A593E" w:rsidRDefault="00842C7C" w:rsidP="00842C7C">
      <w:pPr>
        <w:rPr>
          <w:rFonts w:ascii="Arial" w:hAnsi="Arial" w:cs="Arial"/>
          <w:sz w:val="22"/>
          <w:szCs w:val="22"/>
        </w:rPr>
      </w:pPr>
    </w:p>
    <w:p w14:paraId="4BB3D91C" w14:textId="77777777" w:rsidR="00842C7C" w:rsidRPr="001A593E" w:rsidRDefault="00842C7C" w:rsidP="00842C7C">
      <w:pPr>
        <w:rPr>
          <w:rFonts w:ascii="Arial" w:hAnsi="Arial" w:cs="Arial"/>
          <w:sz w:val="22"/>
          <w:szCs w:val="22"/>
        </w:rPr>
      </w:pPr>
    </w:p>
    <w:p w14:paraId="4D9CDF49" w14:textId="77777777" w:rsidR="00842C7C" w:rsidRPr="001A593E" w:rsidRDefault="00842C7C" w:rsidP="00842C7C">
      <w:pPr>
        <w:rPr>
          <w:rFonts w:ascii="Arial" w:hAnsi="Arial" w:cs="Arial"/>
          <w:sz w:val="22"/>
          <w:szCs w:val="22"/>
        </w:rPr>
      </w:pPr>
    </w:p>
    <w:p w14:paraId="162EE4BD" w14:textId="77777777" w:rsidR="00842C7C" w:rsidRPr="001A593E" w:rsidRDefault="00842C7C" w:rsidP="00842C7C">
      <w:pPr>
        <w:rPr>
          <w:rFonts w:ascii="Arial" w:hAnsi="Arial" w:cs="Arial"/>
          <w:sz w:val="22"/>
          <w:szCs w:val="22"/>
        </w:rPr>
      </w:pPr>
    </w:p>
    <w:p w14:paraId="2009EBBF" w14:textId="77777777" w:rsidR="00842C7C" w:rsidRPr="001A593E" w:rsidRDefault="00842C7C" w:rsidP="00842C7C">
      <w:pPr>
        <w:rPr>
          <w:rFonts w:ascii="Arial" w:hAnsi="Arial" w:cs="Arial"/>
          <w:sz w:val="22"/>
          <w:szCs w:val="22"/>
        </w:rPr>
      </w:pPr>
    </w:p>
    <w:p w14:paraId="37A5C3FF" w14:textId="77777777" w:rsidR="00842C7C" w:rsidRPr="001A593E" w:rsidRDefault="00842C7C" w:rsidP="00842C7C">
      <w:pPr>
        <w:rPr>
          <w:rFonts w:ascii="Arial" w:hAnsi="Arial" w:cs="Arial"/>
          <w:sz w:val="22"/>
          <w:szCs w:val="22"/>
        </w:rPr>
      </w:pPr>
    </w:p>
    <w:p w14:paraId="6D5CDDA8" w14:textId="77777777" w:rsidR="00842C7C" w:rsidRPr="001A593E" w:rsidRDefault="00842C7C" w:rsidP="00842C7C">
      <w:pPr>
        <w:rPr>
          <w:rFonts w:ascii="Arial" w:hAnsi="Arial" w:cs="Arial"/>
          <w:sz w:val="22"/>
          <w:szCs w:val="22"/>
        </w:rPr>
      </w:pPr>
    </w:p>
    <w:p w14:paraId="1EB075F0" w14:textId="77777777" w:rsidR="00842C7C" w:rsidRPr="001A593E" w:rsidRDefault="00842C7C" w:rsidP="00842C7C">
      <w:pPr>
        <w:rPr>
          <w:rFonts w:ascii="Arial" w:hAnsi="Arial" w:cs="Arial"/>
          <w:sz w:val="22"/>
          <w:szCs w:val="22"/>
        </w:rPr>
      </w:pPr>
    </w:p>
    <w:p w14:paraId="72A92E0F" w14:textId="77777777" w:rsidR="00562A03" w:rsidRPr="001A593E" w:rsidRDefault="00562A03" w:rsidP="00842C7C">
      <w:pPr>
        <w:rPr>
          <w:rFonts w:ascii="Arial" w:hAnsi="Arial" w:cs="Arial"/>
          <w:sz w:val="22"/>
          <w:szCs w:val="22"/>
        </w:rPr>
      </w:pPr>
    </w:p>
    <w:p w14:paraId="5F58E64A" w14:textId="77777777" w:rsidR="00562A03" w:rsidRPr="001A593E" w:rsidRDefault="00562A03" w:rsidP="00842C7C">
      <w:pPr>
        <w:rPr>
          <w:rFonts w:ascii="Arial" w:hAnsi="Arial" w:cs="Arial"/>
          <w:sz w:val="22"/>
          <w:szCs w:val="22"/>
        </w:rPr>
      </w:pPr>
    </w:p>
    <w:p w14:paraId="70879400" w14:textId="77777777" w:rsidR="00562A03" w:rsidRPr="001A593E" w:rsidRDefault="00562A03" w:rsidP="00842C7C">
      <w:pPr>
        <w:rPr>
          <w:rFonts w:ascii="Arial" w:hAnsi="Arial" w:cs="Arial"/>
          <w:sz w:val="22"/>
          <w:szCs w:val="22"/>
        </w:rPr>
      </w:pPr>
    </w:p>
    <w:p w14:paraId="1C45AC27" w14:textId="77777777" w:rsidR="00562A03" w:rsidRPr="001A593E" w:rsidRDefault="00562A03" w:rsidP="00842C7C">
      <w:pPr>
        <w:rPr>
          <w:rFonts w:ascii="Arial" w:hAnsi="Arial" w:cs="Arial"/>
          <w:sz w:val="22"/>
          <w:szCs w:val="22"/>
        </w:rPr>
      </w:pPr>
    </w:p>
    <w:p w14:paraId="37EA1A3A" w14:textId="77777777" w:rsidR="00562A03" w:rsidRPr="001A593E" w:rsidRDefault="00562A03" w:rsidP="00842C7C">
      <w:pPr>
        <w:rPr>
          <w:rFonts w:ascii="Arial" w:hAnsi="Arial" w:cs="Arial"/>
          <w:sz w:val="22"/>
          <w:szCs w:val="22"/>
        </w:rPr>
      </w:pPr>
    </w:p>
    <w:p w14:paraId="2AFCF68B" w14:textId="77777777" w:rsidR="00562A03" w:rsidRPr="001A593E" w:rsidRDefault="00562A03" w:rsidP="00842C7C">
      <w:pPr>
        <w:rPr>
          <w:rFonts w:ascii="Arial" w:hAnsi="Arial" w:cs="Arial"/>
          <w:sz w:val="22"/>
          <w:szCs w:val="22"/>
        </w:rPr>
      </w:pPr>
    </w:p>
    <w:p w14:paraId="458AF34F" w14:textId="77777777" w:rsidR="00562A03" w:rsidRPr="001A593E" w:rsidRDefault="00562A03" w:rsidP="00842C7C">
      <w:pPr>
        <w:rPr>
          <w:rFonts w:ascii="Arial" w:hAnsi="Arial" w:cs="Arial"/>
          <w:sz w:val="22"/>
          <w:szCs w:val="22"/>
        </w:rPr>
      </w:pPr>
    </w:p>
    <w:p w14:paraId="7EA4FC1B" w14:textId="77777777" w:rsidR="00562A03" w:rsidRPr="001A593E" w:rsidRDefault="00562A03" w:rsidP="00842C7C">
      <w:pPr>
        <w:rPr>
          <w:rFonts w:ascii="Arial" w:hAnsi="Arial" w:cs="Arial"/>
          <w:sz w:val="22"/>
          <w:szCs w:val="22"/>
        </w:rPr>
      </w:pPr>
    </w:p>
    <w:p w14:paraId="1A6892EB" w14:textId="77777777" w:rsidR="00562A03" w:rsidRPr="001A593E" w:rsidRDefault="00562A03" w:rsidP="00842C7C">
      <w:pPr>
        <w:rPr>
          <w:rFonts w:ascii="Arial" w:hAnsi="Arial" w:cs="Arial"/>
          <w:sz w:val="22"/>
          <w:szCs w:val="22"/>
        </w:rPr>
      </w:pPr>
    </w:p>
    <w:p w14:paraId="38D905A2" w14:textId="77777777" w:rsidR="00562A03" w:rsidRPr="001A593E" w:rsidRDefault="00562A03" w:rsidP="00842C7C">
      <w:pPr>
        <w:rPr>
          <w:rFonts w:ascii="Arial" w:hAnsi="Arial" w:cs="Arial"/>
          <w:sz w:val="22"/>
          <w:szCs w:val="22"/>
        </w:rPr>
      </w:pPr>
    </w:p>
    <w:p w14:paraId="78B9DD88" w14:textId="77777777" w:rsidR="00562A03" w:rsidRPr="001A593E" w:rsidRDefault="00562A03" w:rsidP="00842C7C">
      <w:pPr>
        <w:rPr>
          <w:rFonts w:ascii="Arial" w:hAnsi="Arial" w:cs="Arial"/>
          <w:sz w:val="22"/>
          <w:szCs w:val="22"/>
        </w:rPr>
      </w:pPr>
    </w:p>
    <w:p w14:paraId="0D74A7C4" w14:textId="77777777" w:rsidR="00842C7C" w:rsidRPr="001A593E" w:rsidRDefault="00842C7C" w:rsidP="00842C7C">
      <w:pPr>
        <w:rPr>
          <w:rFonts w:ascii="Arial" w:hAnsi="Arial" w:cs="Arial"/>
          <w:sz w:val="22"/>
          <w:szCs w:val="22"/>
        </w:rPr>
      </w:pPr>
    </w:p>
    <w:p w14:paraId="4F54B955" w14:textId="77777777" w:rsidR="0012684C" w:rsidRPr="001A593E" w:rsidRDefault="0012684C" w:rsidP="00842C7C">
      <w:pPr>
        <w:rPr>
          <w:rFonts w:ascii="Arial" w:hAnsi="Arial" w:cs="Arial"/>
          <w:sz w:val="22"/>
          <w:szCs w:val="22"/>
        </w:rPr>
      </w:pPr>
    </w:p>
    <w:p w14:paraId="0056D563" w14:textId="77777777" w:rsidR="00842C7C" w:rsidRPr="001A593E" w:rsidRDefault="00211323" w:rsidP="00842C7C">
      <w:pPr>
        <w:rPr>
          <w:rFonts w:ascii="Arial" w:hAnsi="Arial" w:cs="Arial"/>
          <w:sz w:val="22"/>
          <w:szCs w:val="22"/>
        </w:rPr>
      </w:pPr>
      <w:r w:rsidRPr="001A593E">
        <w:rPr>
          <w:rFonts w:ascii="Arial" w:hAnsi="Arial" w:cs="Arial"/>
          <w:noProof/>
          <w:sz w:val="22"/>
          <w:szCs w:val="22"/>
          <w:lang w:val="en-NZ" w:eastAsia="en-NZ"/>
        </w:rPr>
        <w:drawing>
          <wp:anchor distT="0" distB="0" distL="114300" distR="114300" simplePos="0" relativeHeight="251658240" behindDoc="0" locked="0" layoutInCell="1" allowOverlap="1" wp14:anchorId="2F986E36" wp14:editId="05C8C97D">
            <wp:simplePos x="0" y="0"/>
            <wp:positionH relativeFrom="column">
              <wp:posOffset>1666240</wp:posOffset>
            </wp:positionH>
            <wp:positionV relativeFrom="paragraph">
              <wp:posOffset>48260</wp:posOffset>
            </wp:positionV>
            <wp:extent cx="1534795" cy="459740"/>
            <wp:effectExtent l="0" t="0" r="0" b="0"/>
            <wp:wrapSquare wrapText="bothSides"/>
            <wp:docPr id="2" name="Picture 1" descr="Description: Description: C:\Users\terallen1\AppData\Local\Microsoft\Windows\Temporary Internet Files\Content.Outlook\DL4AAWLS\AT Flow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terallen1\AppData\Local\Microsoft\Windows\Temporary Internet Files\Content.Outlook\DL4AAWLS\AT Flower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479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4F2D6" w14:textId="77777777" w:rsidR="00B55518" w:rsidRPr="001A593E" w:rsidRDefault="00B55518" w:rsidP="00842C7C">
      <w:pPr>
        <w:rPr>
          <w:rFonts w:ascii="Arial" w:hAnsi="Arial" w:cs="Arial"/>
          <w:sz w:val="22"/>
          <w:szCs w:val="22"/>
        </w:rPr>
      </w:pPr>
    </w:p>
    <w:p w14:paraId="5624B43D" w14:textId="77777777" w:rsidR="00B55518" w:rsidRPr="001A593E" w:rsidRDefault="00B55518" w:rsidP="00842C7C">
      <w:pPr>
        <w:rPr>
          <w:rFonts w:ascii="Arial" w:hAnsi="Arial" w:cs="Arial"/>
          <w:sz w:val="22"/>
          <w:szCs w:val="22"/>
        </w:rPr>
      </w:pPr>
    </w:p>
    <w:p w14:paraId="59236EBC" w14:textId="77777777" w:rsidR="00B55518" w:rsidRPr="001A593E" w:rsidRDefault="00B55518" w:rsidP="00842C7C">
      <w:pPr>
        <w:rPr>
          <w:rFonts w:ascii="Arial" w:hAnsi="Arial" w:cs="Arial"/>
          <w:sz w:val="22"/>
          <w:szCs w:val="22"/>
        </w:rPr>
      </w:pPr>
    </w:p>
    <w:p w14:paraId="3F5C15B0" w14:textId="77777777" w:rsidR="00B55518" w:rsidRPr="001A593E" w:rsidRDefault="00B55518" w:rsidP="00842C7C">
      <w:pPr>
        <w:rPr>
          <w:rFonts w:ascii="Arial" w:hAnsi="Arial" w:cs="Arial"/>
          <w:sz w:val="22"/>
          <w:szCs w:val="22"/>
        </w:rPr>
      </w:pPr>
    </w:p>
    <w:p w14:paraId="0EFE1D1A" w14:textId="77777777" w:rsidR="00562A03" w:rsidRPr="001A593E" w:rsidRDefault="00562A03" w:rsidP="00DA78FA">
      <w:pPr>
        <w:jc w:val="center"/>
        <w:rPr>
          <w:rFonts w:ascii="Arial" w:hAnsi="Arial" w:cs="Arial"/>
          <w:b/>
          <w:sz w:val="22"/>
          <w:szCs w:val="22"/>
        </w:rPr>
        <w:sectPr w:rsidR="00562A03" w:rsidRPr="001A593E" w:rsidSect="00DA78F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40" w:right="1440" w:bottom="1440" w:left="1440" w:header="720" w:footer="720" w:gutter="0"/>
          <w:paperSrc w:first="2" w:other="2"/>
          <w:cols w:space="720"/>
          <w:titlePg/>
          <w:docGrid w:linePitch="326"/>
        </w:sectPr>
      </w:pPr>
    </w:p>
    <w:p w14:paraId="45AF3481" w14:textId="3BF13DFB" w:rsidR="00DA78FA" w:rsidRPr="001A593E" w:rsidRDefault="000D07DC" w:rsidP="000D07DC">
      <w:pPr>
        <w:tabs>
          <w:tab w:val="left" w:pos="4536"/>
          <w:tab w:val="left" w:pos="8505"/>
        </w:tabs>
        <w:spacing w:line="240" w:lineRule="atLeast"/>
        <w:rPr>
          <w:rFonts w:ascii="Arial" w:hAnsi="Arial" w:cs="Arial"/>
          <w:sz w:val="22"/>
          <w:szCs w:val="22"/>
        </w:rPr>
      </w:pPr>
      <w:r w:rsidRPr="00253C24">
        <w:rPr>
          <w:rFonts w:ascii="Arial" w:hAnsi="Arial" w:cs="Arial"/>
          <w:b/>
          <w:sz w:val="22"/>
          <w:szCs w:val="22"/>
        </w:rPr>
        <w:t xml:space="preserve">THIS AGREEMENT </w:t>
      </w:r>
      <w:r w:rsidRPr="00253C24">
        <w:rPr>
          <w:rFonts w:ascii="Arial" w:hAnsi="Arial" w:cs="Arial"/>
          <w:sz w:val="22"/>
          <w:szCs w:val="22"/>
        </w:rPr>
        <w:t>made the</w:t>
      </w:r>
      <w:r w:rsidRPr="00253C24">
        <w:rPr>
          <w:rFonts w:ascii="Arial" w:hAnsi="Arial" w:cs="Arial"/>
          <w:sz w:val="22"/>
          <w:szCs w:val="22"/>
        </w:rPr>
        <w:tab/>
        <w:t>day of</w:t>
      </w:r>
      <w:r w:rsidRPr="00253C24">
        <w:rPr>
          <w:rFonts w:ascii="Arial" w:hAnsi="Arial" w:cs="Arial"/>
          <w:sz w:val="22"/>
          <w:szCs w:val="22"/>
        </w:rPr>
        <w:tab/>
        <w:t>20</w:t>
      </w:r>
      <w:r w:rsidR="00F31D53" w:rsidRPr="00927DFB">
        <w:rPr>
          <w:rFonts w:ascii="Arial" w:hAnsi="Arial" w:cs="Arial"/>
          <w:sz w:val="22"/>
          <w:szCs w:val="22"/>
        </w:rPr>
        <w:t>2</w:t>
      </w:r>
    </w:p>
    <w:p w14:paraId="6D7E0C55" w14:textId="77777777" w:rsidR="00CF1CE0" w:rsidRPr="001A593E" w:rsidRDefault="00CF1CE0">
      <w:pPr>
        <w:spacing w:line="240" w:lineRule="atLeast"/>
        <w:rPr>
          <w:rFonts w:ascii="Arial" w:hAnsi="Arial" w:cs="Arial"/>
          <w:sz w:val="22"/>
          <w:szCs w:val="22"/>
        </w:rPr>
      </w:pPr>
    </w:p>
    <w:p w14:paraId="17AC000F" w14:textId="77777777" w:rsidR="00CF1CE0" w:rsidRPr="001A593E" w:rsidRDefault="00CF1CE0">
      <w:pPr>
        <w:spacing w:line="240" w:lineRule="atLeast"/>
        <w:rPr>
          <w:rFonts w:ascii="Arial" w:hAnsi="Arial" w:cs="Arial"/>
          <w:sz w:val="22"/>
          <w:szCs w:val="22"/>
        </w:rPr>
      </w:pPr>
    </w:p>
    <w:p w14:paraId="3C8AF792" w14:textId="77777777" w:rsidR="00CF1CE0" w:rsidRPr="001A593E" w:rsidRDefault="00CF1CE0">
      <w:pPr>
        <w:tabs>
          <w:tab w:val="left" w:pos="2160"/>
        </w:tabs>
        <w:spacing w:line="240" w:lineRule="atLeast"/>
        <w:ind w:left="2160" w:hanging="2160"/>
        <w:rPr>
          <w:rFonts w:ascii="Arial" w:hAnsi="Arial" w:cs="Arial"/>
          <w:sz w:val="22"/>
          <w:szCs w:val="22"/>
        </w:rPr>
      </w:pPr>
      <w:r w:rsidRPr="001A593E">
        <w:rPr>
          <w:rFonts w:ascii="Arial" w:hAnsi="Arial" w:cs="Arial"/>
          <w:b/>
          <w:sz w:val="22"/>
          <w:szCs w:val="22"/>
        </w:rPr>
        <w:t>BETWEEN</w:t>
      </w:r>
      <w:r w:rsidRPr="001A593E">
        <w:rPr>
          <w:rFonts w:ascii="Arial" w:hAnsi="Arial" w:cs="Arial"/>
          <w:b/>
          <w:sz w:val="22"/>
          <w:szCs w:val="22"/>
        </w:rPr>
        <w:tab/>
      </w:r>
      <w:r w:rsidR="00FF147E">
        <w:rPr>
          <w:rFonts w:ascii="Arial" w:hAnsi="Arial" w:cs="Arial"/>
          <w:b/>
          <w:sz w:val="22"/>
          <w:szCs w:val="22"/>
        </w:rPr>
        <w:t xml:space="preserve"> </w:t>
      </w:r>
      <w:r w:rsidRPr="001A593E">
        <w:rPr>
          <w:rFonts w:ascii="Arial" w:hAnsi="Arial" w:cs="Arial"/>
          <w:b/>
          <w:sz w:val="22"/>
          <w:szCs w:val="22"/>
        </w:rPr>
        <w:t xml:space="preserve">AUCKLAND </w:t>
      </w:r>
      <w:r w:rsidR="00DA78FA" w:rsidRPr="001A593E">
        <w:rPr>
          <w:rFonts w:ascii="Arial" w:hAnsi="Arial" w:cs="Arial"/>
          <w:b/>
          <w:sz w:val="22"/>
          <w:szCs w:val="22"/>
        </w:rPr>
        <w:t>TRANSPORT</w:t>
      </w:r>
      <w:r w:rsidRPr="001A593E">
        <w:rPr>
          <w:rFonts w:ascii="Arial" w:hAnsi="Arial" w:cs="Arial"/>
          <w:b/>
          <w:sz w:val="22"/>
          <w:szCs w:val="22"/>
        </w:rPr>
        <w:t xml:space="preserve"> </w:t>
      </w:r>
      <w:r w:rsidRPr="001A593E">
        <w:rPr>
          <w:rFonts w:ascii="Arial" w:hAnsi="Arial" w:cs="Arial"/>
          <w:sz w:val="22"/>
          <w:szCs w:val="22"/>
        </w:rPr>
        <w:t>(</w:t>
      </w:r>
      <w:r w:rsidR="000249A4">
        <w:rPr>
          <w:rFonts w:ascii="Arial" w:hAnsi="Arial" w:cs="Arial"/>
          <w:b/>
          <w:sz w:val="22"/>
          <w:szCs w:val="22"/>
        </w:rPr>
        <w:t>Lessor</w:t>
      </w:r>
      <w:r w:rsidRPr="001A593E">
        <w:rPr>
          <w:rFonts w:ascii="Arial" w:hAnsi="Arial" w:cs="Arial"/>
          <w:sz w:val="22"/>
          <w:szCs w:val="22"/>
        </w:rPr>
        <w:t>)</w:t>
      </w:r>
    </w:p>
    <w:p w14:paraId="3A4877C1" w14:textId="77777777" w:rsidR="00CF1CE0" w:rsidRPr="001A593E" w:rsidRDefault="0094027B">
      <w:pPr>
        <w:spacing w:line="240" w:lineRule="atLeast"/>
        <w:ind w:left="720" w:hanging="720"/>
        <w:rPr>
          <w:rFonts w:ascii="Arial" w:hAnsi="Arial" w:cs="Arial"/>
          <w:sz w:val="22"/>
          <w:szCs w:val="22"/>
        </w:rPr>
      </w:pPr>
      <w:r>
        <w:rPr>
          <w:rFonts w:ascii="Arial" w:hAnsi="Arial" w:cs="Arial"/>
          <w:sz w:val="22"/>
          <w:szCs w:val="22"/>
        </w:rPr>
        <w:t xml:space="preserve"> </w:t>
      </w:r>
    </w:p>
    <w:p w14:paraId="0926E72E" w14:textId="252BD2A0" w:rsidR="00CF1CE0" w:rsidRPr="002E59EE" w:rsidRDefault="00315809" w:rsidP="003812D6">
      <w:pPr>
        <w:rPr>
          <w:rFonts w:ascii="Arial" w:hAnsi="Arial" w:cs="Arial"/>
          <w:b/>
          <w:sz w:val="22"/>
          <w:szCs w:val="22"/>
        </w:rPr>
      </w:pPr>
      <w:r w:rsidRPr="00E13DEB">
        <w:rPr>
          <w:rFonts w:ascii="Arial" w:hAnsi="Arial" w:cs="Arial"/>
          <w:b/>
          <w:bCs/>
          <w:sz w:val="22"/>
          <w:szCs w:val="22"/>
        </w:rPr>
        <w:t>AN</w:t>
      </w:r>
      <w:r w:rsidR="008D14C0" w:rsidRPr="00E13DEB">
        <w:rPr>
          <w:rFonts w:ascii="Arial" w:hAnsi="Arial" w:cs="Arial"/>
          <w:b/>
          <w:bCs/>
          <w:sz w:val="22"/>
          <w:szCs w:val="22"/>
        </w:rPr>
        <w:t>D</w:t>
      </w:r>
      <w:r w:rsidR="008D14C0" w:rsidRPr="003C0265">
        <w:rPr>
          <w:rFonts w:ascii="Arial" w:hAnsi="Arial" w:cs="Arial"/>
          <w:sz w:val="22"/>
          <w:szCs w:val="22"/>
        </w:rPr>
        <w:tab/>
      </w:r>
      <w:r w:rsidR="00FF147E" w:rsidRPr="003C0265">
        <w:rPr>
          <w:rFonts w:ascii="Arial" w:hAnsi="Arial" w:cs="Arial"/>
          <w:sz w:val="22"/>
          <w:szCs w:val="22"/>
        </w:rPr>
        <w:t xml:space="preserve"> </w:t>
      </w:r>
      <w:r w:rsidR="00BF53E0">
        <w:rPr>
          <w:rFonts w:ascii="Arial" w:hAnsi="Arial" w:cs="Arial"/>
          <w:sz w:val="22"/>
          <w:szCs w:val="22"/>
        </w:rPr>
        <w:tab/>
      </w:r>
      <w:r w:rsidR="00BF53E0">
        <w:rPr>
          <w:rFonts w:ascii="Arial" w:hAnsi="Arial" w:cs="Arial"/>
          <w:sz w:val="22"/>
          <w:szCs w:val="22"/>
        </w:rPr>
        <w:tab/>
      </w:r>
      <w:r w:rsidR="00A3593B" w:rsidRPr="00E13DEB">
        <w:rPr>
          <w:rFonts w:ascii="Arial" w:hAnsi="Arial" w:cs="Arial"/>
          <w:b/>
          <w:bCs/>
          <w:sz w:val="22"/>
          <w:szCs w:val="22"/>
        </w:rPr>
        <w:t>[</w:t>
      </w:r>
      <w:r w:rsidR="00A3593B" w:rsidRPr="00E13DEB">
        <w:rPr>
          <w:rFonts w:ascii="Arial" w:hAnsi="Arial" w:cs="Arial"/>
          <w:b/>
          <w:bCs/>
          <w:sz w:val="22"/>
          <w:szCs w:val="22"/>
          <w:highlight w:val="yellow"/>
        </w:rPr>
        <w:t>LESSEE PARTY</w:t>
      </w:r>
      <w:r w:rsidR="00A3593B" w:rsidRPr="00A3593B">
        <w:rPr>
          <w:rFonts w:ascii="Arial" w:hAnsi="Arial" w:cs="Arial"/>
          <w:b/>
          <w:bCs/>
          <w:sz w:val="22"/>
          <w:szCs w:val="22"/>
        </w:rPr>
        <w:t>]</w:t>
      </w:r>
      <w:r w:rsidR="00CF1CE0" w:rsidRPr="003C0265">
        <w:rPr>
          <w:rFonts w:ascii="Arial" w:hAnsi="Arial" w:cs="Arial"/>
          <w:sz w:val="22"/>
          <w:szCs w:val="22"/>
        </w:rPr>
        <w:t xml:space="preserve"> </w:t>
      </w:r>
      <w:r w:rsidR="00E91B94" w:rsidRPr="003C0265">
        <w:rPr>
          <w:rFonts w:ascii="Arial" w:hAnsi="Arial" w:cs="Arial"/>
          <w:sz w:val="22"/>
          <w:szCs w:val="22"/>
        </w:rPr>
        <w:t>(</w:t>
      </w:r>
      <w:r w:rsidR="000249A4" w:rsidRPr="003812D6">
        <w:rPr>
          <w:rFonts w:ascii="Arial" w:hAnsi="Arial" w:cs="Arial"/>
          <w:b/>
          <w:bCs/>
          <w:sz w:val="22"/>
          <w:szCs w:val="22"/>
        </w:rPr>
        <w:t>Lessee</w:t>
      </w:r>
      <w:r w:rsidR="00CF1CE0" w:rsidRPr="003C0265">
        <w:rPr>
          <w:rFonts w:ascii="Arial" w:hAnsi="Arial" w:cs="Arial"/>
          <w:sz w:val="22"/>
          <w:szCs w:val="22"/>
        </w:rPr>
        <w:t>)</w:t>
      </w:r>
    </w:p>
    <w:p w14:paraId="347F8ECD" w14:textId="77777777" w:rsidR="001D2AFE" w:rsidRPr="002E59EE" w:rsidRDefault="001D2AFE" w:rsidP="00C371BC"/>
    <w:p w14:paraId="1C962611" w14:textId="77777777" w:rsidR="008E099C" w:rsidRPr="001A593E" w:rsidRDefault="008E099C" w:rsidP="000454E9">
      <w:pPr>
        <w:rPr>
          <w:rFonts w:ascii="Arial" w:hAnsi="Arial" w:cs="Arial"/>
          <w:sz w:val="22"/>
          <w:szCs w:val="22"/>
        </w:rPr>
      </w:pPr>
    </w:p>
    <w:p w14:paraId="473F1A9D" w14:textId="77777777" w:rsidR="008E099C" w:rsidRDefault="008E099C">
      <w:pPr>
        <w:tabs>
          <w:tab w:val="left" w:pos="672"/>
          <w:tab w:val="left" w:pos="3456"/>
        </w:tabs>
        <w:spacing w:line="240" w:lineRule="atLeast"/>
        <w:ind w:left="3456" w:hanging="3456"/>
        <w:rPr>
          <w:rFonts w:ascii="Arial" w:hAnsi="Arial" w:cs="Arial"/>
          <w:b/>
          <w:sz w:val="22"/>
          <w:szCs w:val="22"/>
        </w:rPr>
      </w:pPr>
    </w:p>
    <w:p w14:paraId="5AECDAF7" w14:textId="77777777" w:rsidR="00CF1CE0" w:rsidRPr="001A593E" w:rsidRDefault="008E099C">
      <w:pPr>
        <w:tabs>
          <w:tab w:val="left" w:pos="672"/>
          <w:tab w:val="left" w:pos="3456"/>
        </w:tabs>
        <w:spacing w:line="240" w:lineRule="atLeast"/>
        <w:ind w:left="3456" w:hanging="3456"/>
        <w:rPr>
          <w:rFonts w:ascii="Arial" w:hAnsi="Arial" w:cs="Arial"/>
          <w:b/>
          <w:sz w:val="22"/>
          <w:szCs w:val="22"/>
        </w:rPr>
      </w:pPr>
      <w:r>
        <w:rPr>
          <w:rFonts w:ascii="Arial" w:hAnsi="Arial" w:cs="Arial"/>
          <w:b/>
          <w:sz w:val="22"/>
          <w:szCs w:val="22"/>
        </w:rPr>
        <w:t>BACKGROUND</w:t>
      </w:r>
    </w:p>
    <w:p w14:paraId="4B991F14" w14:textId="77777777" w:rsidR="00850E63" w:rsidRDefault="00850E63" w:rsidP="00F57F16">
      <w:pPr>
        <w:spacing w:line="240" w:lineRule="atLeast"/>
        <w:rPr>
          <w:rFonts w:ascii="Arial" w:hAnsi="Arial" w:cs="Arial"/>
          <w:b/>
          <w:sz w:val="22"/>
          <w:szCs w:val="22"/>
        </w:rPr>
      </w:pPr>
      <w:bookmarkStart w:id="1" w:name="_Hlk10535030"/>
    </w:p>
    <w:p w14:paraId="4C4A2AF1" w14:textId="77777777" w:rsidR="00371571" w:rsidRPr="001A593E" w:rsidRDefault="00371571" w:rsidP="00F57F16">
      <w:pPr>
        <w:tabs>
          <w:tab w:val="num" w:pos="851"/>
        </w:tabs>
        <w:spacing w:line="240" w:lineRule="atLeast"/>
        <w:ind w:left="851" w:hanging="851"/>
        <w:rPr>
          <w:rFonts w:ascii="Arial" w:hAnsi="Arial" w:cs="Arial"/>
          <w:b/>
          <w:sz w:val="22"/>
          <w:szCs w:val="22"/>
        </w:rPr>
      </w:pPr>
    </w:p>
    <w:p w14:paraId="545E2FDF" w14:textId="582783A9" w:rsidR="00A473B4" w:rsidRDefault="00304470" w:rsidP="00455586">
      <w:pPr>
        <w:numPr>
          <w:ilvl w:val="0"/>
          <w:numId w:val="24"/>
        </w:numPr>
        <w:tabs>
          <w:tab w:val="clear" w:pos="709"/>
          <w:tab w:val="num" w:pos="851"/>
        </w:tabs>
        <w:spacing w:line="240" w:lineRule="atLeast"/>
        <w:ind w:left="851" w:hanging="851"/>
        <w:rPr>
          <w:rFonts w:ascii="Arial" w:hAnsi="Arial" w:cs="Arial"/>
          <w:sz w:val="22"/>
          <w:szCs w:val="22"/>
        </w:rPr>
      </w:pPr>
      <w:r w:rsidRPr="0071495B">
        <w:rPr>
          <w:rFonts w:ascii="Arial" w:hAnsi="Arial" w:cs="Arial"/>
          <w:sz w:val="22"/>
          <w:szCs w:val="22"/>
        </w:rPr>
        <w:t xml:space="preserve">The </w:t>
      </w:r>
      <w:r w:rsidR="000249A4" w:rsidRPr="0071495B">
        <w:rPr>
          <w:rFonts w:ascii="Arial" w:hAnsi="Arial" w:cs="Arial"/>
          <w:sz w:val="22"/>
          <w:szCs w:val="22"/>
        </w:rPr>
        <w:t>Lessor</w:t>
      </w:r>
      <w:r w:rsidRPr="0071495B">
        <w:rPr>
          <w:rFonts w:ascii="Arial" w:hAnsi="Arial" w:cs="Arial"/>
          <w:sz w:val="22"/>
          <w:szCs w:val="22"/>
        </w:rPr>
        <w:t xml:space="preserve"> </w:t>
      </w:r>
      <w:r w:rsidR="006074C2" w:rsidRPr="0071495B">
        <w:rPr>
          <w:rFonts w:ascii="Arial" w:hAnsi="Arial" w:cs="Arial"/>
          <w:sz w:val="22"/>
          <w:szCs w:val="22"/>
        </w:rPr>
        <w:t xml:space="preserve">has </w:t>
      </w:r>
      <w:r w:rsidR="00F60626" w:rsidRPr="0071495B">
        <w:rPr>
          <w:rFonts w:ascii="Arial" w:hAnsi="Arial" w:cs="Arial"/>
          <w:sz w:val="22"/>
          <w:szCs w:val="22"/>
        </w:rPr>
        <w:t xml:space="preserve">full control and </w:t>
      </w:r>
      <w:r w:rsidR="006074C2" w:rsidRPr="0071495B">
        <w:rPr>
          <w:rFonts w:ascii="Arial" w:hAnsi="Arial" w:cs="Arial"/>
          <w:sz w:val="22"/>
          <w:szCs w:val="22"/>
        </w:rPr>
        <w:t xml:space="preserve">management </w:t>
      </w:r>
      <w:r w:rsidR="00F75CCD" w:rsidRPr="0071495B">
        <w:rPr>
          <w:rFonts w:ascii="Arial" w:hAnsi="Arial" w:cs="Arial"/>
          <w:sz w:val="22"/>
          <w:szCs w:val="22"/>
        </w:rPr>
        <w:t>of</w:t>
      </w:r>
      <w:r w:rsidR="00371571" w:rsidRPr="0071495B">
        <w:rPr>
          <w:rFonts w:ascii="Arial" w:hAnsi="Arial" w:cs="Arial"/>
          <w:sz w:val="22"/>
          <w:szCs w:val="22"/>
        </w:rPr>
        <w:t xml:space="preserve"> the </w:t>
      </w:r>
      <w:r w:rsidR="00F57F16" w:rsidRPr="0071495B">
        <w:rPr>
          <w:rFonts w:ascii="Arial" w:hAnsi="Arial" w:cs="Arial"/>
          <w:sz w:val="22"/>
          <w:szCs w:val="22"/>
        </w:rPr>
        <w:t>P</w:t>
      </w:r>
      <w:r w:rsidR="009A3D04" w:rsidRPr="0071495B">
        <w:rPr>
          <w:rFonts w:ascii="Arial" w:hAnsi="Arial" w:cs="Arial"/>
          <w:sz w:val="22"/>
          <w:szCs w:val="22"/>
        </w:rPr>
        <w:t xml:space="preserve">roperty pursuant to </w:t>
      </w:r>
      <w:r w:rsidR="000E6DAD">
        <w:rPr>
          <w:rFonts w:ascii="Arial" w:hAnsi="Arial" w:cs="Arial"/>
          <w:sz w:val="22"/>
          <w:szCs w:val="22"/>
        </w:rPr>
        <w:t xml:space="preserve">the Local Government (Tamaki Makaurau Reorganisation) </w:t>
      </w:r>
      <w:r w:rsidR="0084445F" w:rsidRPr="0007575A">
        <w:rPr>
          <w:rFonts w:ascii="Arial" w:hAnsi="Arial" w:cs="Arial"/>
          <w:sz w:val="22"/>
          <w:szCs w:val="22"/>
        </w:rPr>
        <w:t>C</w:t>
      </w:r>
      <w:r w:rsidR="00792EA2" w:rsidRPr="0007575A">
        <w:rPr>
          <w:rFonts w:ascii="Arial" w:hAnsi="Arial" w:cs="Arial"/>
          <w:sz w:val="22"/>
          <w:szCs w:val="22"/>
        </w:rPr>
        <w:t>ouncil-</w:t>
      </w:r>
      <w:r w:rsidR="009A3D04" w:rsidRPr="0007575A">
        <w:rPr>
          <w:rFonts w:ascii="Arial" w:hAnsi="Arial" w:cs="Arial"/>
          <w:sz w:val="22"/>
          <w:szCs w:val="22"/>
        </w:rPr>
        <w:t>C</w:t>
      </w:r>
      <w:r w:rsidR="00792EA2" w:rsidRPr="0007575A">
        <w:rPr>
          <w:rFonts w:ascii="Arial" w:hAnsi="Arial" w:cs="Arial"/>
          <w:sz w:val="22"/>
          <w:szCs w:val="22"/>
        </w:rPr>
        <w:t>ontrolled Organisations Vesting Order 2010</w:t>
      </w:r>
      <w:r w:rsidR="00060C6C">
        <w:rPr>
          <w:rFonts w:ascii="Arial" w:hAnsi="Arial" w:cs="Arial"/>
          <w:sz w:val="22"/>
          <w:szCs w:val="22"/>
        </w:rPr>
        <w:t>.</w:t>
      </w:r>
      <w:r w:rsidR="009A3D04" w:rsidRPr="0071495B">
        <w:rPr>
          <w:rFonts w:ascii="Arial" w:hAnsi="Arial" w:cs="Arial"/>
          <w:sz w:val="22"/>
          <w:szCs w:val="22"/>
        </w:rPr>
        <w:t xml:space="preserve"> </w:t>
      </w:r>
      <w:bookmarkEnd w:id="1"/>
    </w:p>
    <w:p w14:paraId="483335E8" w14:textId="772CA5FF" w:rsidR="002D2FD2" w:rsidRPr="0071495B" w:rsidRDefault="002D2FD2" w:rsidP="00E13DEB">
      <w:pPr>
        <w:spacing w:line="240" w:lineRule="atLeast"/>
        <w:ind w:left="851"/>
        <w:rPr>
          <w:rFonts w:ascii="Arial" w:hAnsi="Arial" w:cs="Arial"/>
          <w:sz w:val="22"/>
          <w:szCs w:val="22"/>
        </w:rPr>
      </w:pPr>
    </w:p>
    <w:p w14:paraId="3C5F736D" w14:textId="77777777" w:rsidR="00672AA1" w:rsidRPr="00C97D5F" w:rsidRDefault="00CF1CE0" w:rsidP="00672AA1">
      <w:pPr>
        <w:numPr>
          <w:ilvl w:val="0"/>
          <w:numId w:val="24"/>
        </w:numPr>
        <w:tabs>
          <w:tab w:val="clear" w:pos="709"/>
          <w:tab w:val="num" w:pos="851"/>
        </w:tabs>
        <w:spacing w:line="240" w:lineRule="atLeast"/>
        <w:ind w:left="851" w:hanging="851"/>
        <w:rPr>
          <w:rFonts w:ascii="Arial" w:hAnsi="Arial" w:cs="Arial"/>
          <w:sz w:val="22"/>
          <w:szCs w:val="22"/>
        </w:rPr>
      </w:pPr>
      <w:r w:rsidRPr="001A593E">
        <w:rPr>
          <w:rFonts w:ascii="Arial" w:hAnsi="Arial" w:cs="Arial"/>
          <w:sz w:val="22"/>
          <w:szCs w:val="22"/>
        </w:rPr>
        <w:t xml:space="preserve">The </w:t>
      </w:r>
      <w:r w:rsidR="000249A4">
        <w:rPr>
          <w:rFonts w:ascii="Arial" w:hAnsi="Arial" w:cs="Arial"/>
          <w:sz w:val="22"/>
          <w:szCs w:val="22"/>
        </w:rPr>
        <w:t>Lessee</w:t>
      </w:r>
      <w:r w:rsidRPr="001A593E">
        <w:rPr>
          <w:rFonts w:ascii="Arial" w:hAnsi="Arial" w:cs="Arial"/>
          <w:sz w:val="22"/>
          <w:szCs w:val="22"/>
        </w:rPr>
        <w:t xml:space="preserve"> wishes to </w:t>
      </w:r>
      <w:r w:rsidR="00A473B4" w:rsidRPr="001A593E">
        <w:rPr>
          <w:rFonts w:ascii="Arial" w:hAnsi="Arial" w:cs="Arial"/>
          <w:sz w:val="22"/>
          <w:szCs w:val="22"/>
        </w:rPr>
        <w:t>lease</w:t>
      </w:r>
      <w:r w:rsidRPr="001A593E">
        <w:rPr>
          <w:rFonts w:ascii="Arial" w:hAnsi="Arial" w:cs="Arial"/>
          <w:sz w:val="22"/>
          <w:szCs w:val="22"/>
        </w:rPr>
        <w:t xml:space="preserve"> </w:t>
      </w:r>
      <w:r w:rsidR="00A21FAE">
        <w:rPr>
          <w:rFonts w:ascii="Arial" w:hAnsi="Arial" w:cs="Arial"/>
          <w:sz w:val="22"/>
          <w:szCs w:val="22"/>
        </w:rPr>
        <w:t xml:space="preserve">the </w:t>
      </w:r>
      <w:r w:rsidR="00ED30DC" w:rsidRPr="00216F2B">
        <w:rPr>
          <w:rFonts w:ascii="Arial" w:hAnsi="Arial" w:cs="Arial"/>
          <w:sz w:val="22"/>
          <w:szCs w:val="22"/>
        </w:rPr>
        <w:t>Premises</w:t>
      </w:r>
      <w:r w:rsidR="00A473B4" w:rsidRPr="001A593E">
        <w:rPr>
          <w:rFonts w:ascii="Arial" w:hAnsi="Arial" w:cs="Arial"/>
          <w:sz w:val="22"/>
          <w:szCs w:val="22"/>
        </w:rPr>
        <w:t xml:space="preserve"> </w:t>
      </w:r>
      <w:r w:rsidR="00A7682F" w:rsidRPr="001A593E">
        <w:rPr>
          <w:rFonts w:ascii="Arial" w:hAnsi="Arial" w:cs="Arial"/>
          <w:sz w:val="22"/>
          <w:szCs w:val="22"/>
        </w:rPr>
        <w:t xml:space="preserve">from the </w:t>
      </w:r>
      <w:r w:rsidR="000249A4">
        <w:rPr>
          <w:rFonts w:ascii="Arial" w:hAnsi="Arial" w:cs="Arial"/>
          <w:sz w:val="22"/>
          <w:szCs w:val="22"/>
        </w:rPr>
        <w:t>Lessor</w:t>
      </w:r>
      <w:r w:rsidR="00A7682F" w:rsidRPr="001A593E">
        <w:rPr>
          <w:rFonts w:ascii="Arial" w:hAnsi="Arial" w:cs="Arial"/>
          <w:sz w:val="22"/>
          <w:szCs w:val="22"/>
        </w:rPr>
        <w:t xml:space="preserve"> and the parties have agreed to enter into </w:t>
      </w:r>
      <w:r w:rsidR="00315809" w:rsidRPr="001A593E">
        <w:rPr>
          <w:rFonts w:ascii="Arial" w:hAnsi="Arial" w:cs="Arial"/>
          <w:sz w:val="22"/>
          <w:szCs w:val="22"/>
        </w:rPr>
        <w:t xml:space="preserve">this </w:t>
      </w:r>
      <w:r w:rsidR="000D3B88">
        <w:rPr>
          <w:rFonts w:ascii="Arial" w:hAnsi="Arial" w:cs="Arial"/>
          <w:sz w:val="22"/>
          <w:szCs w:val="22"/>
        </w:rPr>
        <w:t>A</w:t>
      </w:r>
      <w:r w:rsidR="00315809" w:rsidRPr="001A593E">
        <w:rPr>
          <w:rFonts w:ascii="Arial" w:hAnsi="Arial" w:cs="Arial"/>
          <w:sz w:val="22"/>
          <w:szCs w:val="22"/>
        </w:rPr>
        <w:t>greement</w:t>
      </w:r>
      <w:r w:rsidR="00A7682F" w:rsidRPr="001A593E">
        <w:rPr>
          <w:rFonts w:ascii="Arial" w:hAnsi="Arial" w:cs="Arial"/>
          <w:sz w:val="22"/>
          <w:szCs w:val="22"/>
        </w:rPr>
        <w:t xml:space="preserve"> to record the arrangement reached</w:t>
      </w:r>
      <w:r w:rsidR="00711988" w:rsidRPr="001A593E">
        <w:rPr>
          <w:rFonts w:ascii="Arial" w:hAnsi="Arial" w:cs="Arial"/>
          <w:sz w:val="22"/>
          <w:szCs w:val="22"/>
        </w:rPr>
        <w:t>.</w:t>
      </w:r>
    </w:p>
    <w:p w14:paraId="34DBE847" w14:textId="77777777" w:rsidR="00294589" w:rsidRPr="001A593E" w:rsidRDefault="00294589" w:rsidP="00294589">
      <w:pPr>
        <w:keepNext/>
        <w:rPr>
          <w:rFonts w:ascii="Arial" w:hAnsi="Arial" w:cs="Arial"/>
          <w:color w:val="000000"/>
          <w:sz w:val="22"/>
          <w:szCs w:val="22"/>
        </w:rPr>
      </w:pPr>
    </w:p>
    <w:p w14:paraId="736AB0CD" w14:textId="77777777" w:rsidR="00294589" w:rsidRPr="001A593E" w:rsidRDefault="00294589" w:rsidP="00294589">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color w:val="000000"/>
          <w:sz w:val="22"/>
          <w:szCs w:val="22"/>
        </w:rPr>
      </w:pPr>
      <w:r w:rsidRPr="001A593E">
        <w:rPr>
          <w:rFonts w:ascii="Arial" w:hAnsi="Arial" w:cs="Arial"/>
          <w:color w:val="000000"/>
          <w:sz w:val="22"/>
          <w:szCs w:val="22"/>
        </w:rPr>
        <w:t>GRANT OF LEASE</w:t>
      </w:r>
    </w:p>
    <w:p w14:paraId="5F0D8D79" w14:textId="77777777" w:rsidR="000D3B88" w:rsidRDefault="00294589" w:rsidP="00294589">
      <w:pPr>
        <w:pStyle w:val="Indented"/>
        <w:keepNext/>
        <w:numPr>
          <w:ilvl w:val="1"/>
          <w:numId w:val="1"/>
        </w:numPr>
        <w:tabs>
          <w:tab w:val="clear" w:pos="4366"/>
        </w:tabs>
        <w:rPr>
          <w:rFonts w:ascii="Arial" w:hAnsi="Arial" w:cs="Arial"/>
          <w:sz w:val="22"/>
          <w:szCs w:val="22"/>
        </w:rPr>
      </w:pPr>
      <w:r w:rsidRPr="001A593E">
        <w:rPr>
          <w:rFonts w:ascii="Arial" w:hAnsi="Arial" w:cs="Arial"/>
          <w:sz w:val="22"/>
          <w:szCs w:val="22"/>
        </w:rPr>
        <w:t xml:space="preserve">The </w:t>
      </w:r>
      <w:r w:rsidR="000249A4">
        <w:rPr>
          <w:rFonts w:ascii="Arial" w:hAnsi="Arial" w:cs="Arial"/>
          <w:sz w:val="22"/>
          <w:szCs w:val="22"/>
        </w:rPr>
        <w:t>Lessor</w:t>
      </w:r>
      <w:r w:rsidRPr="001A593E">
        <w:rPr>
          <w:rFonts w:ascii="Arial" w:hAnsi="Arial" w:cs="Arial"/>
          <w:sz w:val="22"/>
          <w:szCs w:val="22"/>
        </w:rPr>
        <w:t xml:space="preserve"> agrees to </w:t>
      </w:r>
      <w:proofErr w:type="gramStart"/>
      <w:r w:rsidRPr="001A593E">
        <w:rPr>
          <w:rFonts w:ascii="Arial" w:hAnsi="Arial" w:cs="Arial"/>
          <w:sz w:val="22"/>
          <w:szCs w:val="22"/>
        </w:rPr>
        <w:t>grant</w:t>
      </w:r>
      <w:proofErr w:type="gramEnd"/>
      <w:r w:rsidRPr="001A593E">
        <w:rPr>
          <w:rFonts w:ascii="Arial" w:hAnsi="Arial" w:cs="Arial"/>
          <w:sz w:val="22"/>
          <w:szCs w:val="22"/>
        </w:rPr>
        <w:t xml:space="preserve"> and the </w:t>
      </w:r>
      <w:r w:rsidR="000249A4">
        <w:rPr>
          <w:rFonts w:ascii="Arial" w:hAnsi="Arial" w:cs="Arial"/>
          <w:sz w:val="22"/>
          <w:szCs w:val="22"/>
        </w:rPr>
        <w:t>Lessee</w:t>
      </w:r>
      <w:r w:rsidRPr="001A593E">
        <w:rPr>
          <w:rFonts w:ascii="Arial" w:hAnsi="Arial" w:cs="Arial"/>
          <w:sz w:val="22"/>
          <w:szCs w:val="22"/>
        </w:rPr>
        <w:t xml:space="preserve"> agrees to take a lease of the Premises</w:t>
      </w:r>
      <w:r w:rsidR="00ED7E8F">
        <w:rPr>
          <w:rFonts w:ascii="Arial" w:hAnsi="Arial" w:cs="Arial"/>
          <w:sz w:val="22"/>
          <w:szCs w:val="22"/>
        </w:rPr>
        <w:t xml:space="preserve"> upon the </w:t>
      </w:r>
      <w:r w:rsidR="009A3D04">
        <w:rPr>
          <w:rFonts w:ascii="Arial" w:hAnsi="Arial" w:cs="Arial"/>
          <w:sz w:val="22"/>
          <w:szCs w:val="22"/>
        </w:rPr>
        <w:t xml:space="preserve">terms and conditions </w:t>
      </w:r>
      <w:r w:rsidR="000D3B88">
        <w:rPr>
          <w:rFonts w:ascii="Arial" w:hAnsi="Arial" w:cs="Arial"/>
          <w:sz w:val="22"/>
          <w:szCs w:val="22"/>
        </w:rPr>
        <w:t xml:space="preserve">specified in this Agreement, including </w:t>
      </w:r>
      <w:r w:rsidR="00D40D57">
        <w:rPr>
          <w:rFonts w:ascii="Arial" w:hAnsi="Arial" w:cs="Arial"/>
          <w:sz w:val="22"/>
          <w:szCs w:val="22"/>
        </w:rPr>
        <w:t xml:space="preserve">the form of </w:t>
      </w:r>
      <w:r w:rsidR="00BC357D">
        <w:rPr>
          <w:rFonts w:ascii="Arial" w:hAnsi="Arial" w:cs="Arial"/>
          <w:sz w:val="22"/>
          <w:szCs w:val="22"/>
        </w:rPr>
        <w:t>Deed of L</w:t>
      </w:r>
      <w:r w:rsidR="00D40D57">
        <w:rPr>
          <w:rFonts w:ascii="Arial" w:hAnsi="Arial" w:cs="Arial"/>
          <w:sz w:val="22"/>
          <w:szCs w:val="22"/>
        </w:rPr>
        <w:t xml:space="preserve">ease </w:t>
      </w:r>
      <w:r w:rsidR="000D3B88">
        <w:rPr>
          <w:rFonts w:ascii="Arial" w:hAnsi="Arial" w:cs="Arial"/>
          <w:sz w:val="22"/>
          <w:szCs w:val="22"/>
        </w:rPr>
        <w:t>attached a</w:t>
      </w:r>
      <w:r w:rsidR="0084445F">
        <w:rPr>
          <w:rFonts w:ascii="Arial" w:hAnsi="Arial" w:cs="Arial"/>
          <w:sz w:val="22"/>
          <w:szCs w:val="22"/>
        </w:rPr>
        <w:t>s</w:t>
      </w:r>
      <w:r w:rsidR="000D3B88">
        <w:rPr>
          <w:rFonts w:ascii="Arial" w:hAnsi="Arial" w:cs="Arial"/>
          <w:sz w:val="22"/>
          <w:szCs w:val="22"/>
        </w:rPr>
        <w:t xml:space="preserve"> Schedule </w:t>
      </w:r>
      <w:r w:rsidR="0034476B">
        <w:rPr>
          <w:rFonts w:ascii="Arial" w:hAnsi="Arial" w:cs="Arial"/>
          <w:sz w:val="22"/>
          <w:szCs w:val="22"/>
        </w:rPr>
        <w:t>2</w:t>
      </w:r>
      <w:r w:rsidR="000D3B88">
        <w:rPr>
          <w:rFonts w:ascii="Arial" w:hAnsi="Arial" w:cs="Arial"/>
          <w:sz w:val="22"/>
          <w:szCs w:val="22"/>
        </w:rPr>
        <w:t xml:space="preserve"> (</w:t>
      </w:r>
      <w:r w:rsidR="000D3B88" w:rsidRPr="000D3B88">
        <w:rPr>
          <w:rFonts w:ascii="Arial" w:hAnsi="Arial" w:cs="Arial"/>
          <w:b/>
          <w:sz w:val="22"/>
          <w:szCs w:val="22"/>
        </w:rPr>
        <w:t>Lease</w:t>
      </w:r>
      <w:r w:rsidR="00C97D5F">
        <w:rPr>
          <w:rFonts w:ascii="Arial" w:hAnsi="Arial" w:cs="Arial"/>
          <w:sz w:val="22"/>
          <w:szCs w:val="22"/>
        </w:rPr>
        <w:t xml:space="preserve">).  </w:t>
      </w:r>
      <w:r w:rsidR="000D3B88">
        <w:rPr>
          <w:rFonts w:ascii="Arial" w:hAnsi="Arial" w:cs="Arial"/>
          <w:sz w:val="22"/>
          <w:szCs w:val="22"/>
        </w:rPr>
        <w:t>In the event of any conflict between the provisions of this Agreement and the Lease, then this Agreement shall prevail.</w:t>
      </w:r>
    </w:p>
    <w:p w14:paraId="25F95577" w14:textId="77777777" w:rsidR="000D3B88" w:rsidRPr="000D3B88" w:rsidRDefault="000D3B88" w:rsidP="000D3B88">
      <w:pPr>
        <w:rPr>
          <w:lang w:val="en-GB"/>
        </w:rPr>
      </w:pPr>
    </w:p>
    <w:p w14:paraId="69508F65" w14:textId="77777777" w:rsidR="009D1CFC" w:rsidRDefault="008F360A" w:rsidP="0090025F">
      <w:pPr>
        <w:pStyle w:val="Indented"/>
        <w:keepNext/>
        <w:numPr>
          <w:ilvl w:val="1"/>
          <w:numId w:val="1"/>
        </w:numPr>
        <w:tabs>
          <w:tab w:val="clear" w:pos="4366"/>
        </w:tabs>
        <w:rPr>
          <w:rFonts w:ascii="Arial" w:hAnsi="Arial" w:cs="Arial"/>
          <w:sz w:val="22"/>
          <w:szCs w:val="22"/>
        </w:rPr>
      </w:pPr>
      <w:r>
        <w:rPr>
          <w:rFonts w:ascii="Arial" w:hAnsi="Arial" w:cs="Arial"/>
          <w:sz w:val="22"/>
          <w:szCs w:val="22"/>
        </w:rPr>
        <w:t>The Guarantor, in consideration of the Lessor entering into this Agreement at the Guarantor’s request, agrees with the Lessor to guarantee to the Lessor the obligations of the Lessee and to sign the Lease as a guarantor.</w:t>
      </w:r>
    </w:p>
    <w:p w14:paraId="5299F560" w14:textId="77777777" w:rsidR="008F360A" w:rsidRPr="008F360A" w:rsidRDefault="008F360A" w:rsidP="008F360A">
      <w:pPr>
        <w:rPr>
          <w:lang w:val="en-GB"/>
        </w:rPr>
      </w:pPr>
    </w:p>
    <w:p w14:paraId="77673BFD" w14:textId="77777777" w:rsidR="0090025F" w:rsidRPr="00C97D5F" w:rsidRDefault="000D3B88" w:rsidP="0090025F">
      <w:pPr>
        <w:pStyle w:val="Indented"/>
        <w:keepNext/>
        <w:numPr>
          <w:ilvl w:val="1"/>
          <w:numId w:val="1"/>
        </w:numPr>
        <w:tabs>
          <w:tab w:val="clear" w:pos="4366"/>
        </w:tabs>
        <w:rPr>
          <w:rFonts w:ascii="Arial" w:hAnsi="Arial" w:cs="Arial"/>
          <w:sz w:val="22"/>
          <w:szCs w:val="22"/>
        </w:rPr>
      </w:pPr>
      <w:r>
        <w:rPr>
          <w:rFonts w:ascii="Arial" w:hAnsi="Arial" w:cs="Arial"/>
          <w:sz w:val="22"/>
          <w:szCs w:val="22"/>
        </w:rPr>
        <w:t xml:space="preserve">Notwithstanding that the Lease may not have been executed, the parties shall be bound by the terms, covenants and provisions contained in this Agreement and the Lease as if the Lease had been properly executed. </w:t>
      </w:r>
    </w:p>
    <w:p w14:paraId="4E754A20" w14:textId="77777777" w:rsidR="00BC357D" w:rsidRPr="001A593E" w:rsidRDefault="00BC357D" w:rsidP="00BC357D">
      <w:pPr>
        <w:rPr>
          <w:rFonts w:ascii="Arial" w:hAnsi="Arial" w:cs="Arial"/>
          <w:sz w:val="22"/>
          <w:szCs w:val="22"/>
          <w:lang w:val="en-GB"/>
        </w:rPr>
      </w:pPr>
    </w:p>
    <w:p w14:paraId="04A99927" w14:textId="77777777" w:rsidR="00BC357D" w:rsidRPr="003373CD" w:rsidRDefault="00B30A7F" w:rsidP="00BC357D">
      <w:pPr>
        <w:pStyle w:val="Heading1"/>
        <w:numPr>
          <w:ilvl w:val="0"/>
          <w:numId w:val="1"/>
        </w:numPr>
        <w:pBdr>
          <w:bottom w:val="single" w:sz="2" w:space="7" w:color="auto"/>
        </w:pBdr>
        <w:tabs>
          <w:tab w:val="clear" w:pos="2127"/>
          <w:tab w:val="left" w:pos="1701"/>
          <w:tab w:val="left" w:pos="2552"/>
          <w:tab w:val="left" w:pos="3402"/>
          <w:tab w:val="left" w:pos="4253"/>
        </w:tabs>
        <w:spacing w:after="240"/>
        <w:rPr>
          <w:rFonts w:ascii="Arial" w:hAnsi="Arial" w:cs="Arial"/>
          <w:sz w:val="22"/>
          <w:szCs w:val="22"/>
          <w:lang w:val="en-GB"/>
        </w:rPr>
      </w:pPr>
      <w:r>
        <w:rPr>
          <w:rFonts w:ascii="Arial" w:hAnsi="Arial" w:cs="Arial"/>
          <w:sz w:val="22"/>
          <w:szCs w:val="22"/>
          <w:lang w:val="en-GB"/>
        </w:rPr>
        <w:t>DEFINITIONS AND INTERPRETATION</w:t>
      </w:r>
    </w:p>
    <w:p w14:paraId="79651361" w14:textId="77777777" w:rsidR="00BC357D" w:rsidRDefault="00BC357D" w:rsidP="00BC357D">
      <w:pPr>
        <w:pStyle w:val="Heading2"/>
        <w:numPr>
          <w:ilvl w:val="1"/>
          <w:numId w:val="33"/>
        </w:numPr>
        <w:tabs>
          <w:tab w:val="clear" w:pos="851"/>
          <w:tab w:val="clear" w:pos="1701"/>
          <w:tab w:val="clear" w:pos="2665"/>
          <w:tab w:val="clear" w:pos="3515"/>
          <w:tab w:val="clear" w:pos="4366"/>
        </w:tabs>
        <w:rPr>
          <w:rFonts w:ascii="Arial" w:hAnsi="Arial" w:cs="Arial"/>
          <w:sz w:val="22"/>
          <w:szCs w:val="22"/>
        </w:rPr>
      </w:pPr>
      <w:bookmarkStart w:id="2" w:name="_Hlk18051500"/>
      <w:bookmarkStart w:id="3" w:name="_Hlk9429688"/>
      <w:r>
        <w:rPr>
          <w:rFonts w:ascii="Arial" w:hAnsi="Arial" w:cs="Arial"/>
          <w:sz w:val="22"/>
          <w:szCs w:val="22"/>
        </w:rPr>
        <w:t>Definitions:</w:t>
      </w:r>
    </w:p>
    <w:bookmarkEnd w:id="2"/>
    <w:p w14:paraId="35A56281" w14:textId="77777777" w:rsidR="00703A18" w:rsidRDefault="00703A18" w:rsidP="00703A18">
      <w:pPr>
        <w:pStyle w:val="NoNum"/>
      </w:pPr>
    </w:p>
    <w:p w14:paraId="24C0C8DB" w14:textId="77777777" w:rsidR="00551AEA" w:rsidRDefault="00551AEA" w:rsidP="00127CA8">
      <w:pPr>
        <w:pStyle w:val="NoNum"/>
        <w:ind w:left="851"/>
        <w:rPr>
          <w:rFonts w:ascii="Arial" w:hAnsi="Arial" w:cs="Arial"/>
          <w:sz w:val="22"/>
          <w:szCs w:val="22"/>
        </w:rPr>
      </w:pPr>
      <w:r w:rsidRPr="001339FA">
        <w:rPr>
          <w:rFonts w:ascii="Arial" w:hAnsi="Arial" w:cs="Arial"/>
          <w:b/>
          <w:sz w:val="22"/>
          <w:szCs w:val="22"/>
        </w:rPr>
        <w:t>“Access Date”</w:t>
      </w:r>
      <w:r w:rsidR="0070103C" w:rsidRPr="001339FA">
        <w:rPr>
          <w:rFonts w:ascii="Arial" w:hAnsi="Arial" w:cs="Arial"/>
          <w:b/>
          <w:sz w:val="22"/>
          <w:szCs w:val="22"/>
        </w:rPr>
        <w:t xml:space="preserve"> </w:t>
      </w:r>
      <w:r w:rsidR="001339FA" w:rsidRPr="001339FA">
        <w:rPr>
          <w:rFonts w:ascii="Arial" w:hAnsi="Arial" w:cs="Arial"/>
          <w:sz w:val="22"/>
          <w:szCs w:val="22"/>
        </w:rPr>
        <w:t>means the Working Day</w:t>
      </w:r>
      <w:r w:rsidR="001339FA">
        <w:rPr>
          <w:rFonts w:ascii="Arial" w:hAnsi="Arial" w:cs="Arial"/>
          <w:sz w:val="22"/>
          <w:szCs w:val="22"/>
        </w:rPr>
        <w:t xml:space="preserve"> immediately </w:t>
      </w:r>
      <w:r w:rsidR="00CD0F04">
        <w:rPr>
          <w:rFonts w:ascii="Arial" w:hAnsi="Arial" w:cs="Arial"/>
          <w:sz w:val="22"/>
          <w:szCs w:val="22"/>
        </w:rPr>
        <w:t xml:space="preserve">after the last to occur of </w:t>
      </w:r>
      <w:r w:rsidR="008F0A2A">
        <w:rPr>
          <w:rFonts w:ascii="Arial" w:hAnsi="Arial" w:cs="Arial"/>
          <w:sz w:val="22"/>
          <w:szCs w:val="22"/>
        </w:rPr>
        <w:t>the following dates:</w:t>
      </w:r>
    </w:p>
    <w:p w14:paraId="12E632CF" w14:textId="77777777" w:rsidR="008F0A2A" w:rsidRDefault="008F0A2A" w:rsidP="00127CA8">
      <w:pPr>
        <w:pStyle w:val="NoNum"/>
        <w:ind w:left="851"/>
        <w:rPr>
          <w:rFonts w:ascii="Arial" w:hAnsi="Arial" w:cs="Arial"/>
          <w:sz w:val="22"/>
          <w:szCs w:val="22"/>
        </w:rPr>
      </w:pPr>
    </w:p>
    <w:p w14:paraId="2437D9FC" w14:textId="77777777" w:rsidR="008F0A2A" w:rsidRDefault="008F0A2A" w:rsidP="008F0A2A">
      <w:pPr>
        <w:pStyle w:val="NoNum"/>
        <w:numPr>
          <w:ilvl w:val="0"/>
          <w:numId w:val="38"/>
        </w:numPr>
        <w:rPr>
          <w:rFonts w:ascii="Arial" w:hAnsi="Arial" w:cs="Arial"/>
          <w:sz w:val="22"/>
          <w:szCs w:val="22"/>
        </w:rPr>
      </w:pPr>
      <w:r>
        <w:rPr>
          <w:rFonts w:ascii="Arial" w:hAnsi="Arial" w:cs="Arial"/>
          <w:sz w:val="22"/>
          <w:szCs w:val="22"/>
        </w:rPr>
        <w:t>the date on which the Less</w:t>
      </w:r>
      <w:r w:rsidR="00095C5E">
        <w:rPr>
          <w:rFonts w:ascii="Arial" w:hAnsi="Arial" w:cs="Arial"/>
          <w:sz w:val="22"/>
          <w:szCs w:val="22"/>
        </w:rPr>
        <w:t>ee</w:t>
      </w:r>
      <w:r w:rsidR="000163E3">
        <w:rPr>
          <w:rFonts w:ascii="Arial" w:hAnsi="Arial" w:cs="Arial"/>
          <w:sz w:val="22"/>
          <w:szCs w:val="22"/>
        </w:rPr>
        <w:t xml:space="preserve"> </w:t>
      </w:r>
      <w:r>
        <w:rPr>
          <w:rFonts w:ascii="Arial" w:hAnsi="Arial" w:cs="Arial"/>
          <w:sz w:val="22"/>
          <w:szCs w:val="22"/>
        </w:rPr>
        <w:t xml:space="preserve">has </w:t>
      </w:r>
      <w:r w:rsidR="00A21FE1">
        <w:rPr>
          <w:rFonts w:ascii="Arial" w:hAnsi="Arial" w:cs="Arial"/>
          <w:sz w:val="22"/>
          <w:szCs w:val="22"/>
        </w:rPr>
        <w:t xml:space="preserve">obtained all necessary </w:t>
      </w:r>
      <w:r w:rsidR="000A0E4A">
        <w:rPr>
          <w:rFonts w:ascii="Arial" w:hAnsi="Arial" w:cs="Arial"/>
          <w:sz w:val="22"/>
          <w:szCs w:val="22"/>
        </w:rPr>
        <w:t>approvals</w:t>
      </w:r>
      <w:r w:rsidR="00A21FE1">
        <w:rPr>
          <w:rFonts w:ascii="Arial" w:hAnsi="Arial" w:cs="Arial"/>
          <w:sz w:val="22"/>
          <w:szCs w:val="22"/>
        </w:rPr>
        <w:t xml:space="preserve"> from the Relevant Authority and the Lessor</w:t>
      </w:r>
      <w:r w:rsidR="00004B48">
        <w:rPr>
          <w:rFonts w:ascii="Arial" w:hAnsi="Arial" w:cs="Arial"/>
          <w:sz w:val="22"/>
          <w:szCs w:val="22"/>
        </w:rPr>
        <w:t xml:space="preserve"> (</w:t>
      </w:r>
      <w:r w:rsidR="00B041FE">
        <w:rPr>
          <w:rFonts w:ascii="Arial" w:hAnsi="Arial" w:cs="Arial"/>
          <w:sz w:val="22"/>
          <w:szCs w:val="22"/>
        </w:rPr>
        <w:t xml:space="preserve">to </w:t>
      </w:r>
      <w:r w:rsidR="00AD30FB">
        <w:rPr>
          <w:rFonts w:ascii="Arial" w:hAnsi="Arial" w:cs="Arial"/>
          <w:sz w:val="22"/>
          <w:szCs w:val="22"/>
        </w:rPr>
        <w:t>be</w:t>
      </w:r>
      <w:r w:rsidR="00A933AB">
        <w:rPr>
          <w:rFonts w:ascii="Arial" w:hAnsi="Arial" w:cs="Arial"/>
          <w:sz w:val="22"/>
          <w:szCs w:val="22"/>
        </w:rPr>
        <w:t xml:space="preserve"> granted by the Lessor in </w:t>
      </w:r>
      <w:r w:rsidR="00493D05">
        <w:rPr>
          <w:rFonts w:ascii="Arial" w:hAnsi="Arial" w:cs="Arial"/>
          <w:sz w:val="22"/>
          <w:szCs w:val="22"/>
        </w:rPr>
        <w:t xml:space="preserve">its </w:t>
      </w:r>
      <w:r w:rsidR="001355B4">
        <w:rPr>
          <w:rFonts w:ascii="Arial" w:hAnsi="Arial" w:cs="Arial"/>
          <w:sz w:val="22"/>
          <w:szCs w:val="22"/>
        </w:rPr>
        <w:t xml:space="preserve">sole and absolute </w:t>
      </w:r>
      <w:r w:rsidR="00344841">
        <w:rPr>
          <w:rFonts w:ascii="Arial" w:hAnsi="Arial" w:cs="Arial"/>
          <w:sz w:val="22"/>
          <w:szCs w:val="22"/>
        </w:rPr>
        <w:t>discretion)</w:t>
      </w:r>
      <w:r w:rsidR="00A21FE1">
        <w:rPr>
          <w:rFonts w:ascii="Arial" w:hAnsi="Arial" w:cs="Arial"/>
          <w:sz w:val="22"/>
          <w:szCs w:val="22"/>
        </w:rPr>
        <w:t xml:space="preserve"> in respect of the Less</w:t>
      </w:r>
      <w:r w:rsidR="00793E5F">
        <w:rPr>
          <w:rFonts w:ascii="Arial" w:hAnsi="Arial" w:cs="Arial"/>
          <w:sz w:val="22"/>
          <w:szCs w:val="22"/>
        </w:rPr>
        <w:t>ee</w:t>
      </w:r>
      <w:r w:rsidR="00A21FE1">
        <w:rPr>
          <w:rFonts w:ascii="Arial" w:hAnsi="Arial" w:cs="Arial"/>
          <w:sz w:val="22"/>
          <w:szCs w:val="22"/>
        </w:rPr>
        <w:t xml:space="preserve"> Fit Out </w:t>
      </w:r>
      <w:proofErr w:type="gramStart"/>
      <w:r w:rsidR="00A21FE1">
        <w:rPr>
          <w:rFonts w:ascii="Arial" w:hAnsi="Arial" w:cs="Arial"/>
          <w:sz w:val="22"/>
          <w:szCs w:val="22"/>
        </w:rPr>
        <w:t>Works;</w:t>
      </w:r>
      <w:proofErr w:type="gramEnd"/>
      <w:r w:rsidR="00A21FE1">
        <w:rPr>
          <w:rFonts w:ascii="Arial" w:hAnsi="Arial" w:cs="Arial"/>
          <w:sz w:val="22"/>
          <w:szCs w:val="22"/>
        </w:rPr>
        <w:t xml:space="preserve"> </w:t>
      </w:r>
    </w:p>
    <w:p w14:paraId="0DB26786" w14:textId="77777777" w:rsidR="009062C1" w:rsidRDefault="009062C1" w:rsidP="009062C1">
      <w:pPr>
        <w:pStyle w:val="NoNum"/>
        <w:ind w:left="1571"/>
        <w:rPr>
          <w:rFonts w:ascii="Arial" w:hAnsi="Arial" w:cs="Arial"/>
          <w:sz w:val="22"/>
          <w:szCs w:val="22"/>
        </w:rPr>
      </w:pPr>
    </w:p>
    <w:p w14:paraId="103A4464" w14:textId="77777777" w:rsidR="00895B9F" w:rsidRDefault="00A21FE1" w:rsidP="008F0A2A">
      <w:pPr>
        <w:pStyle w:val="NoNum"/>
        <w:numPr>
          <w:ilvl w:val="0"/>
          <w:numId w:val="38"/>
        </w:numPr>
        <w:rPr>
          <w:rFonts w:ascii="Arial" w:hAnsi="Arial" w:cs="Arial"/>
          <w:sz w:val="22"/>
          <w:szCs w:val="22"/>
        </w:rPr>
      </w:pPr>
      <w:r>
        <w:rPr>
          <w:rFonts w:ascii="Arial" w:hAnsi="Arial" w:cs="Arial"/>
          <w:sz w:val="22"/>
          <w:szCs w:val="22"/>
        </w:rPr>
        <w:t xml:space="preserve">the date on which </w:t>
      </w:r>
      <w:r w:rsidR="00847E71">
        <w:rPr>
          <w:rFonts w:ascii="Arial" w:hAnsi="Arial" w:cs="Arial"/>
          <w:sz w:val="22"/>
          <w:szCs w:val="22"/>
        </w:rPr>
        <w:t xml:space="preserve">the Lessee has fully complied </w:t>
      </w:r>
      <w:r w:rsidR="00847E71" w:rsidRPr="007F63EA">
        <w:rPr>
          <w:rFonts w:ascii="Arial" w:hAnsi="Arial" w:cs="Arial"/>
          <w:sz w:val="22"/>
          <w:szCs w:val="22"/>
        </w:rPr>
        <w:t xml:space="preserve">with clause </w:t>
      </w:r>
      <w:r w:rsidR="00FF359F" w:rsidRPr="007F63EA">
        <w:rPr>
          <w:rFonts w:ascii="Arial" w:hAnsi="Arial" w:cs="Arial"/>
          <w:sz w:val="22"/>
          <w:szCs w:val="22"/>
        </w:rPr>
        <w:t>10.1</w:t>
      </w:r>
      <w:r w:rsidR="00895B9F">
        <w:rPr>
          <w:rFonts w:ascii="Arial" w:hAnsi="Arial" w:cs="Arial"/>
          <w:sz w:val="22"/>
          <w:szCs w:val="22"/>
        </w:rPr>
        <w:t>;</w:t>
      </w:r>
      <w:r w:rsidR="0039293B">
        <w:rPr>
          <w:rFonts w:ascii="Arial" w:hAnsi="Arial" w:cs="Arial"/>
          <w:sz w:val="22"/>
          <w:szCs w:val="22"/>
        </w:rPr>
        <w:t xml:space="preserve"> and</w:t>
      </w:r>
      <w:r w:rsidR="00595731">
        <w:rPr>
          <w:rFonts w:ascii="Arial" w:hAnsi="Arial" w:cs="Arial"/>
          <w:sz w:val="22"/>
          <w:szCs w:val="22"/>
        </w:rPr>
        <w:tab/>
      </w:r>
    </w:p>
    <w:p w14:paraId="265E7976" w14:textId="77777777" w:rsidR="00895B9F" w:rsidRDefault="00895B9F" w:rsidP="00BF6A3D">
      <w:pPr>
        <w:pStyle w:val="ListParagraph"/>
        <w:rPr>
          <w:rFonts w:ascii="Arial" w:hAnsi="Arial" w:cs="Arial"/>
          <w:sz w:val="22"/>
          <w:szCs w:val="22"/>
        </w:rPr>
      </w:pPr>
    </w:p>
    <w:p w14:paraId="11666223" w14:textId="77777777" w:rsidR="00A21FE1" w:rsidRPr="007F63EA" w:rsidRDefault="00895B9F" w:rsidP="008F0A2A">
      <w:pPr>
        <w:pStyle w:val="NoNum"/>
        <w:numPr>
          <w:ilvl w:val="0"/>
          <w:numId w:val="38"/>
        </w:numPr>
        <w:rPr>
          <w:rFonts w:ascii="Arial" w:hAnsi="Arial" w:cs="Arial"/>
          <w:sz w:val="22"/>
          <w:szCs w:val="22"/>
        </w:rPr>
      </w:pPr>
      <w:r>
        <w:rPr>
          <w:rFonts w:ascii="Arial" w:hAnsi="Arial" w:cs="Arial"/>
          <w:sz w:val="22"/>
          <w:szCs w:val="22"/>
        </w:rPr>
        <w:t>the date on which the Lessor’s Works are completed.</w:t>
      </w:r>
    </w:p>
    <w:p w14:paraId="1FCF8A05" w14:textId="77777777" w:rsidR="008F0A2A" w:rsidRDefault="008F0A2A" w:rsidP="00847E71">
      <w:pPr>
        <w:pStyle w:val="NoNum"/>
        <w:rPr>
          <w:rFonts w:ascii="Arial" w:hAnsi="Arial" w:cs="Arial"/>
          <w:b/>
          <w:sz w:val="22"/>
          <w:szCs w:val="22"/>
        </w:rPr>
      </w:pPr>
    </w:p>
    <w:p w14:paraId="10951401" w14:textId="77777777" w:rsidR="009E665D" w:rsidRDefault="009E665D" w:rsidP="00127CA8">
      <w:pPr>
        <w:pStyle w:val="NoNum"/>
        <w:ind w:left="851"/>
        <w:rPr>
          <w:rFonts w:ascii="Arial" w:hAnsi="Arial" w:cs="Arial"/>
          <w:b/>
          <w:sz w:val="22"/>
          <w:szCs w:val="22"/>
        </w:rPr>
      </w:pPr>
    </w:p>
    <w:p w14:paraId="422D2615" w14:textId="0601A39C" w:rsidR="00127CA8" w:rsidRDefault="00FC26F1" w:rsidP="00127CA8">
      <w:pPr>
        <w:pStyle w:val="NoNum"/>
        <w:ind w:left="851"/>
        <w:rPr>
          <w:rFonts w:ascii="Arial" w:hAnsi="Arial" w:cs="Arial"/>
          <w:b/>
          <w:sz w:val="22"/>
          <w:szCs w:val="22"/>
        </w:rPr>
      </w:pPr>
      <w:r w:rsidRPr="002E77CA">
        <w:rPr>
          <w:rFonts w:ascii="Arial" w:hAnsi="Arial" w:cs="Arial"/>
          <w:b/>
          <w:sz w:val="22"/>
          <w:szCs w:val="22"/>
        </w:rPr>
        <w:t>“</w:t>
      </w:r>
      <w:r w:rsidR="00127CA8">
        <w:rPr>
          <w:rFonts w:ascii="Arial" w:hAnsi="Arial" w:cs="Arial"/>
          <w:b/>
          <w:sz w:val="22"/>
          <w:szCs w:val="22"/>
        </w:rPr>
        <w:t xml:space="preserve">Code Compliance Certificate” </w:t>
      </w:r>
      <w:r w:rsidR="00127CA8" w:rsidRPr="00127CA8">
        <w:rPr>
          <w:rFonts w:ascii="Arial" w:hAnsi="Arial" w:cs="Arial"/>
          <w:sz w:val="22"/>
          <w:szCs w:val="22"/>
        </w:rPr>
        <w:t>has the meaning ascribed to it in the Building Act 2004</w:t>
      </w:r>
      <w:r w:rsidR="00191310">
        <w:rPr>
          <w:rFonts w:ascii="Arial" w:hAnsi="Arial" w:cs="Arial"/>
          <w:sz w:val="22"/>
          <w:szCs w:val="22"/>
        </w:rPr>
        <w:t>.</w:t>
      </w:r>
    </w:p>
    <w:p w14:paraId="591AC48D" w14:textId="77777777" w:rsidR="00127CA8" w:rsidRDefault="00127CA8" w:rsidP="00127CA8">
      <w:pPr>
        <w:pStyle w:val="NoNum"/>
        <w:ind w:left="851"/>
        <w:rPr>
          <w:rFonts w:ascii="Arial" w:hAnsi="Arial" w:cs="Arial"/>
          <w:b/>
          <w:sz w:val="22"/>
          <w:szCs w:val="22"/>
        </w:rPr>
      </w:pPr>
    </w:p>
    <w:p w14:paraId="72F335A7" w14:textId="77777777" w:rsidR="00127CA8" w:rsidRPr="00127CA8" w:rsidRDefault="00127CA8" w:rsidP="00127CA8">
      <w:pPr>
        <w:pStyle w:val="NoNum"/>
        <w:ind w:left="851"/>
        <w:rPr>
          <w:rFonts w:ascii="Arial" w:hAnsi="Arial" w:cs="Arial"/>
          <w:sz w:val="22"/>
          <w:szCs w:val="22"/>
        </w:rPr>
      </w:pPr>
      <w:r>
        <w:rPr>
          <w:rFonts w:ascii="Arial" w:hAnsi="Arial" w:cs="Arial"/>
          <w:b/>
          <w:sz w:val="22"/>
          <w:szCs w:val="22"/>
        </w:rPr>
        <w:t>“</w:t>
      </w:r>
      <w:r w:rsidR="008B59CA" w:rsidRPr="002E77CA">
        <w:rPr>
          <w:rFonts w:ascii="Arial" w:hAnsi="Arial" w:cs="Arial"/>
          <w:b/>
          <w:sz w:val="22"/>
          <w:szCs w:val="22"/>
        </w:rPr>
        <w:t>Commencement Date</w:t>
      </w:r>
      <w:r w:rsidR="00FC26F1" w:rsidRPr="002E77CA">
        <w:rPr>
          <w:rFonts w:ascii="Arial" w:hAnsi="Arial" w:cs="Arial"/>
          <w:b/>
          <w:sz w:val="22"/>
          <w:szCs w:val="22"/>
        </w:rPr>
        <w:t xml:space="preserve">” </w:t>
      </w:r>
      <w:r w:rsidR="0067005C">
        <w:rPr>
          <w:rFonts w:ascii="Arial" w:hAnsi="Arial" w:cs="Arial"/>
          <w:sz w:val="22"/>
          <w:szCs w:val="22"/>
        </w:rPr>
        <w:t xml:space="preserve">means the date described </w:t>
      </w:r>
      <w:r w:rsidR="0067005C" w:rsidRPr="000B1084">
        <w:rPr>
          <w:rFonts w:ascii="Arial" w:hAnsi="Arial" w:cs="Arial"/>
          <w:sz w:val="22"/>
          <w:szCs w:val="22"/>
        </w:rPr>
        <w:t>in Item 3 of Schedule 1</w:t>
      </w:r>
      <w:r w:rsidR="00F85F5E">
        <w:rPr>
          <w:rFonts w:ascii="Arial" w:hAnsi="Arial" w:cs="Arial"/>
          <w:sz w:val="22"/>
          <w:szCs w:val="22"/>
        </w:rPr>
        <w:t>.</w:t>
      </w:r>
    </w:p>
    <w:p w14:paraId="775E3F1A" w14:textId="77777777" w:rsidR="00127CA8" w:rsidRDefault="00127CA8" w:rsidP="00F76C73">
      <w:pPr>
        <w:pStyle w:val="NoNum"/>
        <w:ind w:left="851"/>
        <w:rPr>
          <w:rFonts w:ascii="Arial" w:hAnsi="Arial" w:cs="Arial"/>
          <w:b/>
          <w:sz w:val="22"/>
          <w:szCs w:val="22"/>
        </w:rPr>
      </w:pPr>
    </w:p>
    <w:p w14:paraId="75A7B6F6" w14:textId="77777777" w:rsidR="00DF717F" w:rsidRPr="00DF717F" w:rsidRDefault="00DF717F" w:rsidP="00F76C73">
      <w:pPr>
        <w:pStyle w:val="NoNum"/>
        <w:ind w:left="851"/>
        <w:rPr>
          <w:rFonts w:ascii="Arial" w:hAnsi="Arial" w:cs="Arial"/>
          <w:sz w:val="22"/>
          <w:szCs w:val="22"/>
        </w:rPr>
      </w:pPr>
      <w:r>
        <w:rPr>
          <w:rFonts w:ascii="Arial" w:hAnsi="Arial" w:cs="Arial"/>
          <w:b/>
          <w:sz w:val="22"/>
          <w:szCs w:val="22"/>
        </w:rPr>
        <w:t xml:space="preserve">“Fit Out Period” </w:t>
      </w:r>
      <w:r w:rsidRPr="00DF717F">
        <w:rPr>
          <w:rFonts w:ascii="Arial" w:hAnsi="Arial" w:cs="Arial"/>
          <w:sz w:val="22"/>
          <w:szCs w:val="22"/>
        </w:rPr>
        <w:t xml:space="preserve">means the period </w:t>
      </w:r>
      <w:r w:rsidR="001E4362">
        <w:rPr>
          <w:rFonts w:ascii="Arial" w:hAnsi="Arial" w:cs="Arial"/>
          <w:sz w:val="22"/>
          <w:szCs w:val="22"/>
        </w:rPr>
        <w:t xml:space="preserve">from the Access Date </w:t>
      </w:r>
      <w:r w:rsidR="008B2104">
        <w:rPr>
          <w:rFonts w:ascii="Arial" w:hAnsi="Arial" w:cs="Arial"/>
          <w:sz w:val="22"/>
          <w:szCs w:val="22"/>
        </w:rPr>
        <w:t xml:space="preserve">up to the day immediately </w:t>
      </w:r>
      <w:r w:rsidR="00545B63">
        <w:rPr>
          <w:rFonts w:ascii="Arial" w:hAnsi="Arial" w:cs="Arial"/>
          <w:sz w:val="22"/>
          <w:szCs w:val="22"/>
        </w:rPr>
        <w:t>prior to the Commencement Date.</w:t>
      </w:r>
    </w:p>
    <w:p w14:paraId="3E22F893" w14:textId="77777777" w:rsidR="00DF717F" w:rsidRDefault="00DF717F" w:rsidP="00F76C73">
      <w:pPr>
        <w:pStyle w:val="NoNum"/>
        <w:ind w:left="851"/>
        <w:rPr>
          <w:rFonts w:ascii="Arial" w:hAnsi="Arial" w:cs="Arial"/>
          <w:b/>
          <w:sz w:val="22"/>
          <w:szCs w:val="22"/>
        </w:rPr>
      </w:pPr>
    </w:p>
    <w:p w14:paraId="5EA6E6F5" w14:textId="59D0C26C" w:rsidR="00703A18" w:rsidRDefault="0067005C" w:rsidP="00F76C73">
      <w:pPr>
        <w:pStyle w:val="NoNum"/>
        <w:ind w:left="851"/>
        <w:rPr>
          <w:rFonts w:ascii="Arial" w:hAnsi="Arial" w:cs="Arial"/>
          <w:sz w:val="22"/>
          <w:szCs w:val="22"/>
        </w:rPr>
      </w:pPr>
      <w:r w:rsidRPr="008878FF">
        <w:rPr>
          <w:rFonts w:ascii="Arial" w:hAnsi="Arial" w:cs="Arial"/>
          <w:b/>
          <w:sz w:val="22"/>
          <w:szCs w:val="22"/>
        </w:rPr>
        <w:t>“</w:t>
      </w:r>
      <w:r w:rsidR="008878FF" w:rsidRPr="008878FF">
        <w:rPr>
          <w:rFonts w:ascii="Arial" w:hAnsi="Arial" w:cs="Arial"/>
          <w:b/>
          <w:sz w:val="22"/>
          <w:szCs w:val="22"/>
        </w:rPr>
        <w:t>GST”</w:t>
      </w:r>
      <w:r w:rsidR="008878FF">
        <w:rPr>
          <w:rFonts w:ascii="Arial" w:hAnsi="Arial" w:cs="Arial"/>
          <w:sz w:val="22"/>
          <w:szCs w:val="22"/>
        </w:rPr>
        <w:t xml:space="preserve"> means Goods and Services Tax</w:t>
      </w:r>
      <w:r w:rsidR="00B2002E">
        <w:rPr>
          <w:rFonts w:ascii="Arial" w:hAnsi="Arial" w:cs="Arial"/>
          <w:sz w:val="22"/>
          <w:szCs w:val="22"/>
        </w:rPr>
        <w:t xml:space="preserve"> levied under the Goods and Services Tax Act 1985 and includes any </w:t>
      </w:r>
      <w:r w:rsidR="009E6463">
        <w:rPr>
          <w:rFonts w:ascii="Arial" w:hAnsi="Arial" w:cs="Arial"/>
          <w:sz w:val="22"/>
          <w:szCs w:val="22"/>
        </w:rPr>
        <w:t>tax levied in substitution for that tax.</w:t>
      </w:r>
    </w:p>
    <w:p w14:paraId="43F730C0" w14:textId="77777777" w:rsidR="00F92817" w:rsidRDefault="00F92817" w:rsidP="00F76C73">
      <w:pPr>
        <w:pStyle w:val="NoNum"/>
        <w:ind w:left="851"/>
        <w:rPr>
          <w:rFonts w:ascii="Arial" w:hAnsi="Arial" w:cs="Arial"/>
          <w:sz w:val="22"/>
          <w:szCs w:val="22"/>
        </w:rPr>
      </w:pPr>
    </w:p>
    <w:p w14:paraId="7D16173A" w14:textId="77777777" w:rsidR="00C63971" w:rsidRDefault="00C63971" w:rsidP="00F76C73">
      <w:pPr>
        <w:pStyle w:val="NoNum"/>
        <w:ind w:left="851"/>
        <w:rPr>
          <w:rFonts w:ascii="Arial" w:hAnsi="Arial" w:cs="Arial"/>
          <w:b/>
          <w:sz w:val="22"/>
          <w:szCs w:val="22"/>
        </w:rPr>
      </w:pPr>
      <w:r>
        <w:rPr>
          <w:rFonts w:ascii="Arial" w:hAnsi="Arial" w:cs="Arial"/>
          <w:b/>
          <w:sz w:val="22"/>
          <w:szCs w:val="22"/>
        </w:rPr>
        <w:t>“Lessee Fit Out Works”</w:t>
      </w:r>
      <w:r w:rsidRPr="00C63971">
        <w:rPr>
          <w:rFonts w:ascii="Arial" w:hAnsi="Arial" w:cs="Arial"/>
          <w:sz w:val="22"/>
          <w:szCs w:val="22"/>
        </w:rPr>
        <w:t xml:space="preserve"> means</w:t>
      </w:r>
      <w:r>
        <w:rPr>
          <w:rFonts w:ascii="Arial" w:hAnsi="Arial" w:cs="Arial"/>
          <w:sz w:val="22"/>
          <w:szCs w:val="22"/>
        </w:rPr>
        <w:t xml:space="preserve"> </w:t>
      </w:r>
      <w:r w:rsidR="00F92817">
        <w:rPr>
          <w:rFonts w:ascii="Arial" w:hAnsi="Arial" w:cs="Arial"/>
          <w:sz w:val="22"/>
          <w:szCs w:val="22"/>
        </w:rPr>
        <w:t xml:space="preserve">the work </w:t>
      </w:r>
      <w:r w:rsidRPr="00C63971">
        <w:rPr>
          <w:rFonts w:ascii="Arial" w:hAnsi="Arial" w:cs="Arial"/>
          <w:sz w:val="22"/>
          <w:szCs w:val="22"/>
        </w:rPr>
        <w:t>to be carried out at the Premises by the Lessee</w:t>
      </w:r>
      <w:r>
        <w:rPr>
          <w:rFonts w:ascii="Arial" w:hAnsi="Arial" w:cs="Arial"/>
          <w:sz w:val="22"/>
          <w:szCs w:val="22"/>
        </w:rPr>
        <w:t xml:space="preserve"> </w:t>
      </w:r>
      <w:r w:rsidRPr="00C63971">
        <w:rPr>
          <w:rFonts w:ascii="Arial" w:hAnsi="Arial" w:cs="Arial"/>
          <w:sz w:val="22"/>
          <w:szCs w:val="22"/>
        </w:rPr>
        <w:t xml:space="preserve">in accordance with </w:t>
      </w:r>
      <w:r w:rsidR="00CF22B0">
        <w:rPr>
          <w:rFonts w:ascii="Arial" w:hAnsi="Arial" w:cs="Arial"/>
          <w:sz w:val="22"/>
          <w:szCs w:val="22"/>
        </w:rPr>
        <w:t xml:space="preserve">the </w:t>
      </w:r>
      <w:r w:rsidR="00317D01">
        <w:rPr>
          <w:rFonts w:ascii="Arial" w:hAnsi="Arial" w:cs="Arial"/>
          <w:sz w:val="22"/>
          <w:szCs w:val="22"/>
        </w:rPr>
        <w:t xml:space="preserve">tenancy fitout design </w:t>
      </w:r>
      <w:r w:rsidR="00CF22B0">
        <w:rPr>
          <w:rFonts w:ascii="Arial" w:hAnsi="Arial" w:cs="Arial"/>
          <w:sz w:val="22"/>
          <w:szCs w:val="22"/>
        </w:rPr>
        <w:t xml:space="preserve">and specifications approved by the Lessor. </w:t>
      </w:r>
    </w:p>
    <w:p w14:paraId="53861856" w14:textId="77777777" w:rsidR="00C63971" w:rsidRDefault="00C63971" w:rsidP="00F76C73">
      <w:pPr>
        <w:pStyle w:val="NoNum"/>
        <w:ind w:left="851"/>
        <w:rPr>
          <w:rFonts w:ascii="Arial" w:hAnsi="Arial" w:cs="Arial"/>
          <w:b/>
          <w:sz w:val="22"/>
          <w:szCs w:val="22"/>
        </w:rPr>
      </w:pPr>
    </w:p>
    <w:p w14:paraId="5A607647" w14:textId="185E0C87" w:rsidR="00C63971" w:rsidRDefault="00C63971" w:rsidP="00B7137B">
      <w:pPr>
        <w:pStyle w:val="NoNum"/>
        <w:ind w:left="851"/>
        <w:rPr>
          <w:rFonts w:ascii="Arial" w:hAnsi="Arial" w:cs="Arial"/>
          <w:b/>
          <w:sz w:val="22"/>
          <w:szCs w:val="22"/>
        </w:rPr>
      </w:pPr>
      <w:r>
        <w:rPr>
          <w:rFonts w:ascii="Arial" w:hAnsi="Arial" w:cs="Arial"/>
          <w:b/>
          <w:sz w:val="22"/>
          <w:szCs w:val="22"/>
        </w:rPr>
        <w:t>“Lessor’s Works”</w:t>
      </w:r>
      <w:r w:rsidRPr="00C63971">
        <w:rPr>
          <w:rFonts w:ascii="Arial" w:hAnsi="Arial" w:cs="Arial"/>
          <w:sz w:val="22"/>
          <w:szCs w:val="22"/>
        </w:rPr>
        <w:t xml:space="preserve"> means</w:t>
      </w:r>
      <w:r>
        <w:rPr>
          <w:rFonts w:ascii="Arial" w:hAnsi="Arial" w:cs="Arial"/>
          <w:sz w:val="22"/>
          <w:szCs w:val="22"/>
        </w:rPr>
        <w:t xml:space="preserve"> </w:t>
      </w:r>
      <w:r w:rsidRPr="00C63971">
        <w:rPr>
          <w:rFonts w:ascii="Arial" w:hAnsi="Arial" w:cs="Arial"/>
          <w:sz w:val="22"/>
          <w:szCs w:val="22"/>
        </w:rPr>
        <w:t>the work to be completed by the Lessor to the Premises</w:t>
      </w:r>
      <w:r w:rsidR="007D6B48">
        <w:rPr>
          <w:rFonts w:ascii="Arial" w:hAnsi="Arial" w:cs="Arial"/>
          <w:sz w:val="22"/>
          <w:szCs w:val="22"/>
        </w:rPr>
        <w:t>, with the details of the Lessor’s Works set</w:t>
      </w:r>
      <w:r w:rsidR="00B453F4">
        <w:rPr>
          <w:rFonts w:ascii="Arial" w:hAnsi="Arial" w:cs="Arial"/>
          <w:sz w:val="22"/>
          <w:szCs w:val="22"/>
        </w:rPr>
        <w:t xml:space="preserve"> out in the indicative </w:t>
      </w:r>
      <w:r w:rsidR="00512DBF">
        <w:rPr>
          <w:rFonts w:ascii="Arial" w:hAnsi="Arial" w:cs="Arial"/>
          <w:sz w:val="22"/>
          <w:szCs w:val="22"/>
        </w:rPr>
        <w:t xml:space="preserve">plans </w:t>
      </w:r>
      <w:r w:rsidR="0035572B">
        <w:rPr>
          <w:rFonts w:ascii="Arial" w:hAnsi="Arial" w:cs="Arial"/>
          <w:sz w:val="22"/>
          <w:szCs w:val="22"/>
        </w:rPr>
        <w:t xml:space="preserve">(which </w:t>
      </w:r>
      <w:r w:rsidR="006A43F8">
        <w:rPr>
          <w:rFonts w:ascii="Arial" w:hAnsi="Arial" w:cs="Arial"/>
          <w:sz w:val="22"/>
          <w:szCs w:val="22"/>
        </w:rPr>
        <w:t>are subject to change</w:t>
      </w:r>
      <w:r w:rsidR="00FF469E">
        <w:rPr>
          <w:rFonts w:ascii="Arial" w:hAnsi="Arial" w:cs="Arial"/>
          <w:sz w:val="22"/>
          <w:szCs w:val="22"/>
        </w:rPr>
        <w:t xml:space="preserve">) </w:t>
      </w:r>
      <w:r w:rsidR="00512DBF">
        <w:rPr>
          <w:rFonts w:ascii="Arial" w:hAnsi="Arial" w:cs="Arial"/>
          <w:sz w:val="22"/>
          <w:szCs w:val="22"/>
        </w:rPr>
        <w:t>annexed</w:t>
      </w:r>
      <w:r w:rsidR="00A56211">
        <w:rPr>
          <w:rFonts w:ascii="Arial" w:hAnsi="Arial" w:cs="Arial"/>
          <w:sz w:val="22"/>
          <w:szCs w:val="22"/>
        </w:rPr>
        <w:t xml:space="preserve"> to the Pre-Start Manual for Tenancy </w:t>
      </w:r>
      <w:proofErr w:type="gramStart"/>
      <w:r w:rsidR="00A56211">
        <w:rPr>
          <w:rFonts w:ascii="Arial" w:hAnsi="Arial" w:cs="Arial"/>
          <w:sz w:val="22"/>
          <w:szCs w:val="22"/>
        </w:rPr>
        <w:t>Fit-Out</w:t>
      </w:r>
      <w:proofErr w:type="gramEnd"/>
      <w:r w:rsidR="00A56211">
        <w:rPr>
          <w:rFonts w:ascii="Arial" w:hAnsi="Arial" w:cs="Arial"/>
          <w:sz w:val="22"/>
          <w:szCs w:val="22"/>
        </w:rPr>
        <w:t xml:space="preserve"> </w:t>
      </w:r>
      <w:r w:rsidR="00BF6780">
        <w:rPr>
          <w:rFonts w:ascii="Arial" w:hAnsi="Arial" w:cs="Arial"/>
          <w:sz w:val="22"/>
          <w:szCs w:val="22"/>
        </w:rPr>
        <w:t>(attached as</w:t>
      </w:r>
      <w:r w:rsidR="00BA29C8">
        <w:rPr>
          <w:rFonts w:ascii="Arial" w:hAnsi="Arial" w:cs="Arial"/>
          <w:sz w:val="22"/>
          <w:szCs w:val="22"/>
        </w:rPr>
        <w:t xml:space="preserve"> </w:t>
      </w:r>
      <w:r w:rsidRPr="00C63971">
        <w:rPr>
          <w:rFonts w:ascii="Arial" w:hAnsi="Arial" w:cs="Arial"/>
          <w:sz w:val="22"/>
          <w:szCs w:val="22"/>
        </w:rPr>
        <w:t xml:space="preserve">Schedule </w:t>
      </w:r>
      <w:r w:rsidR="00BA29C8">
        <w:rPr>
          <w:rFonts w:ascii="Arial" w:hAnsi="Arial" w:cs="Arial"/>
          <w:sz w:val="22"/>
          <w:szCs w:val="22"/>
        </w:rPr>
        <w:t>3</w:t>
      </w:r>
      <w:r w:rsidRPr="00C63971">
        <w:rPr>
          <w:rFonts w:ascii="Arial" w:hAnsi="Arial" w:cs="Arial"/>
          <w:sz w:val="22"/>
          <w:szCs w:val="22"/>
        </w:rPr>
        <w:t xml:space="preserve"> of this </w:t>
      </w:r>
      <w:r w:rsidR="00701E1F">
        <w:rPr>
          <w:rFonts w:ascii="Arial" w:hAnsi="Arial" w:cs="Arial"/>
          <w:sz w:val="22"/>
          <w:szCs w:val="22"/>
        </w:rPr>
        <w:t>Agreement</w:t>
      </w:r>
      <w:r w:rsidR="008845D4">
        <w:rPr>
          <w:rFonts w:ascii="Arial" w:hAnsi="Arial" w:cs="Arial"/>
          <w:sz w:val="22"/>
          <w:szCs w:val="22"/>
        </w:rPr>
        <w:t>)</w:t>
      </w:r>
      <w:r w:rsidR="00701E1F">
        <w:rPr>
          <w:rFonts w:ascii="Arial" w:hAnsi="Arial" w:cs="Arial"/>
          <w:sz w:val="22"/>
          <w:szCs w:val="22"/>
        </w:rPr>
        <w:t>.</w:t>
      </w:r>
    </w:p>
    <w:p w14:paraId="41A6763B" w14:textId="77777777" w:rsidR="00C63971" w:rsidRDefault="00C63971" w:rsidP="00F76C73">
      <w:pPr>
        <w:pStyle w:val="NoNum"/>
        <w:ind w:left="851"/>
        <w:rPr>
          <w:rFonts w:ascii="Arial" w:hAnsi="Arial" w:cs="Arial"/>
          <w:b/>
          <w:sz w:val="22"/>
          <w:szCs w:val="22"/>
        </w:rPr>
      </w:pPr>
    </w:p>
    <w:p w14:paraId="269BF042" w14:textId="122839D8" w:rsidR="008878FF" w:rsidRPr="00033ED4" w:rsidRDefault="008878FF" w:rsidP="00F76C73">
      <w:pPr>
        <w:pStyle w:val="NoNum"/>
        <w:ind w:left="851"/>
        <w:rPr>
          <w:rFonts w:ascii="Arial" w:hAnsi="Arial"/>
          <w:color w:val="000000"/>
          <w:sz w:val="22"/>
          <w:szCs w:val="22"/>
          <w:lang w:val="en-NZ" w:eastAsia="en-NZ"/>
        </w:rPr>
      </w:pPr>
      <w:r w:rsidRPr="00033ED4">
        <w:rPr>
          <w:rFonts w:ascii="Arial" w:hAnsi="Arial"/>
          <w:b/>
          <w:color w:val="000000"/>
          <w:sz w:val="22"/>
          <w:szCs w:val="22"/>
          <w:lang w:val="en-NZ" w:eastAsia="en-NZ"/>
        </w:rPr>
        <w:t>“Practical Completion of the Lessee Fit Out Works”</w:t>
      </w:r>
      <w:r w:rsidRPr="00033ED4">
        <w:rPr>
          <w:rFonts w:ascii="Arial" w:hAnsi="Arial"/>
          <w:color w:val="000000"/>
          <w:sz w:val="22"/>
          <w:szCs w:val="22"/>
          <w:lang w:val="en-NZ" w:eastAsia="en-NZ"/>
        </w:rPr>
        <w:t xml:space="preserve"> means that the Lessee Fit Out Works have been completed in accordance with the approved plan and specifications and the Pre-Start Manual for Tenancy Fit-Out, notwithstanding that there may be items of a comparatively minor nature that may require finishing attention or remedial action, and so that a certificate of Practical Completion has</w:t>
      </w:r>
      <w:r w:rsidR="00F92817" w:rsidRPr="00033ED4">
        <w:rPr>
          <w:rFonts w:ascii="Arial" w:hAnsi="Arial"/>
          <w:color w:val="000000"/>
          <w:sz w:val="22"/>
          <w:szCs w:val="22"/>
          <w:lang w:val="en-NZ" w:eastAsia="en-NZ"/>
        </w:rPr>
        <w:t xml:space="preserve"> been</w:t>
      </w:r>
      <w:r w:rsidRPr="00033ED4">
        <w:rPr>
          <w:rFonts w:ascii="Arial" w:hAnsi="Arial"/>
          <w:color w:val="000000"/>
          <w:sz w:val="22"/>
          <w:szCs w:val="22"/>
          <w:lang w:val="en-NZ" w:eastAsia="en-NZ"/>
        </w:rPr>
        <w:t xml:space="preserve"> issued for the Lessee Fit Out Works (if applicable).  A certificate issued by the Lessee’s project manager to that effect except in the case of manifest error(s) shall be conclusive evidence thereof</w:t>
      </w:r>
      <w:r w:rsidR="002F053D">
        <w:rPr>
          <w:rFonts w:ascii="Arial" w:hAnsi="Arial"/>
          <w:color w:val="000000"/>
          <w:sz w:val="22"/>
          <w:szCs w:val="22"/>
          <w:lang w:val="en-NZ" w:eastAsia="en-NZ"/>
        </w:rPr>
        <w:t>.</w:t>
      </w:r>
    </w:p>
    <w:p w14:paraId="475CCDBF" w14:textId="77777777" w:rsidR="00610D31" w:rsidRDefault="00610D31" w:rsidP="00806AC7">
      <w:pPr>
        <w:pStyle w:val="NoNum"/>
        <w:rPr>
          <w:rFonts w:ascii="Arial" w:hAnsi="Arial" w:cs="Arial"/>
          <w:b/>
          <w:sz w:val="22"/>
          <w:szCs w:val="22"/>
        </w:rPr>
      </w:pPr>
    </w:p>
    <w:p w14:paraId="4E4DF3F3" w14:textId="6C20F523" w:rsidR="00F1495E" w:rsidRPr="007F63EA" w:rsidRDefault="00F1495E" w:rsidP="00F76C73">
      <w:pPr>
        <w:pStyle w:val="NoNum"/>
        <w:ind w:left="851"/>
        <w:rPr>
          <w:rFonts w:ascii="Arial" w:hAnsi="Arial" w:cs="Arial"/>
          <w:b/>
          <w:sz w:val="22"/>
          <w:szCs w:val="22"/>
        </w:rPr>
      </w:pPr>
      <w:r>
        <w:rPr>
          <w:rFonts w:ascii="Arial" w:hAnsi="Arial" w:cs="Arial"/>
          <w:b/>
          <w:sz w:val="22"/>
          <w:szCs w:val="22"/>
        </w:rPr>
        <w:t xml:space="preserve">“Property” </w:t>
      </w:r>
      <w:r w:rsidRPr="00A1151B">
        <w:rPr>
          <w:rFonts w:ascii="Arial" w:hAnsi="Arial" w:cs="Arial"/>
          <w:sz w:val="22"/>
          <w:szCs w:val="22"/>
        </w:rPr>
        <w:t xml:space="preserve">means </w:t>
      </w:r>
      <w:r w:rsidR="00126F77" w:rsidRPr="00A1151B">
        <w:rPr>
          <w:rFonts w:ascii="Arial" w:hAnsi="Arial" w:cs="Arial"/>
          <w:sz w:val="22"/>
          <w:szCs w:val="22"/>
        </w:rPr>
        <w:t xml:space="preserve">the property </w:t>
      </w:r>
      <w:r w:rsidR="00126F77" w:rsidRPr="007F63EA">
        <w:rPr>
          <w:rFonts w:ascii="Arial" w:hAnsi="Arial" w:cs="Arial"/>
          <w:sz w:val="22"/>
          <w:szCs w:val="22"/>
        </w:rPr>
        <w:t>described in Item 1 of Schedule 1</w:t>
      </w:r>
      <w:r w:rsidR="005C74DF">
        <w:rPr>
          <w:rFonts w:ascii="Arial" w:hAnsi="Arial" w:cs="Arial"/>
          <w:sz w:val="22"/>
          <w:szCs w:val="22"/>
        </w:rPr>
        <w:t>.</w:t>
      </w:r>
    </w:p>
    <w:p w14:paraId="1F9489C5" w14:textId="77777777" w:rsidR="00F1495E" w:rsidRPr="007F63EA" w:rsidRDefault="00F1495E" w:rsidP="00F76C73">
      <w:pPr>
        <w:pStyle w:val="NoNum"/>
        <w:ind w:left="851"/>
        <w:rPr>
          <w:rFonts w:ascii="Arial" w:hAnsi="Arial" w:cs="Arial"/>
          <w:b/>
          <w:sz w:val="22"/>
          <w:szCs w:val="22"/>
        </w:rPr>
      </w:pPr>
      <w:r w:rsidRPr="007F63EA">
        <w:rPr>
          <w:rFonts w:ascii="Arial" w:hAnsi="Arial" w:cs="Arial"/>
          <w:b/>
          <w:sz w:val="22"/>
          <w:szCs w:val="22"/>
        </w:rPr>
        <w:t xml:space="preserve"> </w:t>
      </w:r>
    </w:p>
    <w:p w14:paraId="207611E7" w14:textId="510F3F30" w:rsidR="00F1495E" w:rsidRDefault="00F1495E" w:rsidP="00F76C73">
      <w:pPr>
        <w:pStyle w:val="NoNum"/>
        <w:ind w:left="851"/>
        <w:rPr>
          <w:rFonts w:ascii="Arial" w:hAnsi="Arial" w:cs="Arial"/>
          <w:b/>
          <w:sz w:val="22"/>
          <w:szCs w:val="22"/>
        </w:rPr>
      </w:pPr>
      <w:r w:rsidRPr="007F63EA">
        <w:rPr>
          <w:rFonts w:ascii="Arial" w:hAnsi="Arial" w:cs="Arial"/>
          <w:b/>
          <w:sz w:val="22"/>
          <w:szCs w:val="22"/>
        </w:rPr>
        <w:t>“Premises”</w:t>
      </w:r>
      <w:r w:rsidR="00A1151B" w:rsidRPr="007F63EA">
        <w:rPr>
          <w:rFonts w:ascii="Arial" w:hAnsi="Arial" w:cs="Arial"/>
          <w:b/>
          <w:sz w:val="22"/>
          <w:szCs w:val="22"/>
        </w:rPr>
        <w:t xml:space="preserve"> </w:t>
      </w:r>
      <w:r w:rsidR="00A1151B" w:rsidRPr="007F63EA">
        <w:rPr>
          <w:rFonts w:ascii="Arial" w:hAnsi="Arial" w:cs="Arial"/>
          <w:sz w:val="22"/>
          <w:szCs w:val="22"/>
        </w:rPr>
        <w:t xml:space="preserve">means the premises described in Item 2 of Schedule </w:t>
      </w:r>
      <w:r w:rsidR="005C74DF">
        <w:rPr>
          <w:rFonts w:ascii="Arial" w:hAnsi="Arial" w:cs="Arial"/>
          <w:sz w:val="22"/>
          <w:szCs w:val="22"/>
        </w:rPr>
        <w:t>1.</w:t>
      </w:r>
    </w:p>
    <w:p w14:paraId="6C997B65" w14:textId="77777777" w:rsidR="00F1495E" w:rsidRDefault="00F1495E" w:rsidP="00F76C73">
      <w:pPr>
        <w:pStyle w:val="NoNum"/>
        <w:ind w:left="851"/>
        <w:rPr>
          <w:rFonts w:ascii="Arial" w:hAnsi="Arial" w:cs="Arial"/>
          <w:b/>
          <w:sz w:val="22"/>
          <w:szCs w:val="22"/>
        </w:rPr>
      </w:pPr>
    </w:p>
    <w:p w14:paraId="571FBF89" w14:textId="0833B72D" w:rsidR="00B7137B" w:rsidRDefault="00B7137B" w:rsidP="00F76C73">
      <w:pPr>
        <w:pStyle w:val="NoNum"/>
        <w:ind w:left="851"/>
        <w:rPr>
          <w:rFonts w:ascii="Arial" w:hAnsi="Arial" w:cs="Arial"/>
          <w:sz w:val="22"/>
          <w:szCs w:val="22"/>
        </w:rPr>
      </w:pPr>
      <w:r w:rsidRPr="00DF717F">
        <w:rPr>
          <w:rFonts w:ascii="Arial" w:hAnsi="Arial" w:cs="Arial"/>
          <w:b/>
          <w:sz w:val="22"/>
          <w:szCs w:val="22"/>
        </w:rPr>
        <w:t>“Relevant Authority”</w:t>
      </w:r>
      <w:r>
        <w:rPr>
          <w:rFonts w:ascii="Arial" w:hAnsi="Arial" w:cs="Arial"/>
          <w:sz w:val="22"/>
          <w:szCs w:val="22"/>
        </w:rPr>
        <w:t xml:space="preserve"> means </w:t>
      </w:r>
      <w:proofErr w:type="spellStart"/>
      <w:r w:rsidRPr="00B7137B">
        <w:rPr>
          <w:rFonts w:ascii="Arial" w:hAnsi="Arial" w:cs="Arial"/>
          <w:sz w:val="22"/>
          <w:szCs w:val="22"/>
        </w:rPr>
        <w:t>any body</w:t>
      </w:r>
      <w:proofErr w:type="spellEnd"/>
      <w:r w:rsidRPr="00B7137B">
        <w:rPr>
          <w:rFonts w:ascii="Arial" w:hAnsi="Arial" w:cs="Arial"/>
          <w:sz w:val="22"/>
          <w:szCs w:val="22"/>
        </w:rPr>
        <w:t xml:space="preserve"> or corporation or any municipal government or statutory or any non-statutory authority having jurisdiction over the Property or any part thereof</w:t>
      </w:r>
      <w:r w:rsidR="00694DC3">
        <w:rPr>
          <w:rFonts w:ascii="Arial" w:hAnsi="Arial" w:cs="Arial"/>
          <w:sz w:val="22"/>
          <w:szCs w:val="22"/>
        </w:rPr>
        <w:t>.</w:t>
      </w:r>
    </w:p>
    <w:p w14:paraId="7803CFB2" w14:textId="77777777" w:rsidR="00625928" w:rsidRDefault="00625928" w:rsidP="007E0461">
      <w:pPr>
        <w:pStyle w:val="NoNum"/>
        <w:rPr>
          <w:rFonts w:ascii="Arial" w:hAnsi="Arial" w:cs="Arial"/>
          <w:b/>
          <w:sz w:val="22"/>
          <w:szCs w:val="22"/>
        </w:rPr>
      </w:pPr>
    </w:p>
    <w:p w14:paraId="4543D334" w14:textId="669B103A" w:rsidR="00C868A1" w:rsidRPr="00B444FC" w:rsidRDefault="00C868A1" w:rsidP="00F92817">
      <w:pPr>
        <w:pStyle w:val="NoNum"/>
        <w:ind w:left="851"/>
        <w:rPr>
          <w:rFonts w:ascii="Arial" w:hAnsi="Arial" w:cs="Arial"/>
          <w:sz w:val="22"/>
          <w:szCs w:val="22"/>
        </w:rPr>
      </w:pPr>
      <w:r>
        <w:rPr>
          <w:rFonts w:ascii="Arial" w:hAnsi="Arial" w:cs="Arial"/>
          <w:b/>
          <w:sz w:val="22"/>
          <w:szCs w:val="22"/>
        </w:rPr>
        <w:t>“Utilities”</w:t>
      </w:r>
      <w:r>
        <w:rPr>
          <w:rFonts w:ascii="Arial" w:hAnsi="Arial" w:cs="Arial"/>
          <w:sz w:val="22"/>
          <w:szCs w:val="22"/>
        </w:rPr>
        <w:t xml:space="preserve"> means all utility and other services connected and/or supplied to the Premises, including water, sewage, drainage, electricity, gas, telephone and rubbish collection</w:t>
      </w:r>
      <w:r w:rsidR="00AA714A">
        <w:rPr>
          <w:rFonts w:ascii="Arial" w:hAnsi="Arial" w:cs="Arial"/>
          <w:sz w:val="22"/>
          <w:szCs w:val="22"/>
        </w:rPr>
        <w:t>.</w:t>
      </w:r>
    </w:p>
    <w:p w14:paraId="560A4F53" w14:textId="77777777" w:rsidR="00C868A1" w:rsidRDefault="00C868A1" w:rsidP="00F92817">
      <w:pPr>
        <w:pStyle w:val="NoNum"/>
        <w:ind w:left="851"/>
        <w:rPr>
          <w:rFonts w:ascii="Arial" w:hAnsi="Arial" w:cs="Arial"/>
          <w:b/>
          <w:sz w:val="22"/>
          <w:szCs w:val="22"/>
        </w:rPr>
      </w:pPr>
    </w:p>
    <w:p w14:paraId="64921065" w14:textId="448FD7E9" w:rsidR="00BC357D" w:rsidRDefault="00DF717F" w:rsidP="00F92817">
      <w:pPr>
        <w:pStyle w:val="NoNum"/>
        <w:ind w:left="851"/>
        <w:rPr>
          <w:rFonts w:ascii="Arial" w:hAnsi="Arial" w:cs="Arial"/>
          <w:sz w:val="22"/>
          <w:szCs w:val="22"/>
        </w:rPr>
      </w:pPr>
      <w:r w:rsidRPr="00DF717F">
        <w:rPr>
          <w:rFonts w:ascii="Arial" w:hAnsi="Arial" w:cs="Arial"/>
          <w:b/>
          <w:sz w:val="22"/>
          <w:szCs w:val="22"/>
        </w:rPr>
        <w:t>“Working Day”</w:t>
      </w:r>
      <w:r>
        <w:rPr>
          <w:rFonts w:ascii="Arial" w:hAnsi="Arial" w:cs="Arial"/>
          <w:sz w:val="22"/>
          <w:szCs w:val="22"/>
        </w:rPr>
        <w:t xml:space="preserve"> means </w:t>
      </w:r>
      <w:r w:rsidRPr="00DF717F">
        <w:rPr>
          <w:rFonts w:ascii="Arial" w:hAnsi="Arial" w:cs="Arial"/>
          <w:sz w:val="22"/>
          <w:szCs w:val="22"/>
        </w:rPr>
        <w:t>any day of the year other than Saturdays, Sundays, the provincial anniversary as observed in Auckland</w:t>
      </w:r>
      <w:r w:rsidR="00DC1A24">
        <w:rPr>
          <w:rFonts w:ascii="Arial" w:hAnsi="Arial" w:cs="Arial"/>
          <w:sz w:val="22"/>
          <w:szCs w:val="22"/>
        </w:rPr>
        <w:t xml:space="preserve">, </w:t>
      </w:r>
      <w:r w:rsidRPr="00DF717F">
        <w:rPr>
          <w:rFonts w:ascii="Arial" w:hAnsi="Arial" w:cs="Arial"/>
          <w:sz w:val="22"/>
          <w:szCs w:val="22"/>
        </w:rPr>
        <w:t xml:space="preserve">Waitangi Day, Good Friday, Easter Monday, Anzac Day, the Sovereign's birthday, </w:t>
      </w:r>
      <w:proofErr w:type="spellStart"/>
      <w:r w:rsidR="00694DC3">
        <w:rPr>
          <w:rFonts w:ascii="Arial" w:hAnsi="Arial" w:cs="Arial"/>
          <w:sz w:val="22"/>
          <w:szCs w:val="22"/>
        </w:rPr>
        <w:t>Matariki</w:t>
      </w:r>
      <w:proofErr w:type="spellEnd"/>
      <w:r w:rsidR="00694DC3">
        <w:rPr>
          <w:rFonts w:ascii="Arial" w:hAnsi="Arial" w:cs="Arial"/>
          <w:sz w:val="22"/>
          <w:szCs w:val="22"/>
        </w:rPr>
        <w:t xml:space="preserve">, </w:t>
      </w:r>
      <w:r w:rsidRPr="00DF717F">
        <w:rPr>
          <w:rFonts w:ascii="Arial" w:hAnsi="Arial" w:cs="Arial"/>
          <w:sz w:val="22"/>
          <w:szCs w:val="22"/>
        </w:rPr>
        <w:t>Labour Day and any day in the period commencing 24 December and ending on 5 January the next year (both days</w:t>
      </w:r>
      <w:r w:rsidR="00F92817">
        <w:rPr>
          <w:rFonts w:ascii="Arial" w:hAnsi="Arial" w:cs="Arial"/>
          <w:sz w:val="22"/>
          <w:szCs w:val="22"/>
        </w:rPr>
        <w:t xml:space="preserve"> </w:t>
      </w:r>
      <w:r w:rsidRPr="00DF717F">
        <w:rPr>
          <w:rFonts w:ascii="Arial" w:hAnsi="Arial" w:cs="Arial"/>
          <w:sz w:val="22"/>
          <w:szCs w:val="22"/>
        </w:rPr>
        <w:t>inclusive)</w:t>
      </w:r>
      <w:bookmarkEnd w:id="3"/>
    </w:p>
    <w:p w14:paraId="528BEC73" w14:textId="77777777" w:rsidR="00F92817" w:rsidRPr="00BC357D" w:rsidRDefault="00F92817" w:rsidP="00BC357D">
      <w:pPr>
        <w:pStyle w:val="NoNum"/>
      </w:pPr>
    </w:p>
    <w:p w14:paraId="5CFAD7FC" w14:textId="77777777" w:rsidR="00B30A7F" w:rsidRDefault="00B30A7F" w:rsidP="00B30A7F">
      <w:pPr>
        <w:pStyle w:val="Heading2"/>
        <w:rPr>
          <w:rFonts w:ascii="Arial" w:hAnsi="Arial" w:cs="Arial"/>
          <w:sz w:val="22"/>
          <w:szCs w:val="22"/>
        </w:rPr>
      </w:pPr>
      <w:r>
        <w:rPr>
          <w:rFonts w:ascii="Arial" w:hAnsi="Arial" w:cs="Arial"/>
          <w:sz w:val="22"/>
          <w:szCs w:val="22"/>
        </w:rPr>
        <w:t>Defined expressions:</w:t>
      </w:r>
    </w:p>
    <w:p w14:paraId="1E3CC114" w14:textId="77777777" w:rsidR="00B30A7F" w:rsidRDefault="00B30A7F" w:rsidP="00B30A7F">
      <w:pPr>
        <w:pStyle w:val="Heading2"/>
        <w:numPr>
          <w:ilvl w:val="0"/>
          <w:numId w:val="0"/>
        </w:numPr>
        <w:ind w:left="851"/>
        <w:rPr>
          <w:rFonts w:ascii="Arial" w:hAnsi="Arial" w:cs="Arial"/>
          <w:sz w:val="22"/>
          <w:szCs w:val="22"/>
        </w:rPr>
      </w:pPr>
    </w:p>
    <w:p w14:paraId="1BC7F0A3" w14:textId="77777777" w:rsidR="00B30A7F" w:rsidRDefault="00B30A7F" w:rsidP="00B30A7F">
      <w:pPr>
        <w:pStyle w:val="Heading2"/>
        <w:numPr>
          <w:ilvl w:val="0"/>
          <w:numId w:val="0"/>
        </w:numPr>
        <w:ind w:left="1701" w:hanging="850"/>
        <w:rPr>
          <w:rFonts w:ascii="Arial" w:hAnsi="Arial" w:cs="Arial"/>
          <w:sz w:val="22"/>
          <w:szCs w:val="22"/>
        </w:rPr>
      </w:pPr>
      <w:r>
        <w:rPr>
          <w:rFonts w:ascii="Arial" w:hAnsi="Arial" w:cs="Arial"/>
          <w:sz w:val="22"/>
          <w:szCs w:val="22"/>
        </w:rPr>
        <w:t>2.2.1</w:t>
      </w:r>
      <w:r>
        <w:rPr>
          <w:rFonts w:ascii="Arial" w:hAnsi="Arial" w:cs="Arial"/>
          <w:sz w:val="22"/>
          <w:szCs w:val="22"/>
        </w:rPr>
        <w:tab/>
        <w:t>Expressions defined in the main body of this Agreement have the defined meaning in the whole of this Agreement, including the background.</w:t>
      </w:r>
    </w:p>
    <w:p w14:paraId="606764EB" w14:textId="77777777" w:rsidR="00B30A7F" w:rsidRDefault="00B30A7F" w:rsidP="00B30A7F">
      <w:pPr>
        <w:pStyle w:val="Heading2"/>
        <w:numPr>
          <w:ilvl w:val="0"/>
          <w:numId w:val="0"/>
        </w:numPr>
        <w:ind w:left="1701" w:hanging="850"/>
        <w:rPr>
          <w:rFonts w:ascii="Arial" w:hAnsi="Arial" w:cs="Arial"/>
          <w:sz w:val="22"/>
          <w:szCs w:val="22"/>
        </w:rPr>
      </w:pPr>
    </w:p>
    <w:p w14:paraId="7997850D" w14:textId="77777777" w:rsidR="00B30A7F" w:rsidRDefault="00B30A7F" w:rsidP="00B30A7F">
      <w:pPr>
        <w:pStyle w:val="Heading2"/>
        <w:numPr>
          <w:ilvl w:val="0"/>
          <w:numId w:val="0"/>
        </w:numPr>
        <w:ind w:left="1701" w:hanging="850"/>
        <w:rPr>
          <w:rFonts w:ascii="Arial" w:hAnsi="Arial" w:cs="Arial"/>
          <w:sz w:val="22"/>
          <w:szCs w:val="22"/>
        </w:rPr>
      </w:pPr>
      <w:r>
        <w:rPr>
          <w:rFonts w:ascii="Arial" w:hAnsi="Arial" w:cs="Arial"/>
          <w:sz w:val="22"/>
          <w:szCs w:val="22"/>
        </w:rPr>
        <w:t>2.2.2</w:t>
      </w:r>
      <w:r>
        <w:rPr>
          <w:rFonts w:ascii="Arial" w:hAnsi="Arial" w:cs="Arial"/>
          <w:sz w:val="22"/>
          <w:szCs w:val="22"/>
        </w:rPr>
        <w:tab/>
        <w:t xml:space="preserve">Terms used in this Agreement which have a defined meaning in the Lease shall have the same meaning in this Agreement unless the context requires otherwise. </w:t>
      </w:r>
    </w:p>
    <w:p w14:paraId="44D84353" w14:textId="77777777" w:rsidR="00BC357D" w:rsidRPr="001A593E" w:rsidRDefault="00BC357D" w:rsidP="00ED20DB">
      <w:pPr>
        <w:rPr>
          <w:rFonts w:ascii="Arial" w:hAnsi="Arial" w:cs="Arial"/>
          <w:sz w:val="22"/>
          <w:szCs w:val="22"/>
          <w:lang w:val="en-GB"/>
        </w:rPr>
      </w:pPr>
    </w:p>
    <w:p w14:paraId="379BADE1" w14:textId="77777777" w:rsidR="008E099C" w:rsidRPr="001A593E" w:rsidRDefault="008E099C" w:rsidP="00AD2D22">
      <w:pPr>
        <w:rPr>
          <w:rFonts w:ascii="Arial" w:hAnsi="Arial" w:cs="Arial"/>
          <w:sz w:val="22"/>
          <w:szCs w:val="22"/>
          <w:lang w:val="en-GB"/>
        </w:rPr>
      </w:pPr>
    </w:p>
    <w:p w14:paraId="6A6A6BB3" w14:textId="77777777" w:rsidR="00C171C1" w:rsidRDefault="00C171C1" w:rsidP="00C171C1">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Pr>
          <w:rFonts w:ascii="Arial" w:hAnsi="Arial" w:cs="Arial"/>
          <w:sz w:val="22"/>
          <w:szCs w:val="22"/>
        </w:rPr>
        <w:t>DEPOSIT</w:t>
      </w:r>
    </w:p>
    <w:p w14:paraId="0FB29F80" w14:textId="77777777" w:rsidR="00C171C1" w:rsidRDefault="00C171C1" w:rsidP="00C171C1">
      <w:pPr>
        <w:pStyle w:val="Heading2"/>
        <w:rPr>
          <w:rFonts w:ascii="Arial" w:hAnsi="Arial" w:cs="Arial"/>
          <w:sz w:val="22"/>
          <w:szCs w:val="22"/>
        </w:rPr>
      </w:pPr>
      <w:bookmarkStart w:id="4" w:name="_Hlk15908106"/>
      <w:r w:rsidRPr="00AD36FB">
        <w:rPr>
          <w:rFonts w:ascii="Arial" w:hAnsi="Arial" w:cs="Arial"/>
          <w:sz w:val="22"/>
          <w:szCs w:val="22"/>
        </w:rPr>
        <w:t xml:space="preserve">The </w:t>
      </w:r>
      <w:r>
        <w:rPr>
          <w:rFonts w:ascii="Arial" w:hAnsi="Arial" w:cs="Arial"/>
          <w:sz w:val="22"/>
          <w:szCs w:val="22"/>
        </w:rPr>
        <w:t xml:space="preserve">Tenant shall pay as a deposit an advance rental payment of the amount specified </w:t>
      </w:r>
      <w:r w:rsidRPr="007F63EA">
        <w:rPr>
          <w:rFonts w:ascii="Arial" w:hAnsi="Arial" w:cs="Arial"/>
          <w:sz w:val="22"/>
          <w:szCs w:val="22"/>
        </w:rPr>
        <w:t>in</w:t>
      </w:r>
      <w:r w:rsidR="00FE3F83" w:rsidRPr="007F63EA">
        <w:rPr>
          <w:rFonts w:ascii="Arial" w:hAnsi="Arial" w:cs="Arial"/>
          <w:sz w:val="22"/>
          <w:szCs w:val="22"/>
        </w:rPr>
        <w:t xml:space="preserve"> </w:t>
      </w:r>
      <w:r w:rsidR="00715E23" w:rsidRPr="007F63EA">
        <w:rPr>
          <w:rFonts w:ascii="Arial" w:hAnsi="Arial" w:cs="Arial"/>
          <w:sz w:val="22"/>
          <w:szCs w:val="22"/>
        </w:rPr>
        <w:t>Item 3 of Schedule 1</w:t>
      </w:r>
      <w:r w:rsidR="00FE3F83" w:rsidRPr="007F63EA">
        <w:rPr>
          <w:rFonts w:ascii="Arial" w:hAnsi="Arial" w:cs="Arial"/>
          <w:sz w:val="22"/>
          <w:szCs w:val="22"/>
        </w:rPr>
        <w:t>.</w:t>
      </w:r>
      <w:r w:rsidRPr="007F63EA">
        <w:rPr>
          <w:rFonts w:ascii="Arial" w:hAnsi="Arial" w:cs="Arial"/>
          <w:sz w:val="22"/>
          <w:szCs w:val="22"/>
        </w:rPr>
        <w:t xml:space="preserve">  T</w:t>
      </w:r>
      <w:r>
        <w:rPr>
          <w:rFonts w:ascii="Arial" w:hAnsi="Arial" w:cs="Arial"/>
          <w:sz w:val="22"/>
          <w:szCs w:val="22"/>
        </w:rPr>
        <w:t>he deposit shall be payable to the Lessor or the Lessor’s agent immediately upon execution of this Agreement by all parties and/or at such other time as is specified in this Agreement.  The person to whom the deposit is paid shall hold it as a stakeholder until this Agreement is unconditional or is avoided.</w:t>
      </w:r>
    </w:p>
    <w:bookmarkEnd w:id="4"/>
    <w:p w14:paraId="529DB370" w14:textId="77777777" w:rsidR="00C171C1" w:rsidRPr="00122779" w:rsidRDefault="00C171C1" w:rsidP="00C171C1">
      <w:pPr>
        <w:pStyle w:val="NoNum"/>
        <w:rPr>
          <w:rFonts w:ascii="Arial" w:hAnsi="Arial" w:cs="Arial"/>
          <w:sz w:val="22"/>
          <w:szCs w:val="22"/>
        </w:rPr>
      </w:pPr>
    </w:p>
    <w:p w14:paraId="06F9A389" w14:textId="77777777" w:rsidR="00C171C1" w:rsidRPr="00AD36FB" w:rsidRDefault="00C171C1" w:rsidP="00C171C1">
      <w:pPr>
        <w:pStyle w:val="Heading2"/>
        <w:rPr>
          <w:rFonts w:ascii="Arial" w:hAnsi="Arial" w:cs="Arial"/>
          <w:sz w:val="22"/>
          <w:szCs w:val="22"/>
        </w:rPr>
      </w:pPr>
      <w:r>
        <w:rPr>
          <w:rFonts w:ascii="Arial" w:hAnsi="Arial" w:cs="Arial"/>
          <w:sz w:val="22"/>
          <w:szCs w:val="22"/>
        </w:rPr>
        <w:t>The Lessor shall not be entitled to cancel this Agreement for non-payment of the deposit unless the Lessor has first given to the Lessee three</w:t>
      </w:r>
      <w:r w:rsidR="00A43BBB">
        <w:rPr>
          <w:rFonts w:ascii="Arial" w:hAnsi="Arial" w:cs="Arial"/>
          <w:sz w:val="22"/>
          <w:szCs w:val="22"/>
        </w:rPr>
        <w:t xml:space="preserve"> (3)</w:t>
      </w:r>
      <w:r>
        <w:rPr>
          <w:rFonts w:ascii="Arial" w:hAnsi="Arial" w:cs="Arial"/>
          <w:sz w:val="22"/>
          <w:szCs w:val="22"/>
        </w:rPr>
        <w:t xml:space="preserve"> </w:t>
      </w:r>
      <w:r w:rsidR="00A43BBB">
        <w:rPr>
          <w:rFonts w:ascii="Arial" w:hAnsi="Arial" w:cs="Arial"/>
          <w:sz w:val="22"/>
          <w:szCs w:val="22"/>
        </w:rPr>
        <w:t>W</w:t>
      </w:r>
      <w:r>
        <w:rPr>
          <w:rFonts w:ascii="Arial" w:hAnsi="Arial" w:cs="Arial"/>
          <w:sz w:val="22"/>
          <w:szCs w:val="22"/>
        </w:rPr>
        <w:t xml:space="preserve">orking </w:t>
      </w:r>
      <w:r w:rsidR="00A43BBB">
        <w:rPr>
          <w:rFonts w:ascii="Arial" w:hAnsi="Arial" w:cs="Arial"/>
          <w:sz w:val="22"/>
          <w:szCs w:val="22"/>
        </w:rPr>
        <w:t>D</w:t>
      </w:r>
      <w:r>
        <w:rPr>
          <w:rFonts w:ascii="Arial" w:hAnsi="Arial" w:cs="Arial"/>
          <w:sz w:val="22"/>
          <w:szCs w:val="22"/>
        </w:rPr>
        <w:t>ays’ notice in writing of intention to cancel and the Lessee has failed within that time to remedy the default.  No notice of cancellation shall be effective if the deposit has been paid before the notice of cancellation is served.</w:t>
      </w:r>
    </w:p>
    <w:p w14:paraId="32037C10" w14:textId="77777777" w:rsidR="00C171C1" w:rsidRPr="00AD36FB" w:rsidRDefault="00C171C1" w:rsidP="00C171C1">
      <w:pPr>
        <w:pStyle w:val="NoNum"/>
        <w:rPr>
          <w:rFonts w:ascii="Arial" w:hAnsi="Arial" w:cs="Arial"/>
          <w:sz w:val="22"/>
          <w:szCs w:val="22"/>
        </w:rPr>
      </w:pPr>
    </w:p>
    <w:p w14:paraId="4ABB3B9E" w14:textId="24735FC6" w:rsidR="00C171C1" w:rsidRDefault="00C171C1" w:rsidP="00C171C1">
      <w:pPr>
        <w:pStyle w:val="Heading2"/>
        <w:rPr>
          <w:rFonts w:ascii="Arial" w:hAnsi="Arial" w:cs="Arial"/>
          <w:sz w:val="22"/>
          <w:szCs w:val="22"/>
        </w:rPr>
      </w:pPr>
      <w:r w:rsidRPr="00122779">
        <w:rPr>
          <w:rFonts w:ascii="Arial" w:hAnsi="Arial" w:cs="Arial"/>
          <w:sz w:val="22"/>
          <w:szCs w:val="22"/>
        </w:rPr>
        <w:t xml:space="preserve">Without prejudice to any of the Lessor’s rights or remedies, including any right to claim for additional expenses and damages, if the deposit or any portion thereof is not paid upon the due date for payment the Lessee shall pay to the Lessor interest at the </w:t>
      </w:r>
      <w:r w:rsidR="00154246">
        <w:rPr>
          <w:rFonts w:ascii="Arial" w:hAnsi="Arial" w:cs="Arial"/>
          <w:sz w:val="22"/>
          <w:szCs w:val="22"/>
        </w:rPr>
        <w:t>D</w:t>
      </w:r>
      <w:r w:rsidRPr="00122779">
        <w:rPr>
          <w:rFonts w:ascii="Arial" w:hAnsi="Arial" w:cs="Arial"/>
          <w:sz w:val="22"/>
          <w:szCs w:val="22"/>
        </w:rPr>
        <w:t xml:space="preserve">efault </w:t>
      </w:r>
      <w:proofErr w:type="spellStart"/>
      <w:r w:rsidR="00154246">
        <w:rPr>
          <w:rFonts w:ascii="Arial" w:hAnsi="Arial" w:cs="Arial"/>
          <w:sz w:val="22"/>
          <w:szCs w:val="22"/>
        </w:rPr>
        <w:t>I</w:t>
      </w:r>
      <w:r w:rsidRPr="00122779">
        <w:rPr>
          <w:rFonts w:ascii="Arial" w:hAnsi="Arial" w:cs="Arial"/>
          <w:sz w:val="22"/>
          <w:szCs w:val="22"/>
        </w:rPr>
        <w:t>interest</w:t>
      </w:r>
      <w:proofErr w:type="spellEnd"/>
      <w:r w:rsidRPr="00122779">
        <w:rPr>
          <w:rFonts w:ascii="Arial" w:hAnsi="Arial" w:cs="Arial"/>
          <w:sz w:val="22"/>
          <w:szCs w:val="22"/>
        </w:rPr>
        <w:t xml:space="preserve"> </w:t>
      </w:r>
      <w:r w:rsidR="00154246">
        <w:rPr>
          <w:rFonts w:ascii="Arial" w:hAnsi="Arial" w:cs="Arial"/>
          <w:sz w:val="22"/>
          <w:szCs w:val="22"/>
        </w:rPr>
        <w:t>R</w:t>
      </w:r>
      <w:r w:rsidRPr="00122779">
        <w:rPr>
          <w:rFonts w:ascii="Arial" w:hAnsi="Arial" w:cs="Arial"/>
          <w:sz w:val="22"/>
          <w:szCs w:val="22"/>
        </w:rPr>
        <w:t xml:space="preserve">ate on the portion of the deposit so unpaid for the period from the due date for payment until payment. </w:t>
      </w:r>
    </w:p>
    <w:p w14:paraId="0BEAF305" w14:textId="77777777" w:rsidR="00AD6466" w:rsidRPr="00AD6466" w:rsidRDefault="00AD6466" w:rsidP="00AD6466">
      <w:pPr>
        <w:pStyle w:val="NoNum"/>
      </w:pPr>
    </w:p>
    <w:p w14:paraId="4F79B964" w14:textId="77777777" w:rsidR="00C171C1" w:rsidRPr="00C171C1" w:rsidRDefault="00C171C1" w:rsidP="00C171C1">
      <w:pPr>
        <w:pStyle w:val="NoNum"/>
      </w:pPr>
    </w:p>
    <w:p w14:paraId="0BCA2279" w14:textId="77777777" w:rsidR="000A20D6" w:rsidRPr="008D1BF0" w:rsidRDefault="00474A88" w:rsidP="00474A88">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sidRPr="008D1BF0">
        <w:rPr>
          <w:rFonts w:ascii="Arial" w:hAnsi="Arial" w:cs="Arial"/>
          <w:sz w:val="22"/>
          <w:szCs w:val="22"/>
        </w:rPr>
        <w:t>RENT REVIEW</w:t>
      </w:r>
    </w:p>
    <w:p w14:paraId="64993A12" w14:textId="77777777" w:rsidR="008D1BF0" w:rsidRDefault="002104C2" w:rsidP="002104C2">
      <w:pPr>
        <w:pStyle w:val="Indented"/>
        <w:keepNext/>
        <w:numPr>
          <w:ilvl w:val="1"/>
          <w:numId w:val="1"/>
        </w:numPr>
        <w:tabs>
          <w:tab w:val="clear" w:pos="4366"/>
        </w:tabs>
        <w:rPr>
          <w:rFonts w:ascii="Arial" w:hAnsi="Arial" w:cs="Arial"/>
          <w:sz w:val="22"/>
          <w:szCs w:val="22"/>
        </w:rPr>
      </w:pPr>
      <w:r w:rsidRPr="008D1BF0">
        <w:rPr>
          <w:rFonts w:ascii="Arial" w:hAnsi="Arial" w:cs="Arial"/>
          <w:sz w:val="22"/>
          <w:szCs w:val="22"/>
        </w:rPr>
        <w:t xml:space="preserve">The rent shall be </w:t>
      </w:r>
      <w:r w:rsidR="007553B9" w:rsidRPr="008D1BF0">
        <w:rPr>
          <w:rFonts w:ascii="Arial" w:hAnsi="Arial" w:cs="Arial"/>
          <w:sz w:val="22"/>
          <w:szCs w:val="22"/>
        </w:rPr>
        <w:t xml:space="preserve">subject to review </w:t>
      </w:r>
      <w:r w:rsidR="008D1BF0" w:rsidRPr="008D1BF0">
        <w:rPr>
          <w:rFonts w:ascii="Arial" w:hAnsi="Arial" w:cs="Arial"/>
          <w:sz w:val="22"/>
          <w:szCs w:val="22"/>
        </w:rPr>
        <w:t>as follows:</w:t>
      </w:r>
    </w:p>
    <w:p w14:paraId="6555B4A1" w14:textId="77777777" w:rsidR="008D1BF0" w:rsidRPr="008D1BF0" w:rsidRDefault="008D1BF0" w:rsidP="008D1BF0">
      <w:pPr>
        <w:rPr>
          <w:lang w:val="en-GB"/>
        </w:rPr>
      </w:pPr>
    </w:p>
    <w:p w14:paraId="23FF7A81" w14:textId="77777777" w:rsidR="008D1BF0" w:rsidRPr="00ED4282" w:rsidRDefault="008D1BF0" w:rsidP="008D1BF0">
      <w:pPr>
        <w:pStyle w:val="Heading3"/>
        <w:tabs>
          <w:tab w:val="clear" w:pos="2665"/>
          <w:tab w:val="left" w:pos="2268"/>
        </w:tabs>
        <w:ind w:left="1701" w:hanging="850"/>
        <w:rPr>
          <w:rFonts w:ascii="Arial" w:hAnsi="Arial" w:cs="Arial"/>
          <w:sz w:val="22"/>
          <w:szCs w:val="22"/>
        </w:rPr>
      </w:pPr>
      <w:r w:rsidRPr="00ED4282">
        <w:rPr>
          <w:rFonts w:ascii="Arial" w:hAnsi="Arial" w:cs="Arial"/>
          <w:sz w:val="22"/>
          <w:szCs w:val="22"/>
        </w:rPr>
        <w:t>an annual</w:t>
      </w:r>
      <w:r w:rsidR="00ED4282">
        <w:rPr>
          <w:rFonts w:ascii="Arial" w:hAnsi="Arial" w:cs="Arial"/>
          <w:sz w:val="22"/>
          <w:szCs w:val="22"/>
        </w:rPr>
        <w:t xml:space="preserve"> fixed increase percentage stipulated in </w:t>
      </w:r>
      <w:r w:rsidR="008A0952" w:rsidRPr="00817097">
        <w:rPr>
          <w:rFonts w:ascii="Arial" w:hAnsi="Arial" w:cs="Arial"/>
          <w:sz w:val="22"/>
          <w:szCs w:val="22"/>
        </w:rPr>
        <w:t>Item 3</w:t>
      </w:r>
      <w:r w:rsidR="00D808FD" w:rsidRPr="00817097">
        <w:rPr>
          <w:rFonts w:ascii="Arial" w:hAnsi="Arial" w:cs="Arial"/>
          <w:sz w:val="22"/>
          <w:szCs w:val="22"/>
        </w:rPr>
        <w:t xml:space="preserve"> of </w:t>
      </w:r>
      <w:r w:rsidR="008A0952" w:rsidRPr="00817097">
        <w:rPr>
          <w:rFonts w:ascii="Arial" w:hAnsi="Arial" w:cs="Arial"/>
          <w:sz w:val="22"/>
          <w:szCs w:val="22"/>
        </w:rPr>
        <w:t>Schedule 1</w:t>
      </w:r>
      <w:r w:rsidRPr="00817097">
        <w:rPr>
          <w:rFonts w:ascii="Arial" w:hAnsi="Arial" w:cs="Arial"/>
          <w:sz w:val="22"/>
          <w:szCs w:val="22"/>
        </w:rPr>
        <w:t>;</w:t>
      </w:r>
      <w:r w:rsidRPr="00ED4282">
        <w:rPr>
          <w:rFonts w:ascii="Arial" w:hAnsi="Arial" w:cs="Arial"/>
          <w:sz w:val="22"/>
          <w:szCs w:val="22"/>
        </w:rPr>
        <w:t xml:space="preserve"> and</w:t>
      </w:r>
    </w:p>
    <w:p w14:paraId="1B0B5D90" w14:textId="77777777" w:rsidR="008D1BF0" w:rsidRPr="00ED4282" w:rsidRDefault="008D1BF0" w:rsidP="008D1BF0">
      <w:pPr>
        <w:pStyle w:val="NoNum"/>
      </w:pPr>
    </w:p>
    <w:p w14:paraId="1E1127B8" w14:textId="77777777" w:rsidR="008E099C" w:rsidRPr="000365C9" w:rsidRDefault="00817097" w:rsidP="00455586">
      <w:pPr>
        <w:pStyle w:val="Heading3"/>
        <w:tabs>
          <w:tab w:val="clear" w:pos="2665"/>
          <w:tab w:val="left" w:pos="2268"/>
        </w:tabs>
        <w:ind w:left="1701" w:hanging="850"/>
        <w:rPr>
          <w:rFonts w:ascii="Arial" w:hAnsi="Arial" w:cs="Arial"/>
          <w:sz w:val="22"/>
          <w:szCs w:val="22"/>
        </w:rPr>
      </w:pPr>
      <w:r>
        <w:rPr>
          <w:rFonts w:ascii="Arial" w:hAnsi="Arial" w:cs="Arial"/>
          <w:sz w:val="22"/>
          <w:szCs w:val="22"/>
        </w:rPr>
        <w:t xml:space="preserve">a </w:t>
      </w:r>
      <w:r w:rsidR="00F11CC2" w:rsidRPr="000365C9">
        <w:rPr>
          <w:rFonts w:ascii="Arial" w:hAnsi="Arial" w:cs="Arial"/>
          <w:sz w:val="22"/>
          <w:szCs w:val="22"/>
        </w:rPr>
        <w:t xml:space="preserve">market rent </w:t>
      </w:r>
      <w:r w:rsidR="0071313F" w:rsidRPr="000365C9">
        <w:rPr>
          <w:rFonts w:ascii="Arial" w:hAnsi="Arial" w:cs="Arial"/>
          <w:sz w:val="22"/>
          <w:szCs w:val="22"/>
        </w:rPr>
        <w:t xml:space="preserve">review on the </w:t>
      </w:r>
      <w:r>
        <w:rPr>
          <w:rFonts w:ascii="Arial" w:hAnsi="Arial" w:cs="Arial"/>
          <w:sz w:val="22"/>
          <w:szCs w:val="22"/>
        </w:rPr>
        <w:t xml:space="preserve">market </w:t>
      </w:r>
      <w:r w:rsidR="0071313F" w:rsidRPr="000365C9">
        <w:rPr>
          <w:rFonts w:ascii="Arial" w:hAnsi="Arial" w:cs="Arial"/>
          <w:sz w:val="22"/>
          <w:szCs w:val="22"/>
        </w:rPr>
        <w:t xml:space="preserve">rent review dates stipulated in </w:t>
      </w:r>
      <w:r w:rsidR="00D808FD" w:rsidRPr="00817097">
        <w:rPr>
          <w:rFonts w:ascii="Arial" w:hAnsi="Arial" w:cs="Arial"/>
          <w:sz w:val="22"/>
          <w:szCs w:val="22"/>
        </w:rPr>
        <w:t>Item 3 of Schedule</w:t>
      </w:r>
      <w:r w:rsidR="00D808FD">
        <w:rPr>
          <w:rFonts w:ascii="Arial" w:hAnsi="Arial" w:cs="Arial"/>
          <w:sz w:val="22"/>
          <w:szCs w:val="22"/>
        </w:rPr>
        <w:t xml:space="preserve"> 1</w:t>
      </w:r>
      <w:r w:rsidR="0071313F" w:rsidRPr="000365C9">
        <w:rPr>
          <w:rFonts w:ascii="Arial" w:hAnsi="Arial" w:cs="Arial"/>
          <w:sz w:val="22"/>
          <w:szCs w:val="22"/>
        </w:rPr>
        <w:t>.</w:t>
      </w:r>
      <w:r w:rsidR="005F7167" w:rsidRPr="000365C9">
        <w:rPr>
          <w:rFonts w:ascii="Arial" w:hAnsi="Arial" w:cs="Arial"/>
          <w:sz w:val="22"/>
          <w:szCs w:val="22"/>
        </w:rPr>
        <w:t xml:space="preserve">  The</w:t>
      </w:r>
      <w:r w:rsidR="00257420" w:rsidRPr="000365C9">
        <w:rPr>
          <w:rFonts w:ascii="Arial" w:hAnsi="Arial" w:cs="Arial"/>
          <w:sz w:val="22"/>
          <w:szCs w:val="22"/>
        </w:rPr>
        <w:t xml:space="preserve"> annual rent payable from the relevant market rent review</w:t>
      </w:r>
      <w:r w:rsidR="0071495B" w:rsidRPr="000365C9">
        <w:rPr>
          <w:rFonts w:ascii="Arial" w:hAnsi="Arial" w:cs="Arial"/>
          <w:sz w:val="22"/>
          <w:szCs w:val="22"/>
        </w:rPr>
        <w:t xml:space="preserve"> shall be </w:t>
      </w:r>
      <w:r w:rsidR="00EF28D4" w:rsidRPr="000365C9">
        <w:rPr>
          <w:rFonts w:ascii="Arial" w:hAnsi="Arial" w:cs="Arial"/>
          <w:sz w:val="22"/>
          <w:szCs w:val="22"/>
        </w:rPr>
        <w:t xml:space="preserve">the </w:t>
      </w:r>
      <w:r w:rsidR="005F7167" w:rsidRPr="000365C9">
        <w:rPr>
          <w:rFonts w:ascii="Arial" w:hAnsi="Arial" w:cs="Arial"/>
          <w:sz w:val="22"/>
          <w:szCs w:val="22"/>
        </w:rPr>
        <w:t xml:space="preserve">greater of the market rent as at the rent review date </w:t>
      </w:r>
      <w:r w:rsidR="00E91367">
        <w:rPr>
          <w:rFonts w:ascii="Arial" w:hAnsi="Arial" w:cs="Arial"/>
          <w:sz w:val="22"/>
          <w:szCs w:val="22"/>
        </w:rPr>
        <w:t>and</w:t>
      </w:r>
      <w:r w:rsidR="005F7167" w:rsidRPr="000365C9">
        <w:rPr>
          <w:rFonts w:ascii="Arial" w:hAnsi="Arial" w:cs="Arial"/>
          <w:sz w:val="22"/>
          <w:szCs w:val="22"/>
        </w:rPr>
        <w:t xml:space="preserve"> a 3% increase on the </w:t>
      </w:r>
      <w:r w:rsidR="001D2AFE" w:rsidRPr="000365C9">
        <w:rPr>
          <w:rFonts w:ascii="Arial" w:hAnsi="Arial" w:cs="Arial"/>
          <w:sz w:val="22"/>
          <w:szCs w:val="22"/>
        </w:rPr>
        <w:t>prevailing annual rental immediately prior to the revie</w:t>
      </w:r>
      <w:r w:rsidR="0071495B" w:rsidRPr="000365C9">
        <w:rPr>
          <w:rFonts w:ascii="Arial" w:hAnsi="Arial" w:cs="Arial"/>
          <w:sz w:val="22"/>
          <w:szCs w:val="22"/>
        </w:rPr>
        <w:t xml:space="preserve">w. </w:t>
      </w:r>
    </w:p>
    <w:p w14:paraId="132D7F7C" w14:textId="77777777" w:rsidR="0071495B" w:rsidRPr="0071495B" w:rsidRDefault="0071495B" w:rsidP="0071495B">
      <w:pPr>
        <w:pStyle w:val="NoNum"/>
      </w:pPr>
    </w:p>
    <w:p w14:paraId="53807004" w14:textId="77777777" w:rsidR="007553B9" w:rsidRPr="001A593E" w:rsidRDefault="00D8711A" w:rsidP="005E36CE">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color w:val="000000"/>
          <w:sz w:val="22"/>
          <w:szCs w:val="22"/>
        </w:rPr>
      </w:pPr>
      <w:r w:rsidRPr="001A593E">
        <w:rPr>
          <w:rFonts w:ascii="Arial" w:hAnsi="Arial" w:cs="Arial"/>
          <w:color w:val="000000"/>
          <w:sz w:val="22"/>
          <w:szCs w:val="22"/>
        </w:rPr>
        <w:t>OUTGOINGS</w:t>
      </w:r>
      <w:r w:rsidR="003F00B8">
        <w:rPr>
          <w:rFonts w:ascii="Arial" w:hAnsi="Arial" w:cs="Arial"/>
          <w:color w:val="000000"/>
          <w:sz w:val="22"/>
          <w:szCs w:val="22"/>
        </w:rPr>
        <w:t xml:space="preserve"> </w:t>
      </w:r>
    </w:p>
    <w:p w14:paraId="01563D99" w14:textId="77777777" w:rsidR="002D4F7B" w:rsidRPr="001A593E" w:rsidRDefault="002D4F7B" w:rsidP="00A54D69">
      <w:pPr>
        <w:pStyle w:val="Indented"/>
        <w:keepNext/>
        <w:numPr>
          <w:ilvl w:val="1"/>
          <w:numId w:val="1"/>
        </w:numPr>
        <w:tabs>
          <w:tab w:val="clear" w:pos="4366"/>
        </w:tabs>
        <w:rPr>
          <w:rFonts w:ascii="Arial" w:hAnsi="Arial" w:cs="Arial"/>
          <w:sz w:val="22"/>
          <w:szCs w:val="22"/>
        </w:rPr>
      </w:pPr>
      <w:r w:rsidRPr="001A593E">
        <w:rPr>
          <w:rFonts w:ascii="Arial" w:hAnsi="Arial" w:cs="Arial"/>
          <w:sz w:val="22"/>
          <w:szCs w:val="22"/>
        </w:rPr>
        <w:t xml:space="preserve">The </w:t>
      </w:r>
      <w:r w:rsidR="000249A4">
        <w:rPr>
          <w:rFonts w:ascii="Arial" w:hAnsi="Arial" w:cs="Arial"/>
          <w:sz w:val="22"/>
          <w:szCs w:val="22"/>
        </w:rPr>
        <w:t>Lessee</w:t>
      </w:r>
      <w:r w:rsidRPr="001A593E">
        <w:rPr>
          <w:rFonts w:ascii="Arial" w:hAnsi="Arial" w:cs="Arial"/>
          <w:sz w:val="22"/>
          <w:szCs w:val="22"/>
        </w:rPr>
        <w:t xml:space="preserve"> shall be responsible for the following that are associated with the </w:t>
      </w:r>
      <w:r w:rsidR="00AD799B">
        <w:rPr>
          <w:rFonts w:ascii="Arial" w:hAnsi="Arial" w:cs="Arial"/>
          <w:sz w:val="22"/>
          <w:szCs w:val="22"/>
        </w:rPr>
        <w:t>P</w:t>
      </w:r>
      <w:r w:rsidRPr="001A593E">
        <w:rPr>
          <w:rFonts w:ascii="Arial" w:hAnsi="Arial" w:cs="Arial"/>
          <w:sz w:val="22"/>
          <w:szCs w:val="22"/>
        </w:rPr>
        <w:t>remises:</w:t>
      </w:r>
    </w:p>
    <w:p w14:paraId="6485B886" w14:textId="77777777" w:rsidR="002D4F7B" w:rsidRPr="001A593E" w:rsidRDefault="002D4F7B" w:rsidP="00A54D69">
      <w:pPr>
        <w:pStyle w:val="BodyTextIndent2"/>
        <w:tabs>
          <w:tab w:val="clear" w:pos="720"/>
          <w:tab w:val="clear" w:pos="1440"/>
          <w:tab w:val="left" w:pos="851"/>
        </w:tabs>
        <w:ind w:left="851"/>
        <w:rPr>
          <w:rFonts w:ascii="Arial" w:hAnsi="Arial" w:cs="Arial"/>
          <w:sz w:val="22"/>
          <w:szCs w:val="22"/>
        </w:rPr>
      </w:pPr>
    </w:p>
    <w:p w14:paraId="7904D162" w14:textId="77777777" w:rsidR="002D4F7B" w:rsidRPr="001A593E" w:rsidRDefault="00A54D69" w:rsidP="00A54D69">
      <w:pPr>
        <w:pStyle w:val="BodyTextIndent2"/>
        <w:tabs>
          <w:tab w:val="clear" w:pos="720"/>
          <w:tab w:val="clear" w:pos="1440"/>
          <w:tab w:val="left" w:pos="851"/>
          <w:tab w:val="left" w:pos="1701"/>
        </w:tabs>
        <w:ind w:left="1701" w:hanging="1531"/>
        <w:rPr>
          <w:rFonts w:ascii="Arial" w:eastAsia="Calibri" w:hAnsi="Arial" w:cs="Arial"/>
          <w:sz w:val="22"/>
          <w:szCs w:val="22"/>
          <w:lang w:eastAsia="en-NZ"/>
        </w:rPr>
      </w:pPr>
      <w:r w:rsidRPr="001A593E">
        <w:rPr>
          <w:rFonts w:ascii="Arial" w:hAnsi="Arial" w:cs="Arial"/>
          <w:b/>
          <w:sz w:val="22"/>
          <w:szCs w:val="22"/>
        </w:rPr>
        <w:tab/>
      </w:r>
      <w:r w:rsidR="00A57825">
        <w:rPr>
          <w:rFonts w:ascii="Arial" w:hAnsi="Arial" w:cs="Arial"/>
          <w:b/>
          <w:sz w:val="22"/>
          <w:szCs w:val="22"/>
        </w:rPr>
        <w:t>5</w:t>
      </w:r>
      <w:r w:rsidR="002D4F7B" w:rsidRPr="001A593E">
        <w:rPr>
          <w:rFonts w:ascii="Arial" w:hAnsi="Arial" w:cs="Arial"/>
          <w:b/>
          <w:sz w:val="22"/>
          <w:szCs w:val="22"/>
        </w:rPr>
        <w:t>.1.1</w:t>
      </w:r>
      <w:r w:rsidR="002D4F7B" w:rsidRPr="001A593E">
        <w:rPr>
          <w:rFonts w:ascii="Arial" w:hAnsi="Arial" w:cs="Arial"/>
          <w:sz w:val="22"/>
          <w:szCs w:val="22"/>
        </w:rPr>
        <w:tab/>
        <w:t xml:space="preserve">water, gas, </w:t>
      </w:r>
      <w:r w:rsidR="002D4F7B" w:rsidRPr="001A593E">
        <w:rPr>
          <w:rFonts w:ascii="Arial" w:eastAsia="Calibri" w:hAnsi="Arial" w:cs="Arial"/>
          <w:sz w:val="22"/>
          <w:szCs w:val="22"/>
          <w:lang w:eastAsia="en-NZ"/>
        </w:rPr>
        <w:t>electricity, telecommunications and other utilities and services including line charges</w:t>
      </w:r>
      <w:r w:rsidR="00AD799B">
        <w:rPr>
          <w:rFonts w:ascii="Arial" w:eastAsia="Calibri" w:hAnsi="Arial" w:cs="Arial"/>
          <w:sz w:val="22"/>
          <w:szCs w:val="22"/>
          <w:lang w:eastAsia="en-NZ"/>
        </w:rPr>
        <w:t xml:space="preserve"> used by or in the </w:t>
      </w:r>
      <w:proofErr w:type="gramStart"/>
      <w:r w:rsidR="00AD799B">
        <w:rPr>
          <w:rFonts w:ascii="Arial" w:eastAsia="Calibri" w:hAnsi="Arial" w:cs="Arial"/>
          <w:sz w:val="22"/>
          <w:szCs w:val="22"/>
          <w:lang w:eastAsia="en-NZ"/>
        </w:rPr>
        <w:t>Premises</w:t>
      </w:r>
      <w:r w:rsidR="002D4F7B" w:rsidRPr="001A593E">
        <w:rPr>
          <w:rFonts w:ascii="Arial" w:eastAsia="Calibri" w:hAnsi="Arial" w:cs="Arial"/>
          <w:sz w:val="22"/>
          <w:szCs w:val="22"/>
          <w:lang w:eastAsia="en-NZ"/>
        </w:rPr>
        <w:t>;</w:t>
      </w:r>
      <w:proofErr w:type="gramEnd"/>
    </w:p>
    <w:p w14:paraId="48E186B3" w14:textId="77777777" w:rsidR="002D4F7B" w:rsidRPr="001A593E" w:rsidRDefault="002D4F7B" w:rsidP="00653FFC">
      <w:pPr>
        <w:tabs>
          <w:tab w:val="left" w:pos="851"/>
        </w:tabs>
        <w:spacing w:line="240" w:lineRule="atLeast"/>
        <w:ind w:left="851" w:hanging="851"/>
        <w:rPr>
          <w:rFonts w:ascii="Arial" w:hAnsi="Arial" w:cs="Arial"/>
          <w:sz w:val="22"/>
          <w:szCs w:val="22"/>
        </w:rPr>
      </w:pPr>
    </w:p>
    <w:p w14:paraId="0EF962AA" w14:textId="77777777" w:rsidR="002D4F7B" w:rsidRPr="001A593E" w:rsidRDefault="00A54D69" w:rsidP="00A54D69">
      <w:pPr>
        <w:pStyle w:val="BodyTextIndent2"/>
        <w:tabs>
          <w:tab w:val="clear" w:pos="720"/>
          <w:tab w:val="clear" w:pos="1440"/>
          <w:tab w:val="left" w:pos="851"/>
          <w:tab w:val="left" w:pos="1701"/>
        </w:tabs>
        <w:ind w:left="1701" w:hanging="1531"/>
        <w:rPr>
          <w:rFonts w:ascii="Arial" w:eastAsia="Calibri" w:hAnsi="Arial" w:cs="Arial"/>
          <w:sz w:val="22"/>
          <w:szCs w:val="22"/>
          <w:lang w:eastAsia="en-NZ"/>
        </w:rPr>
      </w:pPr>
      <w:r w:rsidRPr="001A593E">
        <w:rPr>
          <w:rFonts w:ascii="Arial" w:hAnsi="Arial" w:cs="Arial"/>
          <w:b/>
          <w:sz w:val="22"/>
          <w:szCs w:val="22"/>
        </w:rPr>
        <w:tab/>
      </w:r>
      <w:r w:rsidR="00A57825">
        <w:rPr>
          <w:rFonts w:ascii="Arial" w:hAnsi="Arial" w:cs="Arial"/>
          <w:b/>
          <w:sz w:val="22"/>
          <w:szCs w:val="22"/>
        </w:rPr>
        <w:t>5</w:t>
      </w:r>
      <w:r w:rsidR="002D4F7B" w:rsidRPr="001A593E">
        <w:rPr>
          <w:rFonts w:ascii="Arial" w:hAnsi="Arial" w:cs="Arial"/>
          <w:b/>
          <w:sz w:val="22"/>
          <w:szCs w:val="22"/>
        </w:rPr>
        <w:t>.1.2</w:t>
      </w:r>
      <w:r w:rsidR="002D4F7B" w:rsidRPr="001A593E">
        <w:rPr>
          <w:rFonts w:ascii="Arial" w:hAnsi="Arial" w:cs="Arial"/>
          <w:b/>
          <w:sz w:val="22"/>
          <w:szCs w:val="22"/>
        </w:rPr>
        <w:tab/>
      </w:r>
      <w:r w:rsidR="002D4F7B" w:rsidRPr="001A593E">
        <w:rPr>
          <w:rFonts w:ascii="Arial" w:hAnsi="Arial" w:cs="Arial"/>
          <w:sz w:val="22"/>
          <w:szCs w:val="22"/>
        </w:rPr>
        <w:t xml:space="preserve">all costs </w:t>
      </w:r>
      <w:r w:rsidR="002D4F7B" w:rsidRPr="001A593E">
        <w:rPr>
          <w:rFonts w:ascii="Arial" w:eastAsia="Calibri" w:hAnsi="Arial" w:cs="Arial"/>
          <w:sz w:val="22"/>
          <w:szCs w:val="22"/>
          <w:lang w:eastAsia="en-NZ"/>
        </w:rPr>
        <w:t xml:space="preserve">associated with the cleaning and provisioning of the </w:t>
      </w:r>
      <w:r w:rsidR="00AD799B">
        <w:rPr>
          <w:rFonts w:ascii="Arial" w:eastAsia="Calibri" w:hAnsi="Arial" w:cs="Arial"/>
          <w:sz w:val="22"/>
          <w:szCs w:val="22"/>
          <w:lang w:eastAsia="en-NZ"/>
        </w:rPr>
        <w:t>P</w:t>
      </w:r>
      <w:r w:rsidR="002D4F7B" w:rsidRPr="001A593E">
        <w:rPr>
          <w:rFonts w:ascii="Arial" w:eastAsia="Calibri" w:hAnsi="Arial" w:cs="Arial"/>
          <w:sz w:val="22"/>
          <w:szCs w:val="22"/>
          <w:lang w:eastAsia="en-NZ"/>
        </w:rPr>
        <w:t>remise</w:t>
      </w:r>
      <w:r w:rsidR="00AD799B">
        <w:rPr>
          <w:rFonts w:ascii="Arial" w:eastAsia="Calibri" w:hAnsi="Arial" w:cs="Arial"/>
          <w:sz w:val="22"/>
          <w:szCs w:val="22"/>
          <w:lang w:eastAsia="en-NZ"/>
        </w:rPr>
        <w:t>s</w:t>
      </w:r>
      <w:r w:rsidR="002D4F7B" w:rsidRPr="001A593E">
        <w:rPr>
          <w:rFonts w:ascii="Arial" w:eastAsia="Calibri" w:hAnsi="Arial" w:cs="Arial"/>
          <w:sz w:val="22"/>
          <w:szCs w:val="22"/>
          <w:lang w:eastAsia="en-NZ"/>
        </w:rPr>
        <w:t xml:space="preserve"> and rubbish disposal from the </w:t>
      </w:r>
      <w:r w:rsidR="00AD799B">
        <w:rPr>
          <w:rFonts w:ascii="Arial" w:eastAsia="Calibri" w:hAnsi="Arial" w:cs="Arial"/>
          <w:sz w:val="22"/>
          <w:szCs w:val="22"/>
          <w:lang w:eastAsia="en-NZ"/>
        </w:rPr>
        <w:t>P</w:t>
      </w:r>
      <w:r w:rsidR="002D4F7B" w:rsidRPr="001A593E">
        <w:rPr>
          <w:rFonts w:ascii="Arial" w:eastAsia="Calibri" w:hAnsi="Arial" w:cs="Arial"/>
          <w:sz w:val="22"/>
          <w:szCs w:val="22"/>
          <w:lang w:eastAsia="en-NZ"/>
        </w:rPr>
        <w:t xml:space="preserve">remises to the common rubbish bins which are to be provided by the </w:t>
      </w:r>
      <w:proofErr w:type="gramStart"/>
      <w:r w:rsidR="000249A4">
        <w:rPr>
          <w:rFonts w:ascii="Arial" w:eastAsia="Calibri" w:hAnsi="Arial" w:cs="Arial"/>
          <w:sz w:val="22"/>
          <w:szCs w:val="22"/>
          <w:lang w:eastAsia="en-NZ"/>
        </w:rPr>
        <w:t>Lessor</w:t>
      </w:r>
      <w:r w:rsidR="002D4F7B" w:rsidRPr="001A593E">
        <w:rPr>
          <w:rFonts w:ascii="Arial" w:eastAsia="Calibri" w:hAnsi="Arial" w:cs="Arial"/>
          <w:sz w:val="22"/>
          <w:szCs w:val="22"/>
          <w:lang w:eastAsia="en-NZ"/>
        </w:rPr>
        <w:t>;</w:t>
      </w:r>
      <w:proofErr w:type="gramEnd"/>
    </w:p>
    <w:p w14:paraId="104ABAE0" w14:textId="77777777" w:rsidR="002D4F7B" w:rsidRPr="001A593E" w:rsidRDefault="002D4F7B" w:rsidP="00653FFC">
      <w:pPr>
        <w:tabs>
          <w:tab w:val="left" w:pos="851"/>
        </w:tabs>
        <w:spacing w:line="240" w:lineRule="atLeast"/>
        <w:ind w:left="851" w:hanging="851"/>
        <w:rPr>
          <w:rFonts w:ascii="Arial" w:hAnsi="Arial" w:cs="Arial"/>
          <w:sz w:val="22"/>
          <w:szCs w:val="22"/>
        </w:rPr>
      </w:pPr>
    </w:p>
    <w:p w14:paraId="1DEFCFCF" w14:textId="77777777" w:rsidR="002D4F7B" w:rsidRPr="001A593E" w:rsidRDefault="00A54D69" w:rsidP="00A54D69">
      <w:pPr>
        <w:pStyle w:val="BodyTextIndent2"/>
        <w:tabs>
          <w:tab w:val="clear" w:pos="720"/>
          <w:tab w:val="clear" w:pos="1440"/>
          <w:tab w:val="left" w:pos="851"/>
          <w:tab w:val="left" w:pos="1701"/>
        </w:tabs>
        <w:ind w:left="1701" w:hanging="1531"/>
        <w:rPr>
          <w:rFonts w:ascii="Arial" w:eastAsia="Calibri" w:hAnsi="Arial" w:cs="Arial"/>
          <w:sz w:val="22"/>
          <w:szCs w:val="22"/>
          <w:lang w:eastAsia="en-NZ"/>
        </w:rPr>
      </w:pPr>
      <w:r w:rsidRPr="001A593E">
        <w:rPr>
          <w:rFonts w:ascii="Arial" w:hAnsi="Arial" w:cs="Arial"/>
          <w:b/>
          <w:sz w:val="22"/>
          <w:szCs w:val="22"/>
        </w:rPr>
        <w:tab/>
      </w:r>
      <w:r w:rsidR="00A57825">
        <w:rPr>
          <w:rFonts w:ascii="Arial" w:hAnsi="Arial" w:cs="Arial"/>
          <w:b/>
          <w:sz w:val="22"/>
          <w:szCs w:val="22"/>
        </w:rPr>
        <w:t>5</w:t>
      </w:r>
      <w:r w:rsidR="002D4F7B" w:rsidRPr="001A593E">
        <w:rPr>
          <w:rFonts w:ascii="Arial" w:hAnsi="Arial" w:cs="Arial"/>
          <w:b/>
          <w:sz w:val="22"/>
          <w:szCs w:val="22"/>
        </w:rPr>
        <w:t>.1.3</w:t>
      </w:r>
      <w:r w:rsidR="002D4F7B" w:rsidRPr="001A593E">
        <w:rPr>
          <w:rFonts w:ascii="Arial" w:hAnsi="Arial" w:cs="Arial"/>
          <w:b/>
          <w:sz w:val="22"/>
          <w:szCs w:val="22"/>
        </w:rPr>
        <w:tab/>
      </w:r>
      <w:r w:rsidR="002D4F7B" w:rsidRPr="001A593E">
        <w:rPr>
          <w:rFonts w:ascii="Arial" w:hAnsi="Arial" w:cs="Arial"/>
          <w:sz w:val="22"/>
          <w:szCs w:val="22"/>
        </w:rPr>
        <w:t xml:space="preserve">general </w:t>
      </w:r>
      <w:r w:rsidR="002D4F7B" w:rsidRPr="001A593E">
        <w:rPr>
          <w:rFonts w:ascii="Arial" w:eastAsia="Calibri" w:hAnsi="Arial" w:cs="Arial"/>
          <w:sz w:val="22"/>
          <w:szCs w:val="22"/>
          <w:lang w:eastAsia="en-NZ"/>
        </w:rPr>
        <w:t xml:space="preserve">maintenance and repairs </w:t>
      </w:r>
      <w:r w:rsidR="00AD799B">
        <w:rPr>
          <w:rFonts w:ascii="Arial" w:eastAsia="Calibri" w:hAnsi="Arial" w:cs="Arial"/>
          <w:sz w:val="22"/>
          <w:szCs w:val="22"/>
          <w:lang w:eastAsia="en-NZ"/>
        </w:rPr>
        <w:t xml:space="preserve">in relation </w:t>
      </w:r>
      <w:r w:rsidR="002D4F7B" w:rsidRPr="001A593E">
        <w:rPr>
          <w:rFonts w:ascii="Arial" w:eastAsia="Calibri" w:hAnsi="Arial" w:cs="Arial"/>
          <w:sz w:val="22"/>
          <w:szCs w:val="22"/>
          <w:lang w:eastAsia="en-NZ"/>
        </w:rPr>
        <w:t xml:space="preserve">to </w:t>
      </w:r>
      <w:r w:rsidR="00AD799B">
        <w:rPr>
          <w:rFonts w:ascii="Arial" w:eastAsia="Calibri" w:hAnsi="Arial" w:cs="Arial"/>
          <w:sz w:val="22"/>
          <w:szCs w:val="22"/>
          <w:lang w:eastAsia="en-NZ"/>
        </w:rPr>
        <w:t xml:space="preserve">electrical </w:t>
      </w:r>
      <w:r w:rsidR="002D4F7B" w:rsidRPr="001A593E">
        <w:rPr>
          <w:rFonts w:ascii="Arial" w:eastAsia="Calibri" w:hAnsi="Arial" w:cs="Arial"/>
          <w:sz w:val="22"/>
          <w:szCs w:val="22"/>
          <w:lang w:eastAsia="en-NZ"/>
        </w:rPr>
        <w:t>fittings</w:t>
      </w:r>
      <w:r w:rsidR="00AD799B">
        <w:rPr>
          <w:rFonts w:ascii="Arial" w:eastAsia="Calibri" w:hAnsi="Arial" w:cs="Arial"/>
          <w:sz w:val="22"/>
          <w:szCs w:val="22"/>
          <w:lang w:eastAsia="en-NZ"/>
        </w:rPr>
        <w:t xml:space="preserve"> on the Premises</w:t>
      </w:r>
      <w:r w:rsidR="002D4F7B" w:rsidRPr="001A593E">
        <w:rPr>
          <w:rFonts w:ascii="Arial" w:eastAsia="Calibri" w:hAnsi="Arial" w:cs="Arial"/>
          <w:sz w:val="22"/>
          <w:szCs w:val="22"/>
          <w:lang w:eastAsia="en-NZ"/>
        </w:rPr>
        <w:t xml:space="preserve">.  </w:t>
      </w:r>
      <w:r w:rsidR="00AD799B">
        <w:rPr>
          <w:rFonts w:ascii="Arial" w:eastAsia="Calibri" w:hAnsi="Arial" w:cs="Arial"/>
          <w:sz w:val="22"/>
          <w:szCs w:val="22"/>
          <w:lang w:eastAsia="en-NZ"/>
        </w:rPr>
        <w:t xml:space="preserve">The </w:t>
      </w:r>
      <w:r w:rsidR="000249A4">
        <w:rPr>
          <w:rFonts w:ascii="Arial" w:eastAsia="Calibri" w:hAnsi="Arial" w:cs="Arial"/>
          <w:sz w:val="22"/>
          <w:szCs w:val="22"/>
          <w:lang w:eastAsia="en-NZ"/>
        </w:rPr>
        <w:t>Lessor</w:t>
      </w:r>
      <w:r w:rsidR="00AD799B">
        <w:rPr>
          <w:rFonts w:ascii="Arial" w:eastAsia="Calibri" w:hAnsi="Arial" w:cs="Arial"/>
          <w:sz w:val="22"/>
          <w:szCs w:val="22"/>
          <w:lang w:eastAsia="en-NZ"/>
        </w:rPr>
        <w:t xml:space="preserve"> will be responsible for maintenance and repairs to any other of the </w:t>
      </w:r>
      <w:r w:rsidR="000249A4">
        <w:rPr>
          <w:rFonts w:ascii="Arial" w:eastAsia="Calibri" w:hAnsi="Arial" w:cs="Arial"/>
          <w:sz w:val="22"/>
          <w:szCs w:val="22"/>
          <w:lang w:eastAsia="en-NZ"/>
        </w:rPr>
        <w:t>Lessor</w:t>
      </w:r>
      <w:r w:rsidR="00AD799B">
        <w:rPr>
          <w:rFonts w:ascii="Arial" w:eastAsia="Calibri" w:hAnsi="Arial" w:cs="Arial"/>
          <w:sz w:val="22"/>
          <w:szCs w:val="22"/>
          <w:lang w:eastAsia="en-NZ"/>
        </w:rPr>
        <w:t xml:space="preserve">’s </w:t>
      </w:r>
      <w:r w:rsidR="002D4F7B" w:rsidRPr="001A593E">
        <w:rPr>
          <w:rFonts w:ascii="Arial" w:eastAsia="Calibri" w:hAnsi="Arial" w:cs="Arial"/>
          <w:sz w:val="22"/>
          <w:szCs w:val="22"/>
          <w:lang w:eastAsia="en-NZ"/>
        </w:rPr>
        <w:t>fixtures or fittings</w:t>
      </w:r>
      <w:r w:rsidR="00AD799B">
        <w:rPr>
          <w:rFonts w:ascii="Arial" w:eastAsia="Calibri" w:hAnsi="Arial" w:cs="Arial"/>
          <w:sz w:val="22"/>
          <w:szCs w:val="22"/>
          <w:lang w:eastAsia="en-NZ"/>
        </w:rPr>
        <w:t xml:space="preserve">, unless </w:t>
      </w:r>
      <w:r w:rsidR="005E5E9C">
        <w:rPr>
          <w:rFonts w:ascii="Arial" w:eastAsia="Calibri" w:hAnsi="Arial" w:cs="Arial"/>
          <w:sz w:val="22"/>
          <w:szCs w:val="22"/>
          <w:lang w:eastAsia="en-NZ"/>
        </w:rPr>
        <w:t xml:space="preserve">same </w:t>
      </w:r>
      <w:r w:rsidR="00AD799B">
        <w:rPr>
          <w:rFonts w:ascii="Arial" w:eastAsia="Calibri" w:hAnsi="Arial" w:cs="Arial"/>
          <w:sz w:val="22"/>
          <w:szCs w:val="22"/>
          <w:lang w:eastAsia="en-NZ"/>
        </w:rPr>
        <w:t xml:space="preserve">are </w:t>
      </w:r>
      <w:r w:rsidR="002D4F7B" w:rsidRPr="001A593E">
        <w:rPr>
          <w:rFonts w:ascii="Arial" w:eastAsia="Calibri" w:hAnsi="Arial" w:cs="Arial"/>
          <w:sz w:val="22"/>
          <w:szCs w:val="22"/>
          <w:lang w:eastAsia="en-NZ"/>
        </w:rPr>
        <w:t>damage</w:t>
      </w:r>
      <w:r w:rsidR="00AD799B">
        <w:rPr>
          <w:rFonts w:ascii="Arial" w:eastAsia="Calibri" w:hAnsi="Arial" w:cs="Arial"/>
          <w:sz w:val="22"/>
          <w:szCs w:val="22"/>
          <w:lang w:eastAsia="en-NZ"/>
        </w:rPr>
        <w:t>d</w:t>
      </w:r>
      <w:r w:rsidR="002D4F7B" w:rsidRPr="001A593E">
        <w:rPr>
          <w:rFonts w:ascii="Arial" w:eastAsia="Calibri" w:hAnsi="Arial" w:cs="Arial"/>
          <w:sz w:val="22"/>
          <w:szCs w:val="22"/>
          <w:lang w:eastAsia="en-NZ"/>
        </w:rPr>
        <w:t xml:space="preserve"> or broken and require replacement due to negligent, improper, careless or abnormal use or action </w:t>
      </w:r>
      <w:r w:rsidR="00AD799B">
        <w:rPr>
          <w:rFonts w:ascii="Arial" w:eastAsia="Calibri" w:hAnsi="Arial" w:cs="Arial"/>
          <w:sz w:val="22"/>
          <w:szCs w:val="22"/>
          <w:lang w:eastAsia="en-NZ"/>
        </w:rPr>
        <w:t xml:space="preserve">by </w:t>
      </w:r>
      <w:r w:rsidR="002D4F7B" w:rsidRPr="001A593E">
        <w:rPr>
          <w:rFonts w:ascii="Arial" w:eastAsia="Calibri" w:hAnsi="Arial" w:cs="Arial"/>
          <w:sz w:val="22"/>
          <w:szCs w:val="22"/>
          <w:lang w:eastAsia="en-NZ"/>
        </w:rPr>
        <w:t xml:space="preserve">the </w:t>
      </w:r>
      <w:r w:rsidR="000249A4">
        <w:rPr>
          <w:rFonts w:ascii="Arial" w:eastAsia="Calibri" w:hAnsi="Arial" w:cs="Arial"/>
          <w:sz w:val="22"/>
          <w:szCs w:val="22"/>
          <w:lang w:eastAsia="en-NZ"/>
        </w:rPr>
        <w:t>Lessee</w:t>
      </w:r>
      <w:r w:rsidR="002D4F7B" w:rsidRPr="001A593E">
        <w:rPr>
          <w:rFonts w:ascii="Arial" w:eastAsia="Calibri" w:hAnsi="Arial" w:cs="Arial"/>
          <w:sz w:val="22"/>
          <w:szCs w:val="22"/>
          <w:lang w:eastAsia="en-NZ"/>
        </w:rPr>
        <w:t xml:space="preserve"> </w:t>
      </w:r>
      <w:r w:rsidR="00AD799B">
        <w:rPr>
          <w:rFonts w:ascii="Arial" w:eastAsia="Calibri" w:hAnsi="Arial" w:cs="Arial"/>
          <w:sz w:val="22"/>
          <w:szCs w:val="22"/>
          <w:lang w:eastAsia="en-NZ"/>
        </w:rPr>
        <w:t xml:space="preserve">or their invitees, in which case the </w:t>
      </w:r>
      <w:r w:rsidR="000249A4">
        <w:rPr>
          <w:rFonts w:ascii="Arial" w:eastAsia="Calibri" w:hAnsi="Arial" w:cs="Arial"/>
          <w:sz w:val="22"/>
          <w:szCs w:val="22"/>
          <w:lang w:eastAsia="en-NZ"/>
        </w:rPr>
        <w:t>Lessee</w:t>
      </w:r>
      <w:r w:rsidR="00AD799B">
        <w:rPr>
          <w:rFonts w:ascii="Arial" w:eastAsia="Calibri" w:hAnsi="Arial" w:cs="Arial"/>
          <w:sz w:val="22"/>
          <w:szCs w:val="22"/>
          <w:lang w:eastAsia="en-NZ"/>
        </w:rPr>
        <w:t xml:space="preserve"> </w:t>
      </w:r>
      <w:r w:rsidR="002D4F7B" w:rsidRPr="001A593E">
        <w:rPr>
          <w:rFonts w:ascii="Arial" w:eastAsia="Calibri" w:hAnsi="Arial" w:cs="Arial"/>
          <w:sz w:val="22"/>
          <w:szCs w:val="22"/>
          <w:lang w:eastAsia="en-NZ"/>
        </w:rPr>
        <w:t>shall be respo</w:t>
      </w:r>
      <w:r w:rsidR="0090025F" w:rsidRPr="001A593E">
        <w:rPr>
          <w:rFonts w:ascii="Arial" w:eastAsia="Calibri" w:hAnsi="Arial" w:cs="Arial"/>
          <w:sz w:val="22"/>
          <w:szCs w:val="22"/>
          <w:lang w:eastAsia="en-NZ"/>
        </w:rPr>
        <w:t xml:space="preserve">nsible for </w:t>
      </w:r>
      <w:r w:rsidR="005E5E9C">
        <w:rPr>
          <w:rFonts w:ascii="Arial" w:eastAsia="Calibri" w:hAnsi="Arial" w:cs="Arial"/>
          <w:sz w:val="22"/>
          <w:szCs w:val="22"/>
          <w:lang w:eastAsia="en-NZ"/>
        </w:rPr>
        <w:t xml:space="preserve">any repair or </w:t>
      </w:r>
      <w:r w:rsidR="0090025F" w:rsidRPr="001A593E">
        <w:rPr>
          <w:rFonts w:ascii="Arial" w:eastAsia="Calibri" w:hAnsi="Arial" w:cs="Arial"/>
          <w:sz w:val="22"/>
          <w:szCs w:val="22"/>
          <w:lang w:eastAsia="en-NZ"/>
        </w:rPr>
        <w:t xml:space="preserve">replacement </w:t>
      </w:r>
      <w:proofErr w:type="gramStart"/>
      <w:r w:rsidR="0090025F" w:rsidRPr="001A593E">
        <w:rPr>
          <w:rFonts w:ascii="Arial" w:eastAsia="Calibri" w:hAnsi="Arial" w:cs="Arial"/>
          <w:sz w:val="22"/>
          <w:szCs w:val="22"/>
          <w:lang w:eastAsia="en-NZ"/>
        </w:rPr>
        <w:t>cost;</w:t>
      </w:r>
      <w:proofErr w:type="gramEnd"/>
    </w:p>
    <w:p w14:paraId="14040707" w14:textId="77777777" w:rsidR="0090025F" w:rsidRPr="001A593E" w:rsidRDefault="0090025F" w:rsidP="00A54D69">
      <w:pPr>
        <w:pStyle w:val="BodyTextIndent2"/>
        <w:tabs>
          <w:tab w:val="clear" w:pos="720"/>
          <w:tab w:val="clear" w:pos="1440"/>
          <w:tab w:val="left" w:pos="851"/>
          <w:tab w:val="left" w:pos="1701"/>
        </w:tabs>
        <w:ind w:left="1701" w:hanging="1531"/>
        <w:rPr>
          <w:rFonts w:ascii="Arial" w:eastAsia="Calibri" w:hAnsi="Arial" w:cs="Arial"/>
          <w:sz w:val="22"/>
          <w:szCs w:val="22"/>
          <w:lang w:eastAsia="en-NZ"/>
        </w:rPr>
      </w:pPr>
    </w:p>
    <w:p w14:paraId="798E4E50" w14:textId="792DEE17" w:rsidR="0090025F" w:rsidRDefault="0090025F" w:rsidP="00A54D69">
      <w:pPr>
        <w:pStyle w:val="BodyTextIndent2"/>
        <w:tabs>
          <w:tab w:val="clear" w:pos="720"/>
          <w:tab w:val="clear" w:pos="1440"/>
          <w:tab w:val="left" w:pos="851"/>
          <w:tab w:val="left" w:pos="1701"/>
        </w:tabs>
        <w:ind w:left="1701" w:hanging="1531"/>
        <w:rPr>
          <w:rFonts w:ascii="Arial" w:eastAsia="Calibri" w:hAnsi="Arial" w:cs="Arial"/>
          <w:sz w:val="22"/>
          <w:szCs w:val="22"/>
          <w:lang w:eastAsia="en-NZ"/>
        </w:rPr>
      </w:pPr>
      <w:r w:rsidRPr="001A593E">
        <w:rPr>
          <w:rFonts w:ascii="Arial" w:eastAsia="Calibri" w:hAnsi="Arial" w:cs="Arial"/>
          <w:sz w:val="22"/>
          <w:szCs w:val="22"/>
          <w:lang w:eastAsia="en-NZ"/>
        </w:rPr>
        <w:tab/>
      </w:r>
      <w:r w:rsidR="00A57825">
        <w:rPr>
          <w:rFonts w:ascii="Arial" w:eastAsia="Calibri" w:hAnsi="Arial" w:cs="Arial"/>
          <w:b/>
          <w:sz w:val="22"/>
          <w:szCs w:val="22"/>
          <w:lang w:eastAsia="en-NZ"/>
        </w:rPr>
        <w:t>5</w:t>
      </w:r>
      <w:r w:rsidRPr="001A593E">
        <w:rPr>
          <w:rFonts w:ascii="Arial" w:eastAsia="Calibri" w:hAnsi="Arial" w:cs="Arial"/>
          <w:b/>
          <w:sz w:val="22"/>
          <w:szCs w:val="22"/>
          <w:lang w:eastAsia="en-NZ"/>
        </w:rPr>
        <w:t>.1.4</w:t>
      </w:r>
      <w:r w:rsidRPr="001A593E">
        <w:rPr>
          <w:rFonts w:ascii="Arial" w:eastAsia="Calibri" w:hAnsi="Arial" w:cs="Arial"/>
          <w:sz w:val="22"/>
          <w:szCs w:val="22"/>
          <w:lang w:eastAsia="en-NZ"/>
        </w:rPr>
        <w:tab/>
        <w:t xml:space="preserve">all security directly associated with the Premises. The </w:t>
      </w:r>
      <w:r w:rsidR="000249A4">
        <w:rPr>
          <w:rFonts w:ascii="Arial" w:eastAsia="Calibri" w:hAnsi="Arial" w:cs="Arial"/>
          <w:sz w:val="22"/>
          <w:szCs w:val="22"/>
          <w:lang w:eastAsia="en-NZ"/>
        </w:rPr>
        <w:t>Lessor</w:t>
      </w:r>
      <w:r w:rsidRPr="001A593E">
        <w:rPr>
          <w:rFonts w:ascii="Arial" w:eastAsia="Calibri" w:hAnsi="Arial" w:cs="Arial"/>
          <w:sz w:val="22"/>
          <w:szCs w:val="22"/>
          <w:lang w:eastAsia="en-NZ"/>
        </w:rPr>
        <w:t xml:space="preserve"> will be responsible for all security relating to all other areas of the </w:t>
      </w:r>
      <w:r w:rsidR="003F00B8">
        <w:rPr>
          <w:rFonts w:ascii="Arial" w:eastAsia="Calibri" w:hAnsi="Arial" w:cs="Arial"/>
          <w:sz w:val="22"/>
          <w:szCs w:val="22"/>
          <w:lang w:eastAsia="en-NZ"/>
        </w:rPr>
        <w:t>Property</w:t>
      </w:r>
      <w:r w:rsidR="003F00B8" w:rsidRPr="001A593E">
        <w:rPr>
          <w:rFonts w:ascii="Arial" w:eastAsia="Calibri" w:hAnsi="Arial" w:cs="Arial"/>
          <w:sz w:val="22"/>
          <w:szCs w:val="22"/>
          <w:lang w:eastAsia="en-NZ"/>
        </w:rPr>
        <w:t xml:space="preserve"> </w:t>
      </w:r>
      <w:r w:rsidRPr="001A593E">
        <w:rPr>
          <w:rFonts w:ascii="Arial" w:eastAsia="Calibri" w:hAnsi="Arial" w:cs="Arial"/>
          <w:sz w:val="22"/>
          <w:szCs w:val="22"/>
          <w:lang w:eastAsia="en-NZ"/>
        </w:rPr>
        <w:t xml:space="preserve">including common areas, and security to these areas shall be at the absolute discretion of the </w:t>
      </w:r>
      <w:r w:rsidR="000249A4">
        <w:rPr>
          <w:rFonts w:ascii="Arial" w:eastAsia="Calibri" w:hAnsi="Arial" w:cs="Arial"/>
          <w:sz w:val="22"/>
          <w:szCs w:val="22"/>
          <w:lang w:eastAsia="en-NZ"/>
        </w:rPr>
        <w:t>Lessor</w:t>
      </w:r>
      <w:r w:rsidRPr="001A593E">
        <w:rPr>
          <w:rFonts w:ascii="Arial" w:eastAsia="Calibri" w:hAnsi="Arial" w:cs="Arial"/>
          <w:sz w:val="22"/>
          <w:szCs w:val="22"/>
          <w:lang w:eastAsia="en-NZ"/>
        </w:rPr>
        <w:t xml:space="preserve"> (but will not interfere with the </w:t>
      </w:r>
      <w:r w:rsidR="000249A4">
        <w:rPr>
          <w:rFonts w:ascii="Arial" w:eastAsia="Calibri" w:hAnsi="Arial" w:cs="Arial"/>
          <w:sz w:val="22"/>
          <w:szCs w:val="22"/>
          <w:lang w:eastAsia="en-NZ"/>
        </w:rPr>
        <w:t>Lessee</w:t>
      </w:r>
      <w:r w:rsidRPr="001A593E">
        <w:rPr>
          <w:rFonts w:ascii="Arial" w:eastAsia="Calibri" w:hAnsi="Arial" w:cs="Arial"/>
          <w:sz w:val="22"/>
          <w:szCs w:val="22"/>
          <w:lang w:eastAsia="en-NZ"/>
        </w:rPr>
        <w:t xml:space="preserve">’s ability to access the </w:t>
      </w:r>
      <w:r w:rsidR="00AD799B">
        <w:rPr>
          <w:rFonts w:ascii="Arial" w:eastAsia="Calibri" w:hAnsi="Arial" w:cs="Arial"/>
          <w:sz w:val="22"/>
          <w:szCs w:val="22"/>
          <w:lang w:eastAsia="en-NZ"/>
        </w:rPr>
        <w:t>P</w:t>
      </w:r>
      <w:r w:rsidRPr="001A593E">
        <w:rPr>
          <w:rFonts w:ascii="Arial" w:eastAsia="Calibri" w:hAnsi="Arial" w:cs="Arial"/>
          <w:sz w:val="22"/>
          <w:szCs w:val="22"/>
          <w:lang w:eastAsia="en-NZ"/>
        </w:rPr>
        <w:t>remises)</w:t>
      </w:r>
      <w:r w:rsidR="00FA3702">
        <w:rPr>
          <w:rFonts w:ascii="Arial" w:eastAsia="Calibri" w:hAnsi="Arial" w:cs="Arial"/>
          <w:sz w:val="22"/>
          <w:szCs w:val="22"/>
          <w:lang w:eastAsia="en-NZ"/>
        </w:rPr>
        <w:t>; and</w:t>
      </w:r>
    </w:p>
    <w:p w14:paraId="635F4ACC" w14:textId="77777777" w:rsidR="009447A3" w:rsidRDefault="009447A3" w:rsidP="00A54D69">
      <w:pPr>
        <w:pStyle w:val="BodyTextIndent2"/>
        <w:tabs>
          <w:tab w:val="clear" w:pos="720"/>
          <w:tab w:val="clear" w:pos="1440"/>
          <w:tab w:val="left" w:pos="851"/>
          <w:tab w:val="left" w:pos="1701"/>
        </w:tabs>
        <w:ind w:left="1701" w:hanging="1531"/>
        <w:rPr>
          <w:rFonts w:ascii="Arial" w:eastAsia="Calibri" w:hAnsi="Arial" w:cs="Arial"/>
          <w:sz w:val="22"/>
          <w:szCs w:val="22"/>
          <w:lang w:eastAsia="en-NZ"/>
        </w:rPr>
      </w:pPr>
    </w:p>
    <w:p w14:paraId="59C55823" w14:textId="77777777" w:rsidR="009447A3" w:rsidRDefault="009447A3" w:rsidP="00A54D69">
      <w:pPr>
        <w:pStyle w:val="BodyTextIndent2"/>
        <w:tabs>
          <w:tab w:val="clear" w:pos="720"/>
          <w:tab w:val="clear" w:pos="1440"/>
          <w:tab w:val="left" w:pos="851"/>
          <w:tab w:val="left" w:pos="1701"/>
        </w:tabs>
        <w:ind w:left="1701" w:hanging="1531"/>
        <w:rPr>
          <w:rFonts w:ascii="Arial" w:eastAsia="Calibri" w:hAnsi="Arial" w:cs="Arial"/>
          <w:sz w:val="22"/>
          <w:szCs w:val="22"/>
          <w:lang w:eastAsia="en-NZ"/>
        </w:rPr>
      </w:pPr>
      <w:r>
        <w:rPr>
          <w:rFonts w:ascii="Arial" w:eastAsia="Calibri" w:hAnsi="Arial" w:cs="Arial"/>
          <w:b/>
          <w:sz w:val="22"/>
          <w:szCs w:val="22"/>
          <w:lang w:eastAsia="en-NZ"/>
        </w:rPr>
        <w:tab/>
      </w:r>
      <w:r w:rsidR="00A57825">
        <w:rPr>
          <w:rFonts w:ascii="Arial" w:eastAsia="Calibri" w:hAnsi="Arial" w:cs="Arial"/>
          <w:b/>
          <w:sz w:val="22"/>
          <w:szCs w:val="22"/>
          <w:lang w:eastAsia="en-NZ"/>
        </w:rPr>
        <w:t>5</w:t>
      </w:r>
      <w:r>
        <w:rPr>
          <w:rFonts w:ascii="Arial" w:eastAsia="Calibri" w:hAnsi="Arial" w:cs="Arial"/>
          <w:b/>
          <w:sz w:val="22"/>
          <w:szCs w:val="22"/>
          <w:lang w:eastAsia="en-NZ"/>
        </w:rPr>
        <w:t>.1.5</w:t>
      </w:r>
      <w:r>
        <w:rPr>
          <w:rFonts w:ascii="Arial" w:eastAsia="Calibri" w:hAnsi="Arial" w:cs="Arial"/>
          <w:b/>
          <w:sz w:val="22"/>
          <w:szCs w:val="22"/>
          <w:lang w:eastAsia="en-NZ"/>
        </w:rPr>
        <w:tab/>
      </w:r>
      <w:r w:rsidR="00CD6842">
        <w:rPr>
          <w:rFonts w:ascii="Arial" w:eastAsia="Calibri" w:hAnsi="Arial" w:cs="Arial"/>
          <w:sz w:val="22"/>
          <w:szCs w:val="22"/>
          <w:lang w:eastAsia="en-NZ"/>
        </w:rPr>
        <w:t xml:space="preserve">any other costs or charges </w:t>
      </w:r>
      <w:r w:rsidR="004A08A1">
        <w:rPr>
          <w:rFonts w:ascii="Arial" w:eastAsia="Calibri" w:hAnsi="Arial" w:cs="Arial"/>
          <w:sz w:val="22"/>
          <w:szCs w:val="22"/>
          <w:lang w:eastAsia="en-NZ"/>
        </w:rPr>
        <w:t xml:space="preserve">to the </w:t>
      </w:r>
      <w:r w:rsidR="003F00B8">
        <w:rPr>
          <w:rFonts w:ascii="Arial" w:eastAsia="Calibri" w:hAnsi="Arial" w:cs="Arial"/>
          <w:sz w:val="22"/>
          <w:szCs w:val="22"/>
          <w:lang w:eastAsia="en-NZ"/>
        </w:rPr>
        <w:t>Property</w:t>
      </w:r>
      <w:r w:rsidR="004A08A1">
        <w:rPr>
          <w:rFonts w:ascii="Arial" w:eastAsia="Calibri" w:hAnsi="Arial" w:cs="Arial"/>
          <w:sz w:val="22"/>
          <w:szCs w:val="22"/>
          <w:lang w:eastAsia="en-NZ"/>
        </w:rPr>
        <w:t xml:space="preserve"> </w:t>
      </w:r>
      <w:r w:rsidR="00CD6842">
        <w:rPr>
          <w:rFonts w:ascii="Arial" w:eastAsia="Calibri" w:hAnsi="Arial" w:cs="Arial"/>
          <w:sz w:val="22"/>
          <w:szCs w:val="22"/>
          <w:lang w:eastAsia="en-NZ"/>
        </w:rPr>
        <w:t xml:space="preserve">as specified in Schedule </w:t>
      </w:r>
      <w:r w:rsidR="007C2178">
        <w:rPr>
          <w:rFonts w:ascii="Arial" w:eastAsia="Calibri" w:hAnsi="Arial" w:cs="Arial"/>
          <w:sz w:val="22"/>
          <w:szCs w:val="22"/>
          <w:lang w:eastAsia="en-NZ"/>
        </w:rPr>
        <w:t>2</w:t>
      </w:r>
      <w:r w:rsidR="00CD6842">
        <w:rPr>
          <w:rFonts w:ascii="Arial" w:eastAsia="Calibri" w:hAnsi="Arial" w:cs="Arial"/>
          <w:sz w:val="22"/>
          <w:szCs w:val="22"/>
          <w:lang w:eastAsia="en-NZ"/>
        </w:rPr>
        <w:t xml:space="preserve"> in the Lease</w:t>
      </w:r>
      <w:r w:rsidR="00881038">
        <w:rPr>
          <w:rFonts w:ascii="Arial" w:eastAsia="Calibri" w:hAnsi="Arial" w:cs="Arial"/>
          <w:sz w:val="22"/>
          <w:szCs w:val="22"/>
          <w:lang w:eastAsia="en-NZ"/>
        </w:rPr>
        <w:t>.</w:t>
      </w:r>
    </w:p>
    <w:p w14:paraId="02D3235D" w14:textId="77777777" w:rsidR="00A54D69" w:rsidRPr="001A593E" w:rsidRDefault="00A54D69" w:rsidP="00A54D69">
      <w:pPr>
        <w:pStyle w:val="Indented"/>
        <w:keepNext/>
        <w:tabs>
          <w:tab w:val="clear" w:pos="4366"/>
        </w:tabs>
        <w:ind w:left="0"/>
        <w:rPr>
          <w:rFonts w:ascii="Arial" w:hAnsi="Arial" w:cs="Arial"/>
          <w:sz w:val="22"/>
          <w:szCs w:val="22"/>
        </w:rPr>
      </w:pPr>
    </w:p>
    <w:p w14:paraId="790068CB" w14:textId="77777777" w:rsidR="00862B6B" w:rsidRPr="001A593E" w:rsidRDefault="00862B6B" w:rsidP="00862B6B">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lang w:val="en-GB"/>
        </w:rPr>
      </w:pPr>
      <w:r w:rsidRPr="001A593E">
        <w:rPr>
          <w:rFonts w:ascii="Arial" w:hAnsi="Arial" w:cs="Arial"/>
          <w:sz w:val="22"/>
          <w:szCs w:val="22"/>
          <w:lang w:val="en-GB"/>
        </w:rPr>
        <w:t>COSTS</w:t>
      </w:r>
    </w:p>
    <w:p w14:paraId="1FC134ED" w14:textId="77777777" w:rsidR="00862B6B" w:rsidRPr="001A593E" w:rsidRDefault="0090025F" w:rsidP="00862B6B">
      <w:pPr>
        <w:pStyle w:val="Indented"/>
        <w:keepNext/>
        <w:numPr>
          <w:ilvl w:val="1"/>
          <w:numId w:val="1"/>
        </w:numPr>
        <w:tabs>
          <w:tab w:val="clear" w:pos="4366"/>
        </w:tabs>
        <w:rPr>
          <w:rFonts w:ascii="Arial" w:hAnsi="Arial" w:cs="Arial"/>
          <w:sz w:val="22"/>
          <w:szCs w:val="22"/>
        </w:rPr>
      </w:pPr>
      <w:r w:rsidRPr="001A593E">
        <w:rPr>
          <w:rFonts w:ascii="Arial" w:hAnsi="Arial" w:cs="Arial"/>
          <w:sz w:val="22"/>
          <w:szCs w:val="22"/>
        </w:rPr>
        <w:t xml:space="preserve">Each party shall pay their own costs of the negotiation and preparation of this </w:t>
      </w:r>
      <w:r w:rsidR="004F0A30">
        <w:rPr>
          <w:rFonts w:ascii="Arial" w:hAnsi="Arial" w:cs="Arial"/>
          <w:sz w:val="22"/>
          <w:szCs w:val="22"/>
        </w:rPr>
        <w:t>A</w:t>
      </w:r>
      <w:r w:rsidRPr="001A593E">
        <w:rPr>
          <w:rFonts w:ascii="Arial" w:hAnsi="Arial" w:cs="Arial"/>
          <w:sz w:val="22"/>
          <w:szCs w:val="22"/>
        </w:rPr>
        <w:t>greement</w:t>
      </w:r>
      <w:r w:rsidR="007A0BB3">
        <w:rPr>
          <w:rFonts w:ascii="Arial" w:hAnsi="Arial" w:cs="Arial"/>
          <w:sz w:val="22"/>
          <w:szCs w:val="22"/>
        </w:rPr>
        <w:t>.</w:t>
      </w:r>
      <w:r w:rsidR="004F0A30">
        <w:rPr>
          <w:rFonts w:ascii="Arial" w:hAnsi="Arial" w:cs="Arial"/>
          <w:sz w:val="22"/>
          <w:szCs w:val="22"/>
        </w:rPr>
        <w:t xml:space="preserve"> </w:t>
      </w:r>
    </w:p>
    <w:p w14:paraId="52183858" w14:textId="77777777" w:rsidR="00862B6B" w:rsidRPr="001A593E" w:rsidRDefault="00862B6B" w:rsidP="00862B6B">
      <w:pPr>
        <w:rPr>
          <w:rFonts w:ascii="Arial" w:hAnsi="Arial" w:cs="Arial"/>
          <w:sz w:val="22"/>
          <w:szCs w:val="22"/>
          <w:lang w:val="en-GB"/>
        </w:rPr>
      </w:pPr>
    </w:p>
    <w:p w14:paraId="0636766B" w14:textId="77777777" w:rsidR="00A54D69" w:rsidRPr="00BA3A27" w:rsidRDefault="00862B6B" w:rsidP="00A54D69">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sidRPr="00BA3A27">
        <w:rPr>
          <w:rFonts w:ascii="Arial" w:hAnsi="Arial" w:cs="Arial"/>
          <w:sz w:val="22"/>
          <w:szCs w:val="22"/>
        </w:rPr>
        <w:t>FURTHER TERMS</w:t>
      </w:r>
    </w:p>
    <w:p w14:paraId="45032C7E" w14:textId="77777777" w:rsidR="00E038B1" w:rsidRPr="00D849FD" w:rsidRDefault="00E038B1" w:rsidP="00D849FD">
      <w:pPr>
        <w:pStyle w:val="NoNum"/>
      </w:pPr>
    </w:p>
    <w:p w14:paraId="25CEAEC6" w14:textId="77777777" w:rsidR="001D3330" w:rsidRPr="00BA3A27" w:rsidRDefault="001D3330" w:rsidP="006D2E33">
      <w:pPr>
        <w:pStyle w:val="Heading2"/>
        <w:tabs>
          <w:tab w:val="clear" w:pos="1701"/>
        </w:tabs>
        <w:rPr>
          <w:rFonts w:ascii="Arial" w:hAnsi="Arial" w:cs="Arial"/>
          <w:b/>
          <w:sz w:val="22"/>
          <w:szCs w:val="22"/>
        </w:rPr>
      </w:pPr>
      <w:proofErr w:type="gramStart"/>
      <w:r w:rsidRPr="00BA3A27">
        <w:rPr>
          <w:rFonts w:ascii="Arial" w:hAnsi="Arial" w:cs="Arial"/>
          <w:b/>
          <w:sz w:val="22"/>
          <w:szCs w:val="22"/>
        </w:rPr>
        <w:t>Fit-Out</w:t>
      </w:r>
      <w:proofErr w:type="gramEnd"/>
    </w:p>
    <w:p w14:paraId="0513A2F9" w14:textId="77777777" w:rsidR="001D3330" w:rsidRPr="00BA3A27" w:rsidRDefault="001D3330" w:rsidP="001D3330">
      <w:pPr>
        <w:pStyle w:val="NoNum"/>
      </w:pPr>
    </w:p>
    <w:p w14:paraId="5D5FD10B" w14:textId="0F71A107" w:rsidR="00842DD7" w:rsidRPr="00842DD7" w:rsidRDefault="005F225F" w:rsidP="00842DD7">
      <w:pPr>
        <w:pStyle w:val="Heading3"/>
        <w:numPr>
          <w:ilvl w:val="0"/>
          <w:numId w:val="0"/>
        </w:numPr>
        <w:tabs>
          <w:tab w:val="clear" w:pos="851"/>
          <w:tab w:val="clear" w:pos="1701"/>
          <w:tab w:val="clear" w:pos="2665"/>
          <w:tab w:val="clear" w:pos="3515"/>
          <w:tab w:val="clear" w:pos="4366"/>
        </w:tabs>
        <w:ind w:left="851"/>
        <w:rPr>
          <w:rFonts w:ascii="Arial" w:hAnsi="Arial" w:cs="Arial"/>
          <w:sz w:val="22"/>
        </w:rPr>
      </w:pPr>
      <w:r>
        <w:rPr>
          <w:rFonts w:ascii="Arial" w:hAnsi="Arial" w:cs="Arial"/>
          <w:sz w:val="22"/>
        </w:rPr>
        <w:t xml:space="preserve">The </w:t>
      </w:r>
      <w:r w:rsidR="000249A4">
        <w:rPr>
          <w:rFonts w:ascii="Arial" w:hAnsi="Arial" w:cs="Arial"/>
          <w:sz w:val="22"/>
        </w:rPr>
        <w:t>Lessee</w:t>
      </w:r>
      <w:r w:rsidR="003B1322" w:rsidRPr="00BA3A27">
        <w:rPr>
          <w:rFonts w:ascii="Arial" w:hAnsi="Arial" w:cs="Arial"/>
          <w:sz w:val="22"/>
        </w:rPr>
        <w:t xml:space="preserve"> </w:t>
      </w:r>
      <w:r w:rsidR="009738FD">
        <w:rPr>
          <w:rFonts w:ascii="Arial" w:hAnsi="Arial" w:cs="Arial"/>
          <w:sz w:val="22"/>
        </w:rPr>
        <w:t>Fit-Out W</w:t>
      </w:r>
      <w:r w:rsidR="001D3330" w:rsidRPr="00BA3A27">
        <w:rPr>
          <w:rFonts w:ascii="Arial" w:hAnsi="Arial" w:cs="Arial"/>
          <w:sz w:val="22"/>
        </w:rPr>
        <w:t xml:space="preserve">orks are subject to prior written approval by the </w:t>
      </w:r>
      <w:r w:rsidR="000249A4">
        <w:rPr>
          <w:rFonts w:ascii="Arial" w:hAnsi="Arial" w:cs="Arial"/>
          <w:sz w:val="22"/>
        </w:rPr>
        <w:t>Lessor</w:t>
      </w:r>
      <w:r w:rsidR="003B1322">
        <w:rPr>
          <w:rFonts w:ascii="Arial" w:hAnsi="Arial" w:cs="Arial"/>
          <w:sz w:val="22"/>
        </w:rPr>
        <w:t xml:space="preserve">, in accordance with clause </w:t>
      </w:r>
      <w:r w:rsidR="009738FD">
        <w:rPr>
          <w:rFonts w:ascii="Arial" w:hAnsi="Arial" w:cs="Arial"/>
          <w:sz w:val="22"/>
        </w:rPr>
        <w:t>1</w:t>
      </w:r>
      <w:r w:rsidR="00466BE3">
        <w:rPr>
          <w:rFonts w:ascii="Arial" w:hAnsi="Arial" w:cs="Arial"/>
          <w:sz w:val="22"/>
        </w:rPr>
        <w:t>3</w:t>
      </w:r>
      <w:r w:rsidR="003B1322">
        <w:rPr>
          <w:rFonts w:ascii="Arial" w:hAnsi="Arial" w:cs="Arial"/>
          <w:sz w:val="22"/>
        </w:rPr>
        <w:t>.1.2 below</w:t>
      </w:r>
      <w:r w:rsidR="001D3330" w:rsidRPr="00BA3A27">
        <w:rPr>
          <w:rFonts w:ascii="Arial" w:hAnsi="Arial" w:cs="Arial"/>
          <w:sz w:val="22"/>
        </w:rPr>
        <w:t>.</w:t>
      </w:r>
    </w:p>
    <w:p w14:paraId="3FE381BE" w14:textId="77777777" w:rsidR="00BC2642" w:rsidRPr="006D2E33" w:rsidRDefault="006D2E33" w:rsidP="006D2E33">
      <w:pPr>
        <w:pStyle w:val="NoNum"/>
      </w:pPr>
      <w:r>
        <w:tab/>
      </w:r>
    </w:p>
    <w:p w14:paraId="15F51B56" w14:textId="77777777" w:rsidR="00BC2642" w:rsidRPr="001A593E" w:rsidRDefault="00BC2642" w:rsidP="00BC2642">
      <w:pPr>
        <w:pStyle w:val="ListParagraph"/>
        <w:rPr>
          <w:rFonts w:ascii="Arial" w:hAnsi="Arial" w:cs="Arial"/>
          <w:sz w:val="22"/>
          <w:szCs w:val="22"/>
        </w:rPr>
      </w:pPr>
    </w:p>
    <w:p w14:paraId="77266664" w14:textId="77777777" w:rsidR="001A2449" w:rsidRPr="00BA3A27" w:rsidRDefault="000249A4" w:rsidP="001A2449">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Pr>
          <w:rFonts w:ascii="Arial" w:hAnsi="Arial" w:cs="Arial"/>
          <w:sz w:val="22"/>
          <w:szCs w:val="22"/>
        </w:rPr>
        <w:t>LESSOR</w:t>
      </w:r>
      <w:r w:rsidR="001A2449" w:rsidRPr="00BA3A27">
        <w:rPr>
          <w:rFonts w:ascii="Arial" w:hAnsi="Arial" w:cs="Arial"/>
          <w:sz w:val="22"/>
          <w:szCs w:val="22"/>
        </w:rPr>
        <w:t>’S WORKS</w:t>
      </w:r>
    </w:p>
    <w:p w14:paraId="1732F45B" w14:textId="77777777" w:rsidR="00581238" w:rsidRDefault="005475A3" w:rsidP="001A2449">
      <w:pPr>
        <w:pStyle w:val="Indented"/>
        <w:keepNext/>
        <w:numPr>
          <w:ilvl w:val="1"/>
          <w:numId w:val="1"/>
        </w:numPr>
        <w:tabs>
          <w:tab w:val="clear" w:pos="4366"/>
        </w:tabs>
        <w:rPr>
          <w:rFonts w:ascii="Arial" w:hAnsi="Arial" w:cs="Arial"/>
          <w:sz w:val="22"/>
          <w:szCs w:val="22"/>
        </w:rPr>
      </w:pPr>
      <w:r>
        <w:rPr>
          <w:rFonts w:ascii="Arial" w:hAnsi="Arial" w:cs="Arial"/>
          <w:sz w:val="22"/>
          <w:szCs w:val="22"/>
        </w:rPr>
        <w:t>Upon obtaining all necessary consents from the Relevant Authority</w:t>
      </w:r>
      <w:r w:rsidR="00673CCA">
        <w:rPr>
          <w:rFonts w:ascii="Arial" w:hAnsi="Arial" w:cs="Arial"/>
          <w:sz w:val="22"/>
          <w:szCs w:val="22"/>
        </w:rPr>
        <w:t xml:space="preserve">, the Lessor shall commence, carry out and complete the Lessor’s Works with all due speed and in a good and workmanlike manner and to sound and accepted architectural and engineering standards </w:t>
      </w:r>
      <w:r w:rsidR="00501859">
        <w:rPr>
          <w:rFonts w:ascii="Arial" w:hAnsi="Arial" w:cs="Arial"/>
          <w:sz w:val="22"/>
          <w:szCs w:val="22"/>
        </w:rPr>
        <w:t>and in accordance with the requirements of the Relevant Authority.</w:t>
      </w:r>
    </w:p>
    <w:p w14:paraId="18D4FB70" w14:textId="77777777" w:rsidR="001A2449" w:rsidRDefault="001A2449" w:rsidP="00B1079A">
      <w:pPr>
        <w:pStyle w:val="BodyTextIndent2"/>
        <w:tabs>
          <w:tab w:val="clear" w:pos="720"/>
          <w:tab w:val="clear" w:pos="1440"/>
          <w:tab w:val="left" w:pos="851"/>
          <w:tab w:val="left" w:pos="1701"/>
        </w:tabs>
        <w:ind w:left="0"/>
        <w:rPr>
          <w:rFonts w:ascii="Arial" w:hAnsi="Arial" w:cs="Arial"/>
          <w:sz w:val="22"/>
          <w:szCs w:val="22"/>
        </w:rPr>
      </w:pPr>
    </w:p>
    <w:p w14:paraId="3DBEA9E4" w14:textId="77777777" w:rsidR="001A2449" w:rsidRPr="001A593E" w:rsidRDefault="001A2449" w:rsidP="001A2449">
      <w:pPr>
        <w:pStyle w:val="BodyTextIndent2"/>
        <w:tabs>
          <w:tab w:val="clear" w:pos="720"/>
          <w:tab w:val="clear" w:pos="1440"/>
          <w:tab w:val="left" w:pos="851"/>
          <w:tab w:val="left" w:pos="1701"/>
        </w:tabs>
        <w:ind w:left="1701" w:hanging="1531"/>
        <w:rPr>
          <w:rFonts w:ascii="Arial" w:hAnsi="Arial" w:cs="Arial"/>
          <w:sz w:val="22"/>
          <w:szCs w:val="22"/>
        </w:rPr>
      </w:pPr>
    </w:p>
    <w:p w14:paraId="56885E21" w14:textId="77777777" w:rsidR="00393E6D" w:rsidRDefault="000249A4" w:rsidP="00A37C24">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Pr>
          <w:rFonts w:ascii="Arial" w:hAnsi="Arial" w:cs="Arial"/>
          <w:sz w:val="22"/>
          <w:szCs w:val="22"/>
        </w:rPr>
        <w:t>LESSEE</w:t>
      </w:r>
      <w:r w:rsidR="007D46CB">
        <w:rPr>
          <w:rFonts w:ascii="Arial" w:hAnsi="Arial" w:cs="Arial"/>
          <w:sz w:val="22"/>
          <w:szCs w:val="22"/>
        </w:rPr>
        <w:t xml:space="preserve"> FIT OUT WORK</w:t>
      </w:r>
      <w:r w:rsidR="007E6E6F">
        <w:rPr>
          <w:rFonts w:ascii="Arial" w:hAnsi="Arial" w:cs="Arial"/>
          <w:sz w:val="22"/>
          <w:szCs w:val="22"/>
        </w:rPr>
        <w:t>S</w:t>
      </w:r>
    </w:p>
    <w:p w14:paraId="488FEAB5" w14:textId="55D0C4F6" w:rsidR="00643EB7" w:rsidRDefault="00643EB7" w:rsidP="00643EB7">
      <w:pPr>
        <w:pStyle w:val="Heading2"/>
        <w:rPr>
          <w:rFonts w:ascii="Arial" w:hAnsi="Arial" w:cs="Arial"/>
          <w:sz w:val="22"/>
          <w:szCs w:val="22"/>
        </w:rPr>
      </w:pPr>
      <w:r w:rsidRPr="00643EB7">
        <w:rPr>
          <w:rFonts w:ascii="Arial" w:hAnsi="Arial" w:cs="Arial"/>
          <w:sz w:val="22"/>
          <w:szCs w:val="22"/>
        </w:rPr>
        <w:t>Upon obtaining all necessary consents from the R</w:t>
      </w:r>
      <w:r w:rsidR="007E6E6F">
        <w:rPr>
          <w:rFonts w:ascii="Arial" w:hAnsi="Arial" w:cs="Arial"/>
          <w:sz w:val="22"/>
          <w:szCs w:val="22"/>
        </w:rPr>
        <w:t xml:space="preserve">elevant Authority and the </w:t>
      </w:r>
      <w:r w:rsidR="000A71BC">
        <w:rPr>
          <w:rFonts w:ascii="Arial" w:hAnsi="Arial" w:cs="Arial"/>
          <w:sz w:val="22"/>
          <w:szCs w:val="22"/>
        </w:rPr>
        <w:t xml:space="preserve">prior written approval of the </w:t>
      </w:r>
      <w:r w:rsidR="000249A4">
        <w:rPr>
          <w:rFonts w:ascii="Arial" w:hAnsi="Arial" w:cs="Arial"/>
          <w:sz w:val="22"/>
          <w:szCs w:val="22"/>
        </w:rPr>
        <w:t>Lessor</w:t>
      </w:r>
      <w:r w:rsidR="000A71BC">
        <w:rPr>
          <w:rFonts w:ascii="Arial" w:hAnsi="Arial" w:cs="Arial"/>
          <w:sz w:val="22"/>
          <w:szCs w:val="22"/>
        </w:rPr>
        <w:t xml:space="preserve"> under clause 13.1.2</w:t>
      </w:r>
      <w:r w:rsidR="00364EF9">
        <w:rPr>
          <w:rFonts w:ascii="Arial" w:hAnsi="Arial" w:cs="Arial"/>
          <w:sz w:val="22"/>
          <w:szCs w:val="22"/>
        </w:rPr>
        <w:t xml:space="preserve"> below</w:t>
      </w:r>
      <w:r w:rsidR="00AD5D5D">
        <w:rPr>
          <w:rFonts w:ascii="Arial" w:hAnsi="Arial" w:cs="Arial"/>
          <w:sz w:val="22"/>
          <w:szCs w:val="22"/>
        </w:rPr>
        <w:t>,</w:t>
      </w:r>
      <w:r w:rsidR="00CE5491">
        <w:rPr>
          <w:rFonts w:ascii="Arial" w:hAnsi="Arial" w:cs="Arial"/>
          <w:sz w:val="22"/>
          <w:szCs w:val="22"/>
        </w:rPr>
        <w:t xml:space="preserve"> </w:t>
      </w:r>
      <w:r w:rsidR="007E6E6F">
        <w:rPr>
          <w:rFonts w:ascii="Arial" w:hAnsi="Arial" w:cs="Arial"/>
          <w:sz w:val="22"/>
          <w:szCs w:val="22"/>
        </w:rPr>
        <w:t xml:space="preserve">the </w:t>
      </w:r>
      <w:r w:rsidR="000249A4">
        <w:rPr>
          <w:rFonts w:ascii="Arial" w:hAnsi="Arial" w:cs="Arial"/>
          <w:sz w:val="22"/>
          <w:szCs w:val="22"/>
        </w:rPr>
        <w:t>Lessee</w:t>
      </w:r>
      <w:r w:rsidRPr="00643EB7">
        <w:rPr>
          <w:rFonts w:ascii="Arial" w:hAnsi="Arial" w:cs="Arial"/>
          <w:sz w:val="22"/>
          <w:szCs w:val="22"/>
        </w:rPr>
        <w:t xml:space="preserve"> shall commence, carry out an</w:t>
      </w:r>
      <w:r w:rsidR="007E6E6F">
        <w:rPr>
          <w:rFonts w:ascii="Arial" w:hAnsi="Arial" w:cs="Arial"/>
          <w:sz w:val="22"/>
          <w:szCs w:val="22"/>
        </w:rPr>
        <w:t xml:space="preserve">d complete the </w:t>
      </w:r>
      <w:r w:rsidR="000249A4">
        <w:rPr>
          <w:rFonts w:ascii="Arial" w:hAnsi="Arial" w:cs="Arial"/>
          <w:sz w:val="22"/>
          <w:szCs w:val="22"/>
        </w:rPr>
        <w:t>Lessee</w:t>
      </w:r>
      <w:r w:rsidR="007E6E6F">
        <w:rPr>
          <w:rFonts w:ascii="Arial" w:hAnsi="Arial" w:cs="Arial"/>
          <w:sz w:val="22"/>
          <w:szCs w:val="22"/>
        </w:rPr>
        <w:t xml:space="preserve"> Fit Out</w:t>
      </w:r>
      <w:r w:rsidRPr="00643EB7">
        <w:rPr>
          <w:rFonts w:ascii="Arial" w:hAnsi="Arial" w:cs="Arial"/>
          <w:sz w:val="22"/>
          <w:szCs w:val="22"/>
        </w:rPr>
        <w:t xml:space="preserve"> Work</w:t>
      </w:r>
      <w:r w:rsidR="007E6E6F">
        <w:rPr>
          <w:rFonts w:ascii="Arial" w:hAnsi="Arial" w:cs="Arial"/>
          <w:sz w:val="22"/>
          <w:szCs w:val="22"/>
        </w:rPr>
        <w:t>s</w:t>
      </w:r>
      <w:r w:rsidRPr="00643EB7">
        <w:rPr>
          <w:rFonts w:ascii="Arial" w:hAnsi="Arial" w:cs="Arial"/>
          <w:sz w:val="22"/>
          <w:szCs w:val="22"/>
        </w:rPr>
        <w:t xml:space="preserve"> with all due speed and in a good and workmanlike manner and to sound and accepted architectural and engineering standards and in accordance with the requirements of the Relevant Authority</w:t>
      </w:r>
      <w:r w:rsidR="00CF30A8">
        <w:rPr>
          <w:rFonts w:ascii="Arial" w:hAnsi="Arial" w:cs="Arial"/>
          <w:sz w:val="22"/>
          <w:szCs w:val="22"/>
        </w:rPr>
        <w:t>.</w:t>
      </w:r>
    </w:p>
    <w:p w14:paraId="542C0FF9" w14:textId="77777777" w:rsidR="00643EB7" w:rsidRPr="00643EB7" w:rsidRDefault="00643EB7" w:rsidP="00643EB7">
      <w:pPr>
        <w:pStyle w:val="NoNum"/>
      </w:pPr>
    </w:p>
    <w:p w14:paraId="396DA4B7" w14:textId="77777777" w:rsidR="00393E6D" w:rsidRPr="00643EB7" w:rsidRDefault="00643EB7" w:rsidP="00643EB7">
      <w:pPr>
        <w:pStyle w:val="Heading2"/>
        <w:rPr>
          <w:rFonts w:ascii="Arial" w:hAnsi="Arial" w:cs="Arial"/>
          <w:b/>
          <w:sz w:val="22"/>
          <w:szCs w:val="22"/>
        </w:rPr>
      </w:pPr>
      <w:r>
        <w:rPr>
          <w:rFonts w:ascii="Arial" w:hAnsi="Arial" w:cs="Arial"/>
          <w:sz w:val="22"/>
          <w:szCs w:val="22"/>
        </w:rPr>
        <w:t xml:space="preserve">The </w:t>
      </w:r>
      <w:r w:rsidR="000249A4">
        <w:rPr>
          <w:rFonts w:ascii="Arial" w:hAnsi="Arial" w:cs="Arial"/>
          <w:sz w:val="22"/>
          <w:szCs w:val="22"/>
        </w:rPr>
        <w:t>Lessee</w:t>
      </w:r>
      <w:r>
        <w:rPr>
          <w:rFonts w:ascii="Arial" w:hAnsi="Arial" w:cs="Arial"/>
          <w:sz w:val="22"/>
          <w:szCs w:val="22"/>
        </w:rPr>
        <w:t xml:space="preserve"> shall in respect of the </w:t>
      </w:r>
      <w:r w:rsidR="000249A4">
        <w:rPr>
          <w:rFonts w:ascii="Arial" w:hAnsi="Arial" w:cs="Arial"/>
          <w:sz w:val="22"/>
          <w:szCs w:val="22"/>
        </w:rPr>
        <w:t>Lessee</w:t>
      </w:r>
      <w:r>
        <w:rPr>
          <w:rFonts w:ascii="Arial" w:hAnsi="Arial" w:cs="Arial"/>
          <w:sz w:val="22"/>
          <w:szCs w:val="22"/>
        </w:rPr>
        <w:t xml:space="preserve"> Fit Out Work</w:t>
      </w:r>
      <w:r w:rsidR="007E6E6F">
        <w:rPr>
          <w:rFonts w:ascii="Arial" w:hAnsi="Arial" w:cs="Arial"/>
          <w:sz w:val="22"/>
          <w:szCs w:val="22"/>
        </w:rPr>
        <w:t>s</w:t>
      </w:r>
      <w:r>
        <w:rPr>
          <w:rFonts w:ascii="Arial" w:hAnsi="Arial" w:cs="Arial"/>
          <w:sz w:val="22"/>
          <w:szCs w:val="22"/>
        </w:rPr>
        <w:t xml:space="preserve">: </w:t>
      </w:r>
      <w:r w:rsidR="00393E6D" w:rsidRPr="00643EB7">
        <w:rPr>
          <w:rFonts w:ascii="Arial" w:hAnsi="Arial" w:cs="Arial"/>
          <w:b/>
          <w:sz w:val="22"/>
          <w:szCs w:val="22"/>
        </w:rPr>
        <w:tab/>
      </w:r>
    </w:p>
    <w:p w14:paraId="3E54D17A" w14:textId="77777777" w:rsidR="00643EB7" w:rsidRPr="00643EB7" w:rsidRDefault="00643EB7" w:rsidP="00643EB7">
      <w:pPr>
        <w:tabs>
          <w:tab w:val="left" w:pos="720"/>
          <w:tab w:val="left" w:pos="1440"/>
          <w:tab w:val="left" w:pos="2160"/>
          <w:tab w:val="left" w:pos="2880"/>
          <w:tab w:val="left" w:pos="3600"/>
          <w:tab w:val="left" w:pos="4320"/>
        </w:tabs>
        <w:rPr>
          <w:rFonts w:ascii="Arial" w:hAnsi="Arial" w:cs="Arial"/>
          <w:sz w:val="22"/>
          <w:szCs w:val="22"/>
        </w:rPr>
      </w:pPr>
    </w:p>
    <w:p w14:paraId="56F51CB8" w14:textId="07342F67" w:rsidR="00643EB7" w:rsidRDefault="00643EB7" w:rsidP="00F83DDE">
      <w:pPr>
        <w:ind w:left="1560" w:hanging="709"/>
        <w:rPr>
          <w:rFonts w:ascii="Arial" w:hAnsi="Arial" w:cs="Arial"/>
          <w:sz w:val="22"/>
          <w:szCs w:val="22"/>
        </w:rPr>
      </w:pPr>
      <w:r>
        <w:rPr>
          <w:rFonts w:ascii="Arial" w:hAnsi="Arial" w:cs="Arial"/>
          <w:sz w:val="22"/>
          <w:szCs w:val="22"/>
        </w:rPr>
        <w:t xml:space="preserve">a) </w:t>
      </w:r>
      <w:r>
        <w:rPr>
          <w:rFonts w:ascii="Arial" w:hAnsi="Arial" w:cs="Arial"/>
          <w:sz w:val="22"/>
          <w:szCs w:val="22"/>
        </w:rPr>
        <w:tab/>
        <w:t xml:space="preserve">comply with </w:t>
      </w:r>
      <w:r w:rsidRPr="00643EB7">
        <w:rPr>
          <w:rFonts w:ascii="Arial" w:hAnsi="Arial" w:cs="Arial"/>
          <w:sz w:val="22"/>
          <w:szCs w:val="22"/>
        </w:rPr>
        <w:t xml:space="preserve">all obligations, restrictions and requirements imposed by or arising in consequence of all statutes, regulations, bylaws, </w:t>
      </w:r>
      <w:r w:rsidR="007818FB">
        <w:rPr>
          <w:rFonts w:ascii="Arial" w:hAnsi="Arial" w:cs="Arial"/>
          <w:sz w:val="22"/>
          <w:szCs w:val="22"/>
        </w:rPr>
        <w:t>unitary</w:t>
      </w:r>
      <w:r w:rsidR="007818FB" w:rsidRPr="00643EB7">
        <w:rPr>
          <w:rFonts w:ascii="Arial" w:hAnsi="Arial" w:cs="Arial"/>
          <w:sz w:val="22"/>
          <w:szCs w:val="22"/>
        </w:rPr>
        <w:t xml:space="preserve"> </w:t>
      </w:r>
      <w:r w:rsidRPr="00643EB7">
        <w:rPr>
          <w:rFonts w:ascii="Arial" w:hAnsi="Arial" w:cs="Arial"/>
          <w:sz w:val="22"/>
          <w:szCs w:val="22"/>
        </w:rPr>
        <w:t>plans and district rules in force for the time being affecting the carrying out and</w:t>
      </w:r>
      <w:r w:rsidR="007E6E6F">
        <w:rPr>
          <w:rFonts w:ascii="Arial" w:hAnsi="Arial" w:cs="Arial"/>
          <w:sz w:val="22"/>
          <w:szCs w:val="22"/>
        </w:rPr>
        <w:t xml:space="preserve"> completion of the </w:t>
      </w:r>
      <w:r w:rsidR="000249A4">
        <w:rPr>
          <w:rFonts w:ascii="Arial" w:hAnsi="Arial" w:cs="Arial"/>
          <w:sz w:val="22"/>
          <w:szCs w:val="22"/>
        </w:rPr>
        <w:t>Lessee</w:t>
      </w:r>
      <w:r w:rsidR="007E6E6F">
        <w:rPr>
          <w:rFonts w:ascii="Arial" w:hAnsi="Arial" w:cs="Arial"/>
          <w:sz w:val="22"/>
          <w:szCs w:val="22"/>
        </w:rPr>
        <w:t xml:space="preserve"> Fit Out</w:t>
      </w:r>
      <w:r w:rsidRPr="00643EB7">
        <w:rPr>
          <w:rFonts w:ascii="Arial" w:hAnsi="Arial" w:cs="Arial"/>
          <w:sz w:val="22"/>
          <w:szCs w:val="22"/>
        </w:rPr>
        <w:t xml:space="preserve"> </w:t>
      </w:r>
      <w:proofErr w:type="gramStart"/>
      <w:r w:rsidRPr="00643EB7">
        <w:rPr>
          <w:rFonts w:ascii="Arial" w:hAnsi="Arial" w:cs="Arial"/>
          <w:sz w:val="22"/>
          <w:szCs w:val="22"/>
        </w:rPr>
        <w:t>Work</w:t>
      </w:r>
      <w:r w:rsidR="007E6E6F">
        <w:rPr>
          <w:rFonts w:ascii="Arial" w:hAnsi="Arial" w:cs="Arial"/>
          <w:sz w:val="22"/>
          <w:szCs w:val="22"/>
        </w:rPr>
        <w:t>s</w:t>
      </w:r>
      <w:r>
        <w:rPr>
          <w:rFonts w:ascii="Arial" w:hAnsi="Arial" w:cs="Arial"/>
          <w:sz w:val="22"/>
          <w:szCs w:val="22"/>
        </w:rPr>
        <w:t>;</w:t>
      </w:r>
      <w:proofErr w:type="gramEnd"/>
    </w:p>
    <w:p w14:paraId="145BB229" w14:textId="77777777" w:rsidR="00643EB7" w:rsidRDefault="00643EB7" w:rsidP="00643EB7">
      <w:pPr>
        <w:ind w:left="1560" w:hanging="709"/>
        <w:rPr>
          <w:rFonts w:ascii="Arial" w:hAnsi="Arial" w:cs="Arial"/>
          <w:sz w:val="22"/>
          <w:szCs w:val="22"/>
        </w:rPr>
      </w:pPr>
    </w:p>
    <w:p w14:paraId="1CCE9747" w14:textId="77777777" w:rsidR="00643EB7" w:rsidRDefault="00643EB7" w:rsidP="00643EB7">
      <w:pPr>
        <w:ind w:left="1560" w:hanging="709"/>
        <w:rPr>
          <w:rFonts w:ascii="Arial" w:hAnsi="Arial" w:cs="Arial"/>
          <w:sz w:val="22"/>
          <w:szCs w:val="22"/>
        </w:rPr>
      </w:pPr>
      <w:r>
        <w:rPr>
          <w:rFonts w:ascii="Arial" w:hAnsi="Arial" w:cs="Arial"/>
          <w:sz w:val="22"/>
          <w:szCs w:val="22"/>
        </w:rPr>
        <w:t>b)</w:t>
      </w:r>
      <w:r>
        <w:rPr>
          <w:rFonts w:ascii="Arial" w:hAnsi="Arial" w:cs="Arial"/>
          <w:sz w:val="22"/>
          <w:szCs w:val="22"/>
        </w:rPr>
        <w:tab/>
        <w:t xml:space="preserve">obtain at its </w:t>
      </w:r>
      <w:r w:rsidRPr="00643EB7">
        <w:rPr>
          <w:rFonts w:ascii="Arial" w:hAnsi="Arial" w:cs="Arial"/>
          <w:sz w:val="22"/>
          <w:szCs w:val="22"/>
        </w:rPr>
        <w:t xml:space="preserve">cost all relevant permits, consents and approvals required in accordance with the Building Act 2004, the Resource Management Act 1991 or any other relevant statute to enable the </w:t>
      </w:r>
      <w:r w:rsidR="000249A4">
        <w:rPr>
          <w:rFonts w:ascii="Arial" w:hAnsi="Arial" w:cs="Arial"/>
          <w:sz w:val="22"/>
          <w:szCs w:val="22"/>
        </w:rPr>
        <w:t>Lessee</w:t>
      </w:r>
      <w:r w:rsidR="001658C9">
        <w:rPr>
          <w:rFonts w:ascii="Arial" w:hAnsi="Arial" w:cs="Arial"/>
          <w:sz w:val="22"/>
          <w:szCs w:val="22"/>
        </w:rPr>
        <w:t xml:space="preserve"> Fit Out Works </w:t>
      </w:r>
      <w:r w:rsidRPr="00643EB7">
        <w:rPr>
          <w:rFonts w:ascii="Arial" w:hAnsi="Arial" w:cs="Arial"/>
          <w:sz w:val="22"/>
          <w:szCs w:val="22"/>
        </w:rPr>
        <w:t>to be lawfully commenced and carried out (including any consents necessary for any variations</w:t>
      </w:r>
      <w:proofErr w:type="gramStart"/>
      <w:r w:rsidRPr="00643EB7">
        <w:rPr>
          <w:rFonts w:ascii="Arial" w:hAnsi="Arial" w:cs="Arial"/>
          <w:sz w:val="22"/>
          <w:szCs w:val="22"/>
        </w:rPr>
        <w:t>)</w:t>
      </w:r>
      <w:r>
        <w:rPr>
          <w:rFonts w:ascii="Arial" w:hAnsi="Arial" w:cs="Arial"/>
          <w:sz w:val="22"/>
          <w:szCs w:val="22"/>
        </w:rPr>
        <w:t>;</w:t>
      </w:r>
      <w:proofErr w:type="gramEnd"/>
    </w:p>
    <w:p w14:paraId="3C8E441A" w14:textId="77777777" w:rsidR="00643EB7" w:rsidRDefault="00643EB7" w:rsidP="00643EB7">
      <w:pPr>
        <w:ind w:left="1560" w:hanging="709"/>
        <w:rPr>
          <w:rFonts w:ascii="Arial" w:hAnsi="Arial" w:cs="Arial"/>
          <w:sz w:val="22"/>
          <w:szCs w:val="22"/>
        </w:rPr>
      </w:pPr>
    </w:p>
    <w:p w14:paraId="38D773F6" w14:textId="77777777" w:rsidR="00643EB7" w:rsidRDefault="00643EB7" w:rsidP="00643EB7">
      <w:pPr>
        <w:ind w:left="1560" w:hanging="709"/>
        <w:rPr>
          <w:rFonts w:ascii="Arial" w:hAnsi="Arial" w:cs="Arial"/>
          <w:sz w:val="22"/>
          <w:szCs w:val="22"/>
        </w:rPr>
      </w:pPr>
      <w:r>
        <w:rPr>
          <w:rFonts w:ascii="Arial" w:hAnsi="Arial" w:cs="Arial"/>
          <w:sz w:val="22"/>
          <w:szCs w:val="22"/>
        </w:rPr>
        <w:t>c)</w:t>
      </w:r>
      <w:r>
        <w:rPr>
          <w:rFonts w:ascii="Arial" w:hAnsi="Arial" w:cs="Arial"/>
          <w:sz w:val="22"/>
          <w:szCs w:val="22"/>
        </w:rPr>
        <w:tab/>
        <w:t>arrange</w:t>
      </w:r>
      <w:r w:rsidRPr="00643EB7">
        <w:rPr>
          <w:rFonts w:ascii="Arial" w:hAnsi="Arial" w:cs="Arial"/>
          <w:sz w:val="22"/>
          <w:szCs w:val="22"/>
        </w:rPr>
        <w:t xml:space="preserve"> for all required inspections by the Relevant Authority to be </w:t>
      </w:r>
      <w:proofErr w:type="gramStart"/>
      <w:r w:rsidRPr="00643EB7">
        <w:rPr>
          <w:rFonts w:ascii="Arial" w:hAnsi="Arial" w:cs="Arial"/>
          <w:sz w:val="22"/>
          <w:szCs w:val="22"/>
        </w:rPr>
        <w:t>carried out at all times</w:t>
      </w:r>
      <w:proofErr w:type="gramEnd"/>
      <w:r w:rsidRPr="00643EB7">
        <w:rPr>
          <w:rFonts w:ascii="Arial" w:hAnsi="Arial" w:cs="Arial"/>
          <w:sz w:val="22"/>
          <w:szCs w:val="22"/>
        </w:rPr>
        <w:t xml:space="preserve"> in accordance with applicable bylaws or the building code (as may be applicable in the circumstances</w:t>
      </w:r>
      <w:proofErr w:type="gramStart"/>
      <w:r w:rsidRPr="00643EB7">
        <w:rPr>
          <w:rFonts w:ascii="Arial" w:hAnsi="Arial" w:cs="Arial"/>
          <w:sz w:val="22"/>
          <w:szCs w:val="22"/>
        </w:rPr>
        <w:t>);</w:t>
      </w:r>
      <w:proofErr w:type="gramEnd"/>
    </w:p>
    <w:p w14:paraId="3C886807" w14:textId="77777777" w:rsidR="00643EB7" w:rsidRDefault="00643EB7" w:rsidP="00643EB7">
      <w:pPr>
        <w:ind w:left="1560" w:hanging="709"/>
        <w:rPr>
          <w:rFonts w:ascii="Arial" w:hAnsi="Arial" w:cs="Arial"/>
          <w:sz w:val="22"/>
          <w:szCs w:val="22"/>
        </w:rPr>
      </w:pPr>
    </w:p>
    <w:p w14:paraId="580BAF34" w14:textId="77777777" w:rsidR="00643EB7" w:rsidRDefault="00643EB7" w:rsidP="00643EB7">
      <w:pPr>
        <w:ind w:left="1560" w:hanging="709"/>
        <w:rPr>
          <w:rFonts w:ascii="Arial" w:hAnsi="Arial" w:cs="Arial"/>
          <w:sz w:val="22"/>
          <w:szCs w:val="22"/>
        </w:rPr>
      </w:pPr>
      <w:r>
        <w:rPr>
          <w:rFonts w:ascii="Arial" w:hAnsi="Arial" w:cs="Arial"/>
          <w:sz w:val="22"/>
          <w:szCs w:val="22"/>
        </w:rPr>
        <w:t>d)</w:t>
      </w:r>
      <w:r>
        <w:rPr>
          <w:rFonts w:ascii="Arial" w:hAnsi="Arial" w:cs="Arial"/>
          <w:sz w:val="22"/>
          <w:szCs w:val="22"/>
        </w:rPr>
        <w:tab/>
        <w:t xml:space="preserve">comply </w:t>
      </w:r>
      <w:r w:rsidRPr="00643EB7">
        <w:rPr>
          <w:rFonts w:ascii="Arial" w:hAnsi="Arial" w:cs="Arial"/>
          <w:sz w:val="22"/>
          <w:szCs w:val="22"/>
        </w:rPr>
        <w:t xml:space="preserve">with the requirements of the Relevant Authority and (if applicable) other authorities having </w:t>
      </w:r>
      <w:proofErr w:type="gramStart"/>
      <w:r w:rsidRPr="00643EB7">
        <w:rPr>
          <w:rFonts w:ascii="Arial" w:hAnsi="Arial" w:cs="Arial"/>
          <w:sz w:val="22"/>
          <w:szCs w:val="22"/>
        </w:rPr>
        <w:t>jurisdiction;</w:t>
      </w:r>
      <w:proofErr w:type="gramEnd"/>
    </w:p>
    <w:p w14:paraId="534D55DA" w14:textId="77777777" w:rsidR="00643EB7" w:rsidRDefault="00643EB7" w:rsidP="00643EB7">
      <w:pPr>
        <w:ind w:left="1560" w:hanging="709"/>
        <w:rPr>
          <w:rFonts w:ascii="Arial" w:hAnsi="Arial" w:cs="Arial"/>
          <w:sz w:val="22"/>
          <w:szCs w:val="22"/>
        </w:rPr>
      </w:pPr>
    </w:p>
    <w:p w14:paraId="58E35E9E" w14:textId="77777777" w:rsidR="00643EB7" w:rsidRDefault="00643EB7" w:rsidP="00643EB7">
      <w:pPr>
        <w:ind w:left="1560" w:hanging="709"/>
        <w:rPr>
          <w:rFonts w:ascii="Arial" w:hAnsi="Arial" w:cs="Arial"/>
          <w:sz w:val="22"/>
          <w:szCs w:val="22"/>
        </w:rPr>
      </w:pPr>
      <w:r>
        <w:rPr>
          <w:rFonts w:ascii="Arial" w:hAnsi="Arial" w:cs="Arial"/>
          <w:sz w:val="22"/>
          <w:szCs w:val="22"/>
        </w:rPr>
        <w:t>e)</w:t>
      </w:r>
      <w:r>
        <w:rPr>
          <w:rFonts w:ascii="Arial" w:hAnsi="Arial" w:cs="Arial"/>
          <w:sz w:val="22"/>
          <w:szCs w:val="22"/>
        </w:rPr>
        <w:tab/>
        <w:t>forthwith</w:t>
      </w:r>
      <w:r w:rsidRPr="00643EB7">
        <w:rPr>
          <w:rFonts w:ascii="Arial" w:hAnsi="Arial" w:cs="Arial"/>
          <w:sz w:val="22"/>
          <w:szCs w:val="22"/>
        </w:rPr>
        <w:t xml:space="preserve"> comply with any notices (including any rectification notices) issued by </w:t>
      </w:r>
      <w:r w:rsidR="000F302C">
        <w:rPr>
          <w:rFonts w:ascii="Arial" w:hAnsi="Arial" w:cs="Arial"/>
          <w:sz w:val="22"/>
          <w:szCs w:val="22"/>
        </w:rPr>
        <w:t xml:space="preserve">the Lessor and/or </w:t>
      </w:r>
      <w:r w:rsidRPr="00643EB7">
        <w:rPr>
          <w:rFonts w:ascii="Arial" w:hAnsi="Arial" w:cs="Arial"/>
          <w:sz w:val="22"/>
          <w:szCs w:val="22"/>
        </w:rPr>
        <w:t xml:space="preserve">any Relevant Authority including the carrying out of any rectification </w:t>
      </w:r>
      <w:proofErr w:type="gramStart"/>
      <w:r w:rsidRPr="00643EB7">
        <w:rPr>
          <w:rFonts w:ascii="Arial" w:hAnsi="Arial" w:cs="Arial"/>
          <w:sz w:val="22"/>
          <w:szCs w:val="22"/>
        </w:rPr>
        <w:t>work;</w:t>
      </w:r>
      <w:proofErr w:type="gramEnd"/>
    </w:p>
    <w:p w14:paraId="25B1A5BF" w14:textId="77777777" w:rsidR="00643EB7" w:rsidRDefault="00643EB7" w:rsidP="00643EB7">
      <w:pPr>
        <w:ind w:left="1560" w:hanging="709"/>
        <w:rPr>
          <w:rFonts w:ascii="Arial" w:hAnsi="Arial" w:cs="Arial"/>
          <w:sz w:val="22"/>
          <w:szCs w:val="22"/>
        </w:rPr>
      </w:pPr>
    </w:p>
    <w:p w14:paraId="2B305BC4" w14:textId="77777777" w:rsidR="000543E5" w:rsidRDefault="00643EB7" w:rsidP="00AC6F0D">
      <w:pPr>
        <w:ind w:left="1560" w:hanging="709"/>
        <w:rPr>
          <w:rFonts w:ascii="Arial" w:hAnsi="Arial" w:cs="Arial"/>
          <w:sz w:val="22"/>
          <w:szCs w:val="22"/>
        </w:rPr>
      </w:pPr>
      <w:r>
        <w:rPr>
          <w:rFonts w:ascii="Arial" w:hAnsi="Arial" w:cs="Arial"/>
          <w:sz w:val="22"/>
          <w:szCs w:val="22"/>
        </w:rPr>
        <w:t>f)</w:t>
      </w:r>
      <w:r>
        <w:rPr>
          <w:rFonts w:ascii="Arial" w:hAnsi="Arial" w:cs="Arial"/>
          <w:sz w:val="22"/>
          <w:szCs w:val="22"/>
        </w:rPr>
        <w:tab/>
        <w:t>obtain</w:t>
      </w:r>
      <w:r w:rsidRPr="00643EB7">
        <w:rPr>
          <w:rFonts w:ascii="Arial" w:hAnsi="Arial" w:cs="Arial"/>
          <w:sz w:val="22"/>
          <w:szCs w:val="22"/>
        </w:rPr>
        <w:t xml:space="preserve"> a Code Compliance Certificate </w:t>
      </w:r>
      <w:r w:rsidR="000F302C">
        <w:rPr>
          <w:rFonts w:ascii="Arial" w:hAnsi="Arial" w:cs="Arial"/>
          <w:sz w:val="22"/>
          <w:szCs w:val="22"/>
        </w:rPr>
        <w:t xml:space="preserve">or </w:t>
      </w:r>
      <w:r w:rsidR="00D03F3B">
        <w:rPr>
          <w:rFonts w:ascii="Arial" w:hAnsi="Arial" w:cs="Arial"/>
          <w:sz w:val="22"/>
          <w:szCs w:val="22"/>
        </w:rPr>
        <w:t>a c</w:t>
      </w:r>
      <w:r w:rsidR="000F302C">
        <w:rPr>
          <w:rFonts w:ascii="Arial" w:hAnsi="Arial" w:cs="Arial"/>
          <w:sz w:val="22"/>
          <w:szCs w:val="22"/>
        </w:rPr>
        <w:t>ert</w:t>
      </w:r>
      <w:r w:rsidR="00D7730A">
        <w:rPr>
          <w:rFonts w:ascii="Arial" w:hAnsi="Arial" w:cs="Arial"/>
          <w:sz w:val="22"/>
          <w:szCs w:val="22"/>
        </w:rPr>
        <w:t xml:space="preserve">ificate of </w:t>
      </w:r>
      <w:r w:rsidR="00D03F3B">
        <w:rPr>
          <w:rFonts w:ascii="Arial" w:hAnsi="Arial" w:cs="Arial"/>
          <w:sz w:val="22"/>
          <w:szCs w:val="22"/>
        </w:rPr>
        <w:t>p</w:t>
      </w:r>
      <w:r w:rsidR="00D7730A">
        <w:rPr>
          <w:rFonts w:ascii="Arial" w:hAnsi="Arial" w:cs="Arial"/>
          <w:sz w:val="22"/>
          <w:szCs w:val="22"/>
        </w:rPr>
        <w:t>ub</w:t>
      </w:r>
      <w:r w:rsidR="00D03F3B">
        <w:rPr>
          <w:rFonts w:ascii="Arial" w:hAnsi="Arial" w:cs="Arial"/>
          <w:sz w:val="22"/>
          <w:szCs w:val="22"/>
        </w:rPr>
        <w:t>l</w:t>
      </w:r>
      <w:r w:rsidR="00D7730A">
        <w:rPr>
          <w:rFonts w:ascii="Arial" w:hAnsi="Arial" w:cs="Arial"/>
          <w:sz w:val="22"/>
          <w:szCs w:val="22"/>
        </w:rPr>
        <w:t xml:space="preserve">ic </w:t>
      </w:r>
      <w:r w:rsidR="00D03F3B">
        <w:rPr>
          <w:rFonts w:ascii="Arial" w:hAnsi="Arial" w:cs="Arial"/>
          <w:sz w:val="22"/>
          <w:szCs w:val="22"/>
        </w:rPr>
        <w:t>u</w:t>
      </w:r>
      <w:r w:rsidR="00D7730A">
        <w:rPr>
          <w:rFonts w:ascii="Arial" w:hAnsi="Arial" w:cs="Arial"/>
          <w:sz w:val="22"/>
          <w:szCs w:val="22"/>
        </w:rPr>
        <w:t>se</w:t>
      </w:r>
      <w:r w:rsidR="00D03F3B">
        <w:rPr>
          <w:rFonts w:ascii="Arial" w:hAnsi="Arial" w:cs="Arial"/>
          <w:sz w:val="22"/>
          <w:szCs w:val="22"/>
        </w:rPr>
        <w:t xml:space="preserve"> </w:t>
      </w:r>
      <w:r w:rsidR="00B904D5">
        <w:rPr>
          <w:rFonts w:ascii="Arial" w:hAnsi="Arial" w:cs="Arial"/>
          <w:sz w:val="22"/>
          <w:szCs w:val="22"/>
        </w:rPr>
        <w:t xml:space="preserve">(as appropriate) </w:t>
      </w:r>
      <w:r w:rsidRPr="00643EB7">
        <w:rPr>
          <w:rFonts w:ascii="Arial" w:hAnsi="Arial" w:cs="Arial"/>
          <w:sz w:val="22"/>
          <w:szCs w:val="22"/>
        </w:rPr>
        <w:t xml:space="preserve">for the </w:t>
      </w:r>
      <w:r w:rsidR="000249A4">
        <w:rPr>
          <w:rFonts w:ascii="Arial" w:hAnsi="Arial" w:cs="Arial"/>
          <w:sz w:val="22"/>
          <w:szCs w:val="22"/>
        </w:rPr>
        <w:t>Lessee</w:t>
      </w:r>
      <w:r w:rsidR="001658C9">
        <w:rPr>
          <w:rFonts w:ascii="Arial" w:hAnsi="Arial" w:cs="Arial"/>
          <w:sz w:val="22"/>
          <w:szCs w:val="22"/>
        </w:rPr>
        <w:t xml:space="preserve"> Fit Out Works </w:t>
      </w:r>
      <w:r w:rsidRPr="00643EB7">
        <w:rPr>
          <w:rFonts w:ascii="Arial" w:hAnsi="Arial" w:cs="Arial"/>
          <w:sz w:val="22"/>
          <w:szCs w:val="22"/>
        </w:rPr>
        <w:t>(if applicable</w:t>
      </w:r>
      <w:proofErr w:type="gramStart"/>
      <w:r w:rsidRPr="00643EB7">
        <w:rPr>
          <w:rFonts w:ascii="Arial" w:hAnsi="Arial" w:cs="Arial"/>
          <w:sz w:val="22"/>
          <w:szCs w:val="22"/>
        </w:rPr>
        <w:t>)</w:t>
      </w:r>
      <w:r w:rsidR="006C6261">
        <w:rPr>
          <w:rFonts w:ascii="Arial" w:hAnsi="Arial" w:cs="Arial"/>
          <w:sz w:val="22"/>
          <w:szCs w:val="22"/>
        </w:rPr>
        <w:t>;</w:t>
      </w:r>
      <w:proofErr w:type="gramEnd"/>
    </w:p>
    <w:p w14:paraId="793D3DB3" w14:textId="77777777" w:rsidR="00643EB7" w:rsidRDefault="00643EB7" w:rsidP="00643EB7">
      <w:pPr>
        <w:ind w:left="1560" w:hanging="709"/>
        <w:rPr>
          <w:rFonts w:ascii="Arial" w:hAnsi="Arial" w:cs="Arial"/>
          <w:sz w:val="22"/>
          <w:szCs w:val="22"/>
        </w:rPr>
      </w:pPr>
    </w:p>
    <w:p w14:paraId="3D74F184" w14:textId="77777777" w:rsidR="00643EB7" w:rsidRDefault="00643EB7" w:rsidP="00643EB7">
      <w:pPr>
        <w:ind w:left="1560" w:hanging="709"/>
        <w:rPr>
          <w:rFonts w:ascii="Arial" w:hAnsi="Arial" w:cs="Arial"/>
          <w:sz w:val="22"/>
          <w:szCs w:val="22"/>
        </w:rPr>
      </w:pPr>
      <w:bookmarkStart w:id="5" w:name="_Hlk18406910"/>
      <w:r>
        <w:rPr>
          <w:rFonts w:ascii="Arial" w:hAnsi="Arial" w:cs="Arial"/>
          <w:sz w:val="22"/>
          <w:szCs w:val="22"/>
        </w:rPr>
        <w:t>g)</w:t>
      </w:r>
      <w:r>
        <w:rPr>
          <w:rFonts w:ascii="Arial" w:hAnsi="Arial" w:cs="Arial"/>
          <w:sz w:val="22"/>
          <w:szCs w:val="22"/>
        </w:rPr>
        <w:tab/>
        <w:t xml:space="preserve">ensure </w:t>
      </w:r>
      <w:r w:rsidRPr="00643EB7">
        <w:rPr>
          <w:rFonts w:ascii="Arial" w:hAnsi="Arial" w:cs="Arial"/>
          <w:sz w:val="22"/>
          <w:szCs w:val="22"/>
        </w:rPr>
        <w:t>that all works are to be in accordance with Standards New Zealand codes</w:t>
      </w:r>
      <w:r w:rsidR="006C6261">
        <w:rPr>
          <w:rFonts w:ascii="Arial" w:hAnsi="Arial" w:cs="Arial"/>
          <w:sz w:val="22"/>
          <w:szCs w:val="22"/>
        </w:rPr>
        <w:t>; and</w:t>
      </w:r>
    </w:p>
    <w:bookmarkEnd w:id="5"/>
    <w:p w14:paraId="4A622799" w14:textId="77777777" w:rsidR="000543E5" w:rsidRDefault="000543E5" w:rsidP="00643EB7">
      <w:pPr>
        <w:ind w:left="1560" w:hanging="709"/>
        <w:rPr>
          <w:rFonts w:ascii="Arial" w:hAnsi="Arial" w:cs="Arial"/>
          <w:sz w:val="22"/>
          <w:szCs w:val="22"/>
        </w:rPr>
      </w:pPr>
    </w:p>
    <w:p w14:paraId="3295FFD6" w14:textId="43380208" w:rsidR="000543E5" w:rsidRPr="00643EB7" w:rsidRDefault="000543E5" w:rsidP="00643EB7">
      <w:pPr>
        <w:ind w:left="1560" w:hanging="709"/>
        <w:rPr>
          <w:rFonts w:ascii="Arial" w:hAnsi="Arial" w:cs="Arial"/>
          <w:sz w:val="22"/>
          <w:szCs w:val="22"/>
        </w:rPr>
      </w:pPr>
      <w:r w:rsidRPr="7C52F1DE">
        <w:rPr>
          <w:rFonts w:ascii="Arial" w:hAnsi="Arial" w:cs="Arial"/>
          <w:sz w:val="22"/>
          <w:szCs w:val="22"/>
        </w:rPr>
        <w:t>h)</w:t>
      </w:r>
      <w:r>
        <w:tab/>
      </w:r>
      <w:r w:rsidRPr="7C52F1DE">
        <w:rPr>
          <w:rFonts w:ascii="Arial" w:hAnsi="Arial" w:cs="Arial"/>
          <w:sz w:val="22"/>
          <w:szCs w:val="22"/>
        </w:rPr>
        <w:t xml:space="preserve">comply with the requirements of </w:t>
      </w:r>
      <w:r w:rsidR="00DF1803" w:rsidRPr="7C52F1DE">
        <w:rPr>
          <w:rFonts w:ascii="Arial" w:hAnsi="Arial" w:cs="Arial"/>
          <w:sz w:val="22"/>
          <w:szCs w:val="22"/>
        </w:rPr>
        <w:t>the</w:t>
      </w:r>
      <w:r w:rsidRPr="7C52F1DE">
        <w:rPr>
          <w:rFonts w:ascii="Arial" w:hAnsi="Arial" w:cs="Arial"/>
          <w:sz w:val="22"/>
          <w:szCs w:val="22"/>
        </w:rPr>
        <w:t xml:space="preserve"> Pre-Start Manual for Tenancy </w:t>
      </w:r>
      <w:proofErr w:type="gramStart"/>
      <w:r w:rsidRPr="7C52F1DE">
        <w:rPr>
          <w:rFonts w:ascii="Arial" w:hAnsi="Arial" w:cs="Arial"/>
          <w:sz w:val="22"/>
          <w:szCs w:val="22"/>
        </w:rPr>
        <w:t>Fit-Out</w:t>
      </w:r>
      <w:proofErr w:type="gramEnd"/>
      <w:r w:rsidRPr="7C52F1DE">
        <w:rPr>
          <w:rFonts w:ascii="Arial" w:hAnsi="Arial" w:cs="Arial"/>
          <w:sz w:val="22"/>
          <w:szCs w:val="22"/>
        </w:rPr>
        <w:t xml:space="preserve"> (attached as Schedule </w:t>
      </w:r>
      <w:r w:rsidR="00C27760" w:rsidRPr="7C52F1DE">
        <w:rPr>
          <w:rFonts w:ascii="Arial" w:hAnsi="Arial" w:cs="Arial"/>
          <w:sz w:val="22"/>
          <w:szCs w:val="22"/>
        </w:rPr>
        <w:t>3</w:t>
      </w:r>
      <w:r w:rsidR="00501859" w:rsidRPr="7C52F1DE">
        <w:rPr>
          <w:rFonts w:ascii="Arial" w:hAnsi="Arial" w:cs="Arial"/>
          <w:sz w:val="22"/>
          <w:szCs w:val="22"/>
        </w:rPr>
        <w:t>)</w:t>
      </w:r>
      <w:r w:rsidR="002C6ACB" w:rsidRPr="7C52F1DE">
        <w:rPr>
          <w:rFonts w:ascii="Arial" w:hAnsi="Arial" w:cs="Arial"/>
          <w:sz w:val="22"/>
          <w:szCs w:val="22"/>
        </w:rPr>
        <w:t>.</w:t>
      </w:r>
      <w:r w:rsidRPr="7C52F1DE">
        <w:rPr>
          <w:rFonts w:ascii="Arial" w:hAnsi="Arial" w:cs="Arial"/>
          <w:sz w:val="22"/>
          <w:szCs w:val="22"/>
        </w:rPr>
        <w:t xml:space="preserve"> </w:t>
      </w:r>
    </w:p>
    <w:p w14:paraId="3F8473C2" w14:textId="77777777" w:rsidR="00643EB7" w:rsidRPr="00F40D93" w:rsidRDefault="00643EB7" w:rsidP="00643EB7">
      <w:pPr>
        <w:tabs>
          <w:tab w:val="left" w:pos="720"/>
          <w:tab w:val="left" w:pos="1440"/>
          <w:tab w:val="left" w:pos="2160"/>
          <w:tab w:val="left" w:pos="2880"/>
          <w:tab w:val="left" w:pos="3600"/>
          <w:tab w:val="left" w:pos="4320"/>
        </w:tabs>
        <w:rPr>
          <w:rFonts w:ascii="Arial" w:hAnsi="Arial" w:cs="Arial"/>
          <w:b/>
          <w:sz w:val="22"/>
          <w:szCs w:val="22"/>
        </w:rPr>
      </w:pPr>
    </w:p>
    <w:p w14:paraId="5759AA19" w14:textId="77777777" w:rsidR="00217E8E" w:rsidRPr="00643EB7" w:rsidRDefault="00B243B0" w:rsidP="00217E8E">
      <w:pPr>
        <w:tabs>
          <w:tab w:val="left" w:pos="720"/>
          <w:tab w:val="left" w:pos="1440"/>
          <w:tab w:val="left" w:pos="2160"/>
          <w:tab w:val="left" w:pos="2880"/>
          <w:tab w:val="left" w:pos="3600"/>
          <w:tab w:val="left" w:pos="4320"/>
        </w:tabs>
        <w:ind w:left="720" w:hanging="720"/>
        <w:rPr>
          <w:rFonts w:ascii="Arial" w:hAnsi="Arial" w:cs="Arial"/>
          <w:sz w:val="22"/>
          <w:szCs w:val="22"/>
        </w:rPr>
      </w:pPr>
      <w:r w:rsidRPr="00F40D93">
        <w:rPr>
          <w:rFonts w:ascii="Arial" w:hAnsi="Arial" w:cs="Arial"/>
          <w:b/>
          <w:sz w:val="22"/>
          <w:szCs w:val="22"/>
        </w:rPr>
        <w:t>9</w:t>
      </w:r>
      <w:r w:rsidR="00643EB7" w:rsidRPr="00F40D93">
        <w:rPr>
          <w:rFonts w:ascii="Arial" w:hAnsi="Arial" w:cs="Arial"/>
          <w:b/>
          <w:sz w:val="22"/>
          <w:szCs w:val="22"/>
        </w:rPr>
        <w:t>.3</w:t>
      </w:r>
      <w:r w:rsidR="00643EB7">
        <w:rPr>
          <w:rFonts w:ascii="Arial" w:hAnsi="Arial" w:cs="Arial"/>
          <w:sz w:val="22"/>
          <w:szCs w:val="22"/>
        </w:rPr>
        <w:tab/>
        <w:t xml:space="preserve">The </w:t>
      </w:r>
      <w:r w:rsidR="000249A4">
        <w:rPr>
          <w:rFonts w:ascii="Arial" w:hAnsi="Arial" w:cs="Arial"/>
          <w:sz w:val="22"/>
          <w:szCs w:val="22"/>
        </w:rPr>
        <w:t>Lessee</w:t>
      </w:r>
      <w:r w:rsidR="00643EB7">
        <w:rPr>
          <w:rFonts w:ascii="Arial" w:hAnsi="Arial" w:cs="Arial"/>
          <w:sz w:val="22"/>
          <w:szCs w:val="22"/>
        </w:rPr>
        <w:t xml:space="preserve"> </w:t>
      </w:r>
      <w:r w:rsidR="007D46CB">
        <w:rPr>
          <w:rFonts w:ascii="Arial" w:hAnsi="Arial" w:cs="Arial"/>
          <w:sz w:val="22"/>
          <w:szCs w:val="22"/>
        </w:rPr>
        <w:t xml:space="preserve">will </w:t>
      </w:r>
      <w:r w:rsidR="00217E8E" w:rsidRPr="00643EB7">
        <w:rPr>
          <w:rFonts w:ascii="Arial" w:hAnsi="Arial" w:cs="Arial"/>
          <w:color w:val="000000"/>
          <w:sz w:val="22"/>
          <w:szCs w:val="22"/>
        </w:rPr>
        <w:t>at its own expense and as soon as reasonably possible, in respect of the</w:t>
      </w:r>
      <w:r w:rsidR="00BE4905">
        <w:rPr>
          <w:rFonts w:ascii="Arial" w:hAnsi="Arial" w:cs="Arial"/>
          <w:color w:val="000000"/>
          <w:sz w:val="22"/>
          <w:szCs w:val="22"/>
        </w:rPr>
        <w:t xml:space="preserve"> </w:t>
      </w:r>
      <w:r w:rsidR="000249A4">
        <w:rPr>
          <w:rFonts w:ascii="Arial" w:hAnsi="Arial" w:cs="Arial"/>
          <w:color w:val="000000"/>
          <w:sz w:val="22"/>
          <w:szCs w:val="22"/>
        </w:rPr>
        <w:t>Lessee</w:t>
      </w:r>
      <w:r w:rsidR="00BE4905">
        <w:rPr>
          <w:rFonts w:ascii="Arial" w:hAnsi="Arial" w:cs="Arial"/>
          <w:color w:val="000000"/>
          <w:sz w:val="22"/>
          <w:szCs w:val="22"/>
        </w:rPr>
        <w:t xml:space="preserve"> Fit Out Works</w:t>
      </w:r>
      <w:r w:rsidR="00217E8E" w:rsidRPr="00643EB7">
        <w:rPr>
          <w:rFonts w:ascii="Arial" w:hAnsi="Arial" w:cs="Arial"/>
          <w:color w:val="000000"/>
          <w:sz w:val="22"/>
          <w:szCs w:val="22"/>
        </w:rPr>
        <w:t>, rectify any:</w:t>
      </w:r>
    </w:p>
    <w:p w14:paraId="25DF6C02" w14:textId="77777777" w:rsidR="00217E8E" w:rsidRPr="00643EB7" w:rsidRDefault="00217E8E" w:rsidP="00217E8E">
      <w:pPr>
        <w:ind w:left="283" w:hanging="283"/>
        <w:rPr>
          <w:rFonts w:ascii="Arial" w:hAnsi="Arial" w:cs="Arial"/>
          <w:color w:val="000000"/>
          <w:sz w:val="22"/>
          <w:szCs w:val="22"/>
        </w:rPr>
      </w:pPr>
    </w:p>
    <w:p w14:paraId="073F43EC" w14:textId="77777777" w:rsidR="00217E8E" w:rsidRPr="00643EB7" w:rsidRDefault="00217E8E" w:rsidP="00217E8E">
      <w:pPr>
        <w:numPr>
          <w:ilvl w:val="3"/>
          <w:numId w:val="35"/>
        </w:numPr>
        <w:tabs>
          <w:tab w:val="num" w:pos="0"/>
          <w:tab w:val="left" w:pos="1440"/>
          <w:tab w:val="left" w:pos="2160"/>
          <w:tab w:val="left" w:pos="2880"/>
          <w:tab w:val="left" w:pos="3600"/>
          <w:tab w:val="left" w:pos="4320"/>
        </w:tabs>
        <w:ind w:left="1440" w:hanging="720"/>
        <w:jc w:val="left"/>
        <w:outlineLvl w:val="3"/>
        <w:rPr>
          <w:rFonts w:ascii="Arial" w:hAnsi="Arial" w:cs="Arial"/>
          <w:color w:val="000000"/>
          <w:sz w:val="22"/>
          <w:szCs w:val="22"/>
        </w:rPr>
      </w:pPr>
      <w:r w:rsidRPr="00643EB7">
        <w:rPr>
          <w:rFonts w:ascii="Arial" w:hAnsi="Arial" w:cs="Arial"/>
          <w:color w:val="000000"/>
          <w:sz w:val="22"/>
          <w:szCs w:val="22"/>
        </w:rPr>
        <w:t xml:space="preserve">defective materials used in the </w:t>
      </w:r>
      <w:proofErr w:type="gramStart"/>
      <w:r w:rsidRPr="00643EB7">
        <w:rPr>
          <w:rFonts w:ascii="Arial" w:hAnsi="Arial" w:cs="Arial"/>
          <w:color w:val="000000"/>
          <w:sz w:val="22"/>
          <w:szCs w:val="22"/>
        </w:rPr>
        <w:t>construction;</w:t>
      </w:r>
      <w:proofErr w:type="gramEnd"/>
    </w:p>
    <w:p w14:paraId="211D7B3E" w14:textId="77777777" w:rsidR="00217E8E" w:rsidRPr="00643EB7" w:rsidRDefault="00217E8E" w:rsidP="00217E8E">
      <w:pPr>
        <w:tabs>
          <w:tab w:val="left" w:pos="720"/>
          <w:tab w:val="left" w:pos="1440"/>
          <w:tab w:val="left" w:pos="2160"/>
          <w:tab w:val="left" w:pos="2880"/>
          <w:tab w:val="left" w:pos="3600"/>
          <w:tab w:val="left" w:pos="4320"/>
        </w:tabs>
        <w:rPr>
          <w:rFonts w:ascii="Arial" w:hAnsi="Arial" w:cs="Arial"/>
          <w:color w:val="000000"/>
          <w:sz w:val="22"/>
          <w:szCs w:val="22"/>
        </w:rPr>
      </w:pPr>
    </w:p>
    <w:p w14:paraId="030DD072" w14:textId="77777777" w:rsidR="00217E8E" w:rsidRPr="00643EB7" w:rsidRDefault="00217E8E" w:rsidP="00217E8E">
      <w:pPr>
        <w:numPr>
          <w:ilvl w:val="3"/>
          <w:numId w:val="35"/>
        </w:numPr>
        <w:tabs>
          <w:tab w:val="num" w:pos="0"/>
          <w:tab w:val="left" w:pos="1440"/>
          <w:tab w:val="left" w:pos="2160"/>
          <w:tab w:val="left" w:pos="2880"/>
          <w:tab w:val="left" w:pos="3600"/>
          <w:tab w:val="left" w:pos="4320"/>
        </w:tabs>
        <w:ind w:left="1440" w:hanging="720"/>
        <w:jc w:val="left"/>
        <w:outlineLvl w:val="3"/>
        <w:rPr>
          <w:rFonts w:ascii="Arial" w:hAnsi="Arial" w:cs="Arial"/>
          <w:color w:val="000000"/>
          <w:sz w:val="22"/>
          <w:szCs w:val="22"/>
        </w:rPr>
      </w:pPr>
      <w:r w:rsidRPr="00643EB7">
        <w:rPr>
          <w:rFonts w:ascii="Arial" w:hAnsi="Arial" w:cs="Arial"/>
          <w:color w:val="000000"/>
          <w:sz w:val="22"/>
          <w:szCs w:val="22"/>
        </w:rPr>
        <w:t xml:space="preserve">substandard </w:t>
      </w:r>
      <w:proofErr w:type="gramStart"/>
      <w:r w:rsidRPr="00643EB7">
        <w:rPr>
          <w:rFonts w:ascii="Arial" w:hAnsi="Arial" w:cs="Arial"/>
          <w:color w:val="000000"/>
          <w:sz w:val="22"/>
          <w:szCs w:val="22"/>
        </w:rPr>
        <w:t>workmanship;</w:t>
      </w:r>
      <w:proofErr w:type="gramEnd"/>
    </w:p>
    <w:p w14:paraId="44024D80" w14:textId="77777777" w:rsidR="00217E8E" w:rsidRPr="00643EB7" w:rsidRDefault="00217E8E" w:rsidP="00217E8E">
      <w:pPr>
        <w:tabs>
          <w:tab w:val="left" w:pos="720"/>
          <w:tab w:val="left" w:pos="1440"/>
          <w:tab w:val="left" w:pos="2160"/>
          <w:tab w:val="left" w:pos="2880"/>
          <w:tab w:val="left" w:pos="3600"/>
          <w:tab w:val="left" w:pos="4320"/>
        </w:tabs>
        <w:rPr>
          <w:rFonts w:ascii="Arial" w:hAnsi="Arial" w:cs="Arial"/>
          <w:color w:val="000000"/>
          <w:sz w:val="22"/>
          <w:szCs w:val="22"/>
        </w:rPr>
      </w:pPr>
    </w:p>
    <w:p w14:paraId="27640829" w14:textId="77777777" w:rsidR="00217E8E" w:rsidRPr="00643EB7" w:rsidRDefault="00217E8E" w:rsidP="00217E8E">
      <w:pPr>
        <w:numPr>
          <w:ilvl w:val="3"/>
          <w:numId w:val="35"/>
        </w:numPr>
        <w:tabs>
          <w:tab w:val="num" w:pos="0"/>
          <w:tab w:val="left" w:pos="1440"/>
          <w:tab w:val="left" w:pos="2160"/>
          <w:tab w:val="left" w:pos="2880"/>
          <w:tab w:val="left" w:pos="3600"/>
          <w:tab w:val="left" w:pos="4320"/>
        </w:tabs>
        <w:ind w:left="1440" w:hanging="720"/>
        <w:jc w:val="left"/>
        <w:outlineLvl w:val="3"/>
        <w:rPr>
          <w:rFonts w:ascii="Arial" w:hAnsi="Arial" w:cs="Arial"/>
          <w:color w:val="000000"/>
          <w:sz w:val="22"/>
          <w:szCs w:val="22"/>
        </w:rPr>
      </w:pPr>
      <w:r w:rsidRPr="00643EB7">
        <w:rPr>
          <w:rFonts w:ascii="Arial" w:hAnsi="Arial" w:cs="Arial"/>
          <w:color w:val="000000"/>
          <w:sz w:val="22"/>
          <w:szCs w:val="22"/>
        </w:rPr>
        <w:t>failure to comply with local authority requirements; and</w:t>
      </w:r>
    </w:p>
    <w:p w14:paraId="4399E383" w14:textId="77777777" w:rsidR="00217E8E" w:rsidRPr="00643EB7" w:rsidRDefault="00217E8E" w:rsidP="00217E8E">
      <w:pPr>
        <w:tabs>
          <w:tab w:val="left" w:pos="720"/>
          <w:tab w:val="left" w:pos="1440"/>
          <w:tab w:val="left" w:pos="2160"/>
          <w:tab w:val="left" w:pos="2880"/>
          <w:tab w:val="left" w:pos="3600"/>
          <w:tab w:val="left" w:pos="4320"/>
        </w:tabs>
        <w:rPr>
          <w:rFonts w:ascii="Arial" w:hAnsi="Arial" w:cs="Arial"/>
          <w:color w:val="000000"/>
          <w:sz w:val="22"/>
          <w:szCs w:val="22"/>
        </w:rPr>
      </w:pPr>
    </w:p>
    <w:p w14:paraId="01B9F189" w14:textId="77777777" w:rsidR="00217E8E" w:rsidRPr="00643EB7" w:rsidRDefault="00217E8E" w:rsidP="00217E8E">
      <w:pPr>
        <w:numPr>
          <w:ilvl w:val="3"/>
          <w:numId w:val="35"/>
        </w:numPr>
        <w:tabs>
          <w:tab w:val="num" w:pos="0"/>
          <w:tab w:val="left" w:pos="1440"/>
          <w:tab w:val="left" w:pos="2160"/>
          <w:tab w:val="left" w:pos="2880"/>
          <w:tab w:val="left" w:pos="3600"/>
          <w:tab w:val="left" w:pos="4320"/>
        </w:tabs>
        <w:ind w:left="1440" w:hanging="720"/>
        <w:jc w:val="left"/>
        <w:outlineLvl w:val="3"/>
        <w:rPr>
          <w:rFonts w:ascii="Arial" w:hAnsi="Arial" w:cs="Arial"/>
          <w:sz w:val="22"/>
          <w:szCs w:val="22"/>
        </w:rPr>
      </w:pPr>
      <w:r w:rsidRPr="00643EB7">
        <w:rPr>
          <w:rFonts w:ascii="Arial" w:hAnsi="Arial" w:cs="Arial"/>
          <w:sz w:val="22"/>
          <w:szCs w:val="22"/>
        </w:rPr>
        <w:t>inherent defects in the design or construction.</w:t>
      </w:r>
    </w:p>
    <w:p w14:paraId="5573B92F" w14:textId="77777777" w:rsidR="00643EB7" w:rsidRDefault="00643EB7" w:rsidP="00643EB7">
      <w:pPr>
        <w:tabs>
          <w:tab w:val="left" w:pos="720"/>
          <w:tab w:val="left" w:pos="1440"/>
          <w:tab w:val="left" w:pos="2160"/>
          <w:tab w:val="left" w:pos="2880"/>
          <w:tab w:val="left" w:pos="3600"/>
          <w:tab w:val="left" w:pos="4320"/>
        </w:tabs>
        <w:rPr>
          <w:rFonts w:ascii="Arial" w:hAnsi="Arial" w:cs="Arial"/>
          <w:sz w:val="22"/>
          <w:szCs w:val="22"/>
        </w:rPr>
      </w:pPr>
    </w:p>
    <w:p w14:paraId="5394248E" w14:textId="77777777" w:rsidR="0006029E" w:rsidRDefault="00B243B0" w:rsidP="0006029E">
      <w:pPr>
        <w:pStyle w:val="CommentText"/>
        <w:ind w:left="720" w:hanging="720"/>
        <w:rPr>
          <w:rFonts w:ascii="Arial" w:hAnsi="Arial" w:cs="Arial"/>
          <w:sz w:val="22"/>
          <w:szCs w:val="22"/>
        </w:rPr>
      </w:pPr>
      <w:r w:rsidRPr="00F40D93">
        <w:rPr>
          <w:rFonts w:ascii="Arial" w:hAnsi="Arial" w:cs="Arial"/>
          <w:b/>
          <w:sz w:val="22"/>
          <w:szCs w:val="22"/>
        </w:rPr>
        <w:t>9</w:t>
      </w:r>
      <w:r w:rsidR="00217E8E" w:rsidRPr="00F40D93">
        <w:rPr>
          <w:rFonts w:ascii="Arial" w:hAnsi="Arial" w:cs="Arial"/>
          <w:b/>
          <w:sz w:val="22"/>
          <w:szCs w:val="22"/>
        </w:rPr>
        <w:t>.4</w:t>
      </w:r>
      <w:r w:rsidR="00217E8E">
        <w:rPr>
          <w:rFonts w:ascii="Arial" w:hAnsi="Arial" w:cs="Arial"/>
          <w:sz w:val="22"/>
          <w:szCs w:val="22"/>
        </w:rPr>
        <w:tab/>
      </w:r>
      <w:r w:rsidR="0006029E">
        <w:rPr>
          <w:rFonts w:ascii="Arial" w:hAnsi="Arial" w:cs="Arial"/>
          <w:sz w:val="22"/>
          <w:szCs w:val="22"/>
        </w:rPr>
        <w:t xml:space="preserve">The </w:t>
      </w:r>
      <w:r w:rsidR="0006029E" w:rsidRPr="0006029E">
        <w:rPr>
          <w:rFonts w:ascii="Arial" w:hAnsi="Arial" w:cs="Arial"/>
          <w:sz w:val="22"/>
          <w:szCs w:val="22"/>
        </w:rPr>
        <w:t>Lessee is liable for and indemnifies and agrees to keep the L</w:t>
      </w:r>
      <w:r w:rsidR="00854FC9">
        <w:rPr>
          <w:rFonts w:ascii="Arial" w:hAnsi="Arial" w:cs="Arial"/>
          <w:sz w:val="22"/>
          <w:szCs w:val="22"/>
        </w:rPr>
        <w:t>essor</w:t>
      </w:r>
      <w:r w:rsidR="0006029E" w:rsidRPr="0006029E">
        <w:rPr>
          <w:rFonts w:ascii="Arial" w:hAnsi="Arial" w:cs="Arial"/>
          <w:sz w:val="22"/>
          <w:szCs w:val="22"/>
        </w:rPr>
        <w:t xml:space="preserve"> indemnified against all action, claims, demands, liabilities, losses, damages, costs and expenses of whatever nature that the Lessor may suffer, incur or sustain in connection with or arising out of the damage or loss in connection with the Lessee Fit Out Works, except to the extent caused by the Lessor or the Lessor’s employees, agents or contractors.</w:t>
      </w:r>
    </w:p>
    <w:p w14:paraId="754B3C51" w14:textId="77777777" w:rsidR="0006029E" w:rsidRPr="00F40D93" w:rsidRDefault="0006029E" w:rsidP="009F73A4">
      <w:pPr>
        <w:pStyle w:val="CommentText"/>
        <w:rPr>
          <w:rFonts w:ascii="Arial" w:hAnsi="Arial" w:cs="Arial"/>
          <w:b/>
          <w:sz w:val="22"/>
          <w:szCs w:val="22"/>
        </w:rPr>
      </w:pPr>
    </w:p>
    <w:p w14:paraId="6255DC5F" w14:textId="77777777" w:rsidR="009F73A4" w:rsidRPr="0006029E" w:rsidRDefault="0006029E" w:rsidP="009F73A4">
      <w:pPr>
        <w:pStyle w:val="CommentText"/>
        <w:rPr>
          <w:rFonts w:ascii="Arial" w:hAnsi="Arial" w:cs="Arial"/>
          <w:sz w:val="22"/>
          <w:szCs w:val="22"/>
        </w:rPr>
      </w:pPr>
      <w:r w:rsidRPr="00F40D93">
        <w:rPr>
          <w:rFonts w:ascii="Arial" w:hAnsi="Arial" w:cs="Arial"/>
          <w:b/>
          <w:sz w:val="22"/>
          <w:szCs w:val="22"/>
        </w:rPr>
        <w:t>9.5</w:t>
      </w:r>
      <w:r w:rsidRPr="0006029E">
        <w:rPr>
          <w:rFonts w:ascii="Arial" w:hAnsi="Arial" w:cs="Arial"/>
          <w:sz w:val="22"/>
          <w:szCs w:val="22"/>
        </w:rPr>
        <w:tab/>
      </w:r>
      <w:r w:rsidR="00091ED6" w:rsidRPr="00091ED6">
        <w:rPr>
          <w:rFonts w:ascii="Arial" w:hAnsi="Arial" w:cs="Arial"/>
          <w:sz w:val="22"/>
          <w:szCs w:val="22"/>
        </w:rPr>
        <w:t xml:space="preserve">The Lessee acknowledges that it is of critical importance that the Lessee Fit Out Works </w:t>
      </w:r>
    </w:p>
    <w:p w14:paraId="12F4068D" w14:textId="77777777" w:rsidR="00307308" w:rsidRDefault="009F73A4" w:rsidP="0022072A">
      <w:pPr>
        <w:tabs>
          <w:tab w:val="left" w:pos="720"/>
          <w:tab w:val="left" w:pos="1440"/>
          <w:tab w:val="left" w:pos="2160"/>
          <w:tab w:val="left" w:pos="2880"/>
          <w:tab w:val="left" w:pos="3600"/>
          <w:tab w:val="left" w:pos="4320"/>
        </w:tabs>
        <w:ind w:left="720" w:hanging="720"/>
        <w:rPr>
          <w:rFonts w:ascii="Arial" w:hAnsi="Arial" w:cs="Arial"/>
          <w:sz w:val="22"/>
          <w:szCs w:val="22"/>
        </w:rPr>
      </w:pPr>
      <w:r>
        <w:rPr>
          <w:rFonts w:ascii="Arial" w:hAnsi="Arial" w:cs="Arial"/>
          <w:sz w:val="22"/>
          <w:szCs w:val="22"/>
        </w:rPr>
        <w:tab/>
      </w:r>
      <w:r w:rsidR="00091ED6" w:rsidRPr="00091ED6">
        <w:rPr>
          <w:rFonts w:ascii="Arial" w:hAnsi="Arial" w:cs="Arial"/>
          <w:sz w:val="22"/>
          <w:szCs w:val="22"/>
        </w:rPr>
        <w:t>are completed no later than the Commencement Date.</w:t>
      </w:r>
      <w:r w:rsidR="00091ED6">
        <w:rPr>
          <w:rFonts w:ascii="Arial" w:hAnsi="Arial" w:cs="Arial"/>
          <w:sz w:val="22"/>
          <w:szCs w:val="22"/>
        </w:rPr>
        <w:t xml:space="preserve">  </w:t>
      </w:r>
      <w:r w:rsidR="00217E8E">
        <w:rPr>
          <w:rFonts w:ascii="Arial" w:hAnsi="Arial" w:cs="Arial"/>
          <w:sz w:val="22"/>
          <w:szCs w:val="22"/>
        </w:rPr>
        <w:t xml:space="preserve">If the </w:t>
      </w:r>
      <w:r w:rsidR="000249A4">
        <w:rPr>
          <w:rFonts w:ascii="Arial" w:hAnsi="Arial" w:cs="Arial"/>
          <w:sz w:val="22"/>
          <w:szCs w:val="22"/>
        </w:rPr>
        <w:t>Lessee</w:t>
      </w:r>
      <w:r w:rsidR="00217E8E">
        <w:rPr>
          <w:rFonts w:ascii="Arial" w:hAnsi="Arial" w:cs="Arial"/>
          <w:sz w:val="22"/>
          <w:szCs w:val="22"/>
        </w:rPr>
        <w:t xml:space="preserve"> </w:t>
      </w:r>
      <w:r w:rsidR="00217E8E" w:rsidRPr="00643EB7">
        <w:rPr>
          <w:rFonts w:ascii="Arial" w:hAnsi="Arial" w:cs="Arial"/>
          <w:sz w:val="22"/>
          <w:szCs w:val="22"/>
        </w:rPr>
        <w:t>has not achiev</w:t>
      </w:r>
      <w:r w:rsidR="00217E8E">
        <w:rPr>
          <w:rFonts w:ascii="Arial" w:hAnsi="Arial" w:cs="Arial"/>
          <w:sz w:val="22"/>
          <w:szCs w:val="22"/>
        </w:rPr>
        <w:t xml:space="preserve">ed Practical Completion of the </w:t>
      </w:r>
      <w:r w:rsidR="000249A4">
        <w:rPr>
          <w:rFonts w:ascii="Arial" w:hAnsi="Arial" w:cs="Arial"/>
          <w:sz w:val="22"/>
          <w:szCs w:val="22"/>
        </w:rPr>
        <w:t>Lessee</w:t>
      </w:r>
      <w:r w:rsidR="00217E8E" w:rsidRPr="00643EB7">
        <w:rPr>
          <w:rFonts w:ascii="Arial" w:hAnsi="Arial" w:cs="Arial"/>
          <w:sz w:val="22"/>
          <w:szCs w:val="22"/>
        </w:rPr>
        <w:t xml:space="preserve">s </w:t>
      </w:r>
      <w:r w:rsidR="00217E8E">
        <w:rPr>
          <w:rFonts w:ascii="Arial" w:hAnsi="Arial" w:cs="Arial"/>
          <w:sz w:val="22"/>
          <w:szCs w:val="22"/>
        </w:rPr>
        <w:t xml:space="preserve">Fit Out </w:t>
      </w:r>
      <w:r w:rsidR="00217E8E" w:rsidRPr="00643EB7">
        <w:rPr>
          <w:rFonts w:ascii="Arial" w:hAnsi="Arial" w:cs="Arial"/>
          <w:sz w:val="22"/>
          <w:szCs w:val="22"/>
        </w:rPr>
        <w:t>Work</w:t>
      </w:r>
      <w:r w:rsidR="00BE4905">
        <w:rPr>
          <w:rFonts w:ascii="Arial" w:hAnsi="Arial" w:cs="Arial"/>
          <w:sz w:val="22"/>
          <w:szCs w:val="22"/>
        </w:rPr>
        <w:t>s</w:t>
      </w:r>
      <w:r w:rsidR="00217E8E" w:rsidRPr="00643EB7">
        <w:rPr>
          <w:rFonts w:ascii="Arial" w:hAnsi="Arial" w:cs="Arial"/>
          <w:sz w:val="22"/>
          <w:szCs w:val="22"/>
        </w:rPr>
        <w:t xml:space="preserve"> </w:t>
      </w:r>
      <w:r w:rsidR="00217E8E">
        <w:rPr>
          <w:rFonts w:ascii="Arial" w:hAnsi="Arial" w:cs="Arial"/>
          <w:sz w:val="22"/>
          <w:szCs w:val="22"/>
        </w:rPr>
        <w:t xml:space="preserve">within </w:t>
      </w:r>
      <w:r w:rsidR="00253C24">
        <w:rPr>
          <w:rFonts w:ascii="Arial" w:hAnsi="Arial" w:cs="Arial"/>
          <w:sz w:val="22"/>
          <w:szCs w:val="22"/>
        </w:rPr>
        <w:t xml:space="preserve">one </w:t>
      </w:r>
      <w:r w:rsidR="00336AE2">
        <w:rPr>
          <w:rFonts w:ascii="Arial" w:hAnsi="Arial" w:cs="Arial"/>
          <w:sz w:val="22"/>
          <w:szCs w:val="22"/>
        </w:rPr>
        <w:t>(</w:t>
      </w:r>
      <w:r w:rsidR="00253C24">
        <w:rPr>
          <w:rFonts w:ascii="Arial" w:hAnsi="Arial" w:cs="Arial"/>
          <w:sz w:val="22"/>
          <w:szCs w:val="22"/>
        </w:rPr>
        <w:t>1</w:t>
      </w:r>
      <w:r w:rsidR="00336AE2">
        <w:rPr>
          <w:rFonts w:ascii="Arial" w:hAnsi="Arial" w:cs="Arial"/>
          <w:sz w:val="22"/>
          <w:szCs w:val="22"/>
        </w:rPr>
        <w:t xml:space="preserve">) </w:t>
      </w:r>
      <w:r w:rsidR="00253C24">
        <w:rPr>
          <w:rFonts w:ascii="Arial" w:hAnsi="Arial" w:cs="Arial"/>
          <w:sz w:val="22"/>
          <w:szCs w:val="22"/>
        </w:rPr>
        <w:t>month</w:t>
      </w:r>
      <w:r w:rsidR="00217E8E" w:rsidRPr="00643EB7">
        <w:rPr>
          <w:rFonts w:ascii="Arial" w:hAnsi="Arial" w:cs="Arial"/>
          <w:sz w:val="22"/>
          <w:szCs w:val="22"/>
        </w:rPr>
        <w:t xml:space="preserve"> after the Commencement</w:t>
      </w:r>
      <w:r w:rsidR="00BE4905">
        <w:rPr>
          <w:rFonts w:ascii="Arial" w:hAnsi="Arial" w:cs="Arial"/>
          <w:sz w:val="22"/>
          <w:szCs w:val="22"/>
        </w:rPr>
        <w:t xml:space="preserve"> </w:t>
      </w:r>
      <w:r w:rsidR="00BE4905" w:rsidRPr="00406DAA">
        <w:rPr>
          <w:rFonts w:ascii="Arial" w:hAnsi="Arial" w:cs="Arial"/>
          <w:sz w:val="22"/>
          <w:szCs w:val="22"/>
        </w:rPr>
        <w:t>Date</w:t>
      </w:r>
      <w:r w:rsidR="00C2014C" w:rsidRPr="00406DAA">
        <w:rPr>
          <w:rFonts w:ascii="Arial" w:hAnsi="Arial" w:cs="Arial"/>
          <w:sz w:val="22"/>
          <w:szCs w:val="22"/>
        </w:rPr>
        <w:t xml:space="preserve"> (</w:t>
      </w:r>
      <w:r w:rsidR="000758BE" w:rsidRPr="00406DAA">
        <w:rPr>
          <w:rFonts w:ascii="Arial" w:hAnsi="Arial" w:cs="Arial"/>
          <w:sz w:val="22"/>
          <w:szCs w:val="22"/>
        </w:rPr>
        <w:t>“</w:t>
      </w:r>
      <w:r w:rsidR="00C2014C" w:rsidRPr="00406DAA">
        <w:rPr>
          <w:rFonts w:ascii="Arial" w:hAnsi="Arial" w:cs="Arial"/>
          <w:sz w:val="22"/>
          <w:szCs w:val="22"/>
        </w:rPr>
        <w:t>Target Completion Date</w:t>
      </w:r>
      <w:r w:rsidR="000758BE" w:rsidRPr="00406DAA">
        <w:rPr>
          <w:rFonts w:ascii="Arial" w:hAnsi="Arial" w:cs="Arial"/>
          <w:sz w:val="22"/>
          <w:szCs w:val="22"/>
        </w:rPr>
        <w:t>”</w:t>
      </w:r>
      <w:r w:rsidR="00C2014C" w:rsidRPr="00406DAA">
        <w:rPr>
          <w:rFonts w:ascii="Arial" w:hAnsi="Arial" w:cs="Arial"/>
          <w:sz w:val="22"/>
          <w:szCs w:val="22"/>
        </w:rPr>
        <w:t>)</w:t>
      </w:r>
      <w:r w:rsidR="0022072A" w:rsidRPr="00406DAA">
        <w:rPr>
          <w:rFonts w:ascii="Arial" w:hAnsi="Arial" w:cs="Arial"/>
          <w:sz w:val="22"/>
          <w:szCs w:val="22"/>
        </w:rPr>
        <w:t>,</w:t>
      </w:r>
      <w:r w:rsidR="00217E8E" w:rsidRPr="00406DAA">
        <w:rPr>
          <w:rFonts w:ascii="Arial" w:hAnsi="Arial" w:cs="Arial"/>
          <w:sz w:val="22"/>
          <w:szCs w:val="22"/>
        </w:rPr>
        <w:t xml:space="preserve"> the </w:t>
      </w:r>
      <w:r w:rsidR="000249A4" w:rsidRPr="00406DAA">
        <w:rPr>
          <w:rFonts w:ascii="Arial" w:hAnsi="Arial" w:cs="Arial"/>
          <w:sz w:val="22"/>
          <w:szCs w:val="22"/>
        </w:rPr>
        <w:t>Lessor</w:t>
      </w:r>
      <w:r w:rsidR="00217E8E" w:rsidRPr="00406DAA">
        <w:rPr>
          <w:rFonts w:ascii="Arial" w:hAnsi="Arial" w:cs="Arial"/>
          <w:sz w:val="22"/>
          <w:szCs w:val="22"/>
        </w:rPr>
        <w:t xml:space="preserve"> shall be entitled to </w:t>
      </w:r>
      <w:r w:rsidR="00F20BA6" w:rsidRPr="00406DAA">
        <w:rPr>
          <w:rFonts w:ascii="Arial" w:hAnsi="Arial" w:cs="Arial"/>
          <w:sz w:val="22"/>
          <w:szCs w:val="22"/>
        </w:rPr>
        <w:t>complete the</w:t>
      </w:r>
      <w:r w:rsidR="00217E8E" w:rsidRPr="00406DAA">
        <w:rPr>
          <w:rFonts w:ascii="Arial" w:hAnsi="Arial" w:cs="Arial"/>
          <w:sz w:val="22"/>
          <w:szCs w:val="22"/>
        </w:rPr>
        <w:t xml:space="preserve"> </w:t>
      </w:r>
      <w:r w:rsidR="000249A4" w:rsidRPr="00406DAA">
        <w:rPr>
          <w:rFonts w:ascii="Arial" w:hAnsi="Arial" w:cs="Arial"/>
          <w:sz w:val="22"/>
          <w:szCs w:val="22"/>
        </w:rPr>
        <w:t>Lessee</w:t>
      </w:r>
      <w:r w:rsidR="00217E8E" w:rsidRPr="00406DAA">
        <w:rPr>
          <w:rFonts w:ascii="Arial" w:hAnsi="Arial" w:cs="Arial"/>
          <w:sz w:val="22"/>
          <w:szCs w:val="22"/>
        </w:rPr>
        <w:t xml:space="preserve"> Fit Out Work</w:t>
      </w:r>
      <w:r w:rsidR="00BE4905" w:rsidRPr="00406DAA">
        <w:rPr>
          <w:rFonts w:ascii="Arial" w:hAnsi="Arial" w:cs="Arial"/>
          <w:sz w:val="22"/>
          <w:szCs w:val="22"/>
        </w:rPr>
        <w:t>s</w:t>
      </w:r>
      <w:r w:rsidR="00217E8E" w:rsidRPr="00406DAA">
        <w:rPr>
          <w:rFonts w:ascii="Arial" w:hAnsi="Arial" w:cs="Arial"/>
          <w:sz w:val="22"/>
          <w:szCs w:val="22"/>
        </w:rPr>
        <w:t xml:space="preserve"> </w:t>
      </w:r>
      <w:r w:rsidR="00F20BA6" w:rsidRPr="00406DAA">
        <w:rPr>
          <w:rFonts w:ascii="Arial" w:hAnsi="Arial" w:cs="Arial"/>
          <w:sz w:val="22"/>
          <w:szCs w:val="22"/>
        </w:rPr>
        <w:t xml:space="preserve">themselves </w:t>
      </w:r>
      <w:r w:rsidR="00217E8E" w:rsidRPr="00406DAA">
        <w:rPr>
          <w:rFonts w:ascii="Arial" w:hAnsi="Arial" w:cs="Arial"/>
          <w:sz w:val="22"/>
          <w:szCs w:val="22"/>
        </w:rPr>
        <w:t xml:space="preserve">and be reimbursed by the </w:t>
      </w:r>
      <w:r w:rsidR="000249A4" w:rsidRPr="00406DAA">
        <w:rPr>
          <w:rFonts w:ascii="Arial" w:hAnsi="Arial" w:cs="Arial"/>
          <w:sz w:val="22"/>
          <w:szCs w:val="22"/>
        </w:rPr>
        <w:t>Lessee</w:t>
      </w:r>
      <w:r w:rsidR="00F20BA6" w:rsidRPr="00406DAA">
        <w:rPr>
          <w:rFonts w:ascii="Arial" w:hAnsi="Arial" w:cs="Arial"/>
          <w:sz w:val="22"/>
          <w:szCs w:val="22"/>
        </w:rPr>
        <w:t xml:space="preserve"> for any</w:t>
      </w:r>
      <w:r w:rsidR="00217E8E" w:rsidRPr="00406DAA">
        <w:rPr>
          <w:rFonts w:ascii="Arial" w:hAnsi="Arial" w:cs="Arial"/>
          <w:sz w:val="22"/>
          <w:szCs w:val="22"/>
        </w:rPr>
        <w:t xml:space="preserve"> reasonable costs </w:t>
      </w:r>
      <w:r w:rsidR="00F20BA6" w:rsidRPr="00406DAA">
        <w:rPr>
          <w:rFonts w:ascii="Arial" w:hAnsi="Arial" w:cs="Arial"/>
          <w:sz w:val="22"/>
          <w:szCs w:val="22"/>
        </w:rPr>
        <w:t>incurred</w:t>
      </w:r>
      <w:r w:rsidR="00C2014C" w:rsidRPr="00406DAA">
        <w:rPr>
          <w:rFonts w:ascii="Arial" w:hAnsi="Arial" w:cs="Arial"/>
          <w:sz w:val="22"/>
          <w:szCs w:val="22"/>
        </w:rPr>
        <w:t xml:space="preserve">, unless </w:t>
      </w:r>
      <w:r w:rsidR="00ED1801" w:rsidRPr="00406DAA">
        <w:rPr>
          <w:rFonts w:ascii="Arial" w:hAnsi="Arial" w:cs="Arial"/>
          <w:sz w:val="22"/>
          <w:szCs w:val="22"/>
        </w:rPr>
        <w:t>the Lessee was prevented from completing</w:t>
      </w:r>
      <w:r w:rsidR="00ED1801">
        <w:rPr>
          <w:rFonts w:ascii="Arial" w:hAnsi="Arial" w:cs="Arial"/>
          <w:sz w:val="22"/>
          <w:szCs w:val="22"/>
        </w:rPr>
        <w:t xml:space="preserve"> the Lessee Fit Out Works </w:t>
      </w:r>
      <w:r w:rsidR="00625928">
        <w:rPr>
          <w:rFonts w:ascii="Arial" w:hAnsi="Arial" w:cs="Arial"/>
          <w:sz w:val="22"/>
          <w:szCs w:val="22"/>
        </w:rPr>
        <w:t xml:space="preserve">by the </w:t>
      </w:r>
      <w:r w:rsidR="003671AF">
        <w:rPr>
          <w:rFonts w:ascii="Arial" w:hAnsi="Arial" w:cs="Arial"/>
          <w:sz w:val="22"/>
          <w:szCs w:val="22"/>
        </w:rPr>
        <w:t xml:space="preserve">Target </w:t>
      </w:r>
      <w:r w:rsidR="00ED1801">
        <w:rPr>
          <w:rFonts w:ascii="Arial" w:hAnsi="Arial" w:cs="Arial"/>
          <w:sz w:val="22"/>
          <w:szCs w:val="22"/>
        </w:rPr>
        <w:t xml:space="preserve">Commencement Date </w:t>
      </w:r>
      <w:r w:rsidR="00307308">
        <w:rPr>
          <w:rFonts w:ascii="Arial" w:hAnsi="Arial" w:cs="Arial"/>
          <w:sz w:val="22"/>
          <w:szCs w:val="22"/>
        </w:rPr>
        <w:t>because of</w:t>
      </w:r>
      <w:r w:rsidR="00F00D1A">
        <w:rPr>
          <w:rFonts w:ascii="Arial" w:hAnsi="Arial" w:cs="Arial"/>
          <w:sz w:val="22"/>
          <w:szCs w:val="22"/>
        </w:rPr>
        <w:t xml:space="preserve"> </w:t>
      </w:r>
      <w:r w:rsidR="00F00D1A" w:rsidRPr="00F00D1A">
        <w:rPr>
          <w:rFonts w:ascii="Arial" w:hAnsi="Arial" w:cs="Arial"/>
          <w:sz w:val="22"/>
          <w:szCs w:val="22"/>
        </w:rPr>
        <w:t>delays caused by the Lessor’s Works that has a material and adverse effect on the completion of the Lessee Fit Out Works</w:t>
      </w:r>
      <w:r w:rsidR="00F00D1A">
        <w:rPr>
          <w:rFonts w:ascii="Arial" w:hAnsi="Arial" w:cs="Arial"/>
          <w:sz w:val="22"/>
          <w:szCs w:val="22"/>
        </w:rPr>
        <w:t xml:space="preserve"> by the Target Completion Date.</w:t>
      </w:r>
    </w:p>
    <w:p w14:paraId="36AC0120" w14:textId="77777777" w:rsidR="00393E6D" w:rsidRPr="00393E6D" w:rsidRDefault="00393E6D" w:rsidP="00393E6D"/>
    <w:p w14:paraId="7FB40169" w14:textId="77777777" w:rsidR="00687070" w:rsidRDefault="001E6AA4" w:rsidP="00A37C24">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Pr>
          <w:rFonts w:ascii="Arial" w:hAnsi="Arial" w:cs="Arial"/>
          <w:sz w:val="22"/>
          <w:szCs w:val="22"/>
        </w:rPr>
        <w:t xml:space="preserve">EARLY </w:t>
      </w:r>
      <w:r w:rsidR="009A6608">
        <w:rPr>
          <w:rFonts w:ascii="Arial" w:hAnsi="Arial" w:cs="Arial"/>
          <w:sz w:val="22"/>
          <w:szCs w:val="22"/>
        </w:rPr>
        <w:t>A</w:t>
      </w:r>
      <w:r>
        <w:rPr>
          <w:rFonts w:ascii="Arial" w:hAnsi="Arial" w:cs="Arial"/>
          <w:sz w:val="22"/>
          <w:szCs w:val="22"/>
        </w:rPr>
        <w:t>CCESS</w:t>
      </w:r>
    </w:p>
    <w:p w14:paraId="37A722B7" w14:textId="77777777" w:rsidR="006F582A" w:rsidRPr="008C6D91" w:rsidRDefault="006F582A" w:rsidP="006F582A">
      <w:pPr>
        <w:pStyle w:val="Heading2"/>
        <w:rPr>
          <w:rFonts w:ascii="Arial" w:hAnsi="Arial" w:cs="Arial"/>
          <w:sz w:val="22"/>
          <w:szCs w:val="22"/>
        </w:rPr>
      </w:pPr>
      <w:r w:rsidRPr="008C6D91">
        <w:rPr>
          <w:rFonts w:ascii="Arial" w:hAnsi="Arial" w:cs="Arial"/>
          <w:sz w:val="22"/>
          <w:szCs w:val="22"/>
        </w:rPr>
        <w:t>The Lessee must deliver the following items to the Lessee:</w:t>
      </w:r>
    </w:p>
    <w:p w14:paraId="21EB8CD7" w14:textId="77777777" w:rsidR="006F582A" w:rsidRPr="008C6D91" w:rsidRDefault="006F582A" w:rsidP="006F582A">
      <w:pPr>
        <w:pStyle w:val="NoNum"/>
        <w:rPr>
          <w:rFonts w:ascii="Arial" w:hAnsi="Arial" w:cs="Arial"/>
          <w:sz w:val="22"/>
          <w:szCs w:val="22"/>
        </w:rPr>
      </w:pPr>
    </w:p>
    <w:p w14:paraId="6486DD15" w14:textId="77777777" w:rsidR="00396EFD" w:rsidRDefault="007F4867" w:rsidP="006E1A96">
      <w:pPr>
        <w:pStyle w:val="NoNum"/>
        <w:numPr>
          <w:ilvl w:val="0"/>
          <w:numId w:val="39"/>
        </w:numPr>
        <w:rPr>
          <w:rFonts w:ascii="Arial" w:hAnsi="Arial" w:cs="Arial"/>
          <w:sz w:val="22"/>
          <w:szCs w:val="22"/>
        </w:rPr>
      </w:pPr>
      <w:r w:rsidRPr="008C6D91">
        <w:rPr>
          <w:rFonts w:ascii="Arial" w:hAnsi="Arial" w:cs="Arial"/>
          <w:sz w:val="22"/>
          <w:szCs w:val="22"/>
        </w:rPr>
        <w:t xml:space="preserve">certificate of currency for </w:t>
      </w:r>
      <w:r w:rsidR="00991F96" w:rsidRPr="008C6D91">
        <w:rPr>
          <w:rFonts w:ascii="Arial" w:hAnsi="Arial" w:cs="Arial"/>
          <w:sz w:val="22"/>
          <w:szCs w:val="22"/>
        </w:rPr>
        <w:t xml:space="preserve">a public liability insurance policy </w:t>
      </w:r>
      <w:r w:rsidR="0087501A">
        <w:rPr>
          <w:rFonts w:ascii="Arial" w:hAnsi="Arial" w:cs="Arial"/>
          <w:sz w:val="22"/>
          <w:szCs w:val="22"/>
        </w:rPr>
        <w:t>(that is reasonably acceptable to the Lessor and notes the Lessor’s interests as an interested party)</w:t>
      </w:r>
      <w:r w:rsidR="0087501A" w:rsidRPr="008C6D91">
        <w:rPr>
          <w:rFonts w:ascii="Arial" w:hAnsi="Arial" w:cs="Arial"/>
          <w:sz w:val="22"/>
          <w:szCs w:val="22"/>
        </w:rPr>
        <w:t xml:space="preserve"> </w:t>
      </w:r>
      <w:r w:rsidR="00991F96" w:rsidRPr="008C6D91">
        <w:rPr>
          <w:rFonts w:ascii="Arial" w:hAnsi="Arial" w:cs="Arial"/>
          <w:sz w:val="22"/>
          <w:szCs w:val="22"/>
        </w:rPr>
        <w:t xml:space="preserve">for not less than </w:t>
      </w:r>
      <w:r w:rsidR="00991F96" w:rsidRPr="008837F8">
        <w:rPr>
          <w:rFonts w:ascii="Arial" w:hAnsi="Arial" w:cs="Arial"/>
          <w:sz w:val="22"/>
          <w:szCs w:val="22"/>
        </w:rPr>
        <w:t>$</w:t>
      </w:r>
      <w:r w:rsidR="008837F8" w:rsidRPr="008837F8">
        <w:rPr>
          <w:rFonts w:ascii="Arial" w:hAnsi="Arial" w:cs="Arial"/>
          <w:sz w:val="22"/>
          <w:szCs w:val="22"/>
        </w:rPr>
        <w:t>5,000,000.00</w:t>
      </w:r>
      <w:r w:rsidR="008837F8" w:rsidRPr="008C6D91">
        <w:rPr>
          <w:rFonts w:ascii="Arial" w:hAnsi="Arial" w:cs="Arial"/>
          <w:sz w:val="22"/>
          <w:szCs w:val="22"/>
        </w:rPr>
        <w:t xml:space="preserve"> </w:t>
      </w:r>
      <w:r w:rsidR="008837F8">
        <w:rPr>
          <w:rFonts w:ascii="Arial" w:hAnsi="Arial" w:cs="Arial"/>
          <w:sz w:val="22"/>
          <w:szCs w:val="22"/>
        </w:rPr>
        <w:t>w</w:t>
      </w:r>
      <w:r w:rsidR="00B13791" w:rsidRPr="008C6D91">
        <w:rPr>
          <w:rFonts w:ascii="Arial" w:hAnsi="Arial" w:cs="Arial"/>
          <w:sz w:val="22"/>
          <w:szCs w:val="22"/>
        </w:rPr>
        <w:t>ith respect of each occurrence against legal liability for</w:t>
      </w:r>
      <w:r w:rsidR="00641B5A" w:rsidRPr="008C6D91">
        <w:rPr>
          <w:rFonts w:ascii="Arial" w:hAnsi="Arial" w:cs="Arial"/>
          <w:sz w:val="22"/>
          <w:szCs w:val="22"/>
        </w:rPr>
        <w:t xml:space="preserve"> </w:t>
      </w:r>
      <w:r w:rsidR="00F81EC2" w:rsidRPr="008C6D91">
        <w:rPr>
          <w:rFonts w:ascii="Arial" w:hAnsi="Arial" w:cs="Arial"/>
          <w:sz w:val="22"/>
          <w:szCs w:val="22"/>
        </w:rPr>
        <w:t>loss or destruction of property arising out of or in connection with the carrying out of the Lessee Fit Out</w:t>
      </w:r>
      <w:r w:rsidR="00595F25">
        <w:rPr>
          <w:rFonts w:ascii="Arial" w:hAnsi="Arial" w:cs="Arial"/>
          <w:sz w:val="22"/>
          <w:szCs w:val="22"/>
        </w:rPr>
        <w:t xml:space="preserve"> </w:t>
      </w:r>
      <w:proofErr w:type="gramStart"/>
      <w:r w:rsidR="00595F25">
        <w:rPr>
          <w:rFonts w:ascii="Arial" w:hAnsi="Arial" w:cs="Arial"/>
          <w:sz w:val="22"/>
          <w:szCs w:val="22"/>
        </w:rPr>
        <w:t>Works</w:t>
      </w:r>
      <w:r w:rsidR="006E1A96">
        <w:rPr>
          <w:rFonts w:ascii="Arial" w:hAnsi="Arial" w:cs="Arial"/>
          <w:sz w:val="22"/>
          <w:szCs w:val="22"/>
        </w:rPr>
        <w:t>;</w:t>
      </w:r>
      <w:proofErr w:type="gramEnd"/>
    </w:p>
    <w:p w14:paraId="24DC6BB0" w14:textId="77777777" w:rsidR="00776058" w:rsidRDefault="00776058" w:rsidP="00466BE3">
      <w:pPr>
        <w:pStyle w:val="NoNum"/>
        <w:ind w:left="1441"/>
        <w:rPr>
          <w:rFonts w:ascii="Arial" w:hAnsi="Arial" w:cs="Arial"/>
          <w:sz w:val="22"/>
          <w:szCs w:val="22"/>
        </w:rPr>
      </w:pPr>
    </w:p>
    <w:p w14:paraId="371BF87C" w14:textId="77777777" w:rsidR="00BA02AA" w:rsidRDefault="00437E0A" w:rsidP="006A4BB0">
      <w:pPr>
        <w:pStyle w:val="NoNum"/>
        <w:numPr>
          <w:ilvl w:val="0"/>
          <w:numId w:val="39"/>
        </w:numPr>
        <w:rPr>
          <w:rFonts w:ascii="Arial" w:hAnsi="Arial" w:cs="Arial"/>
          <w:sz w:val="22"/>
          <w:szCs w:val="22"/>
        </w:rPr>
      </w:pPr>
      <w:r>
        <w:rPr>
          <w:rFonts w:ascii="Arial" w:hAnsi="Arial" w:cs="Arial"/>
          <w:sz w:val="22"/>
          <w:szCs w:val="22"/>
        </w:rPr>
        <w:t xml:space="preserve">certificate of currency for a contract works policy (in a sum sufficient to cover the full reinstatement cost, including demolition, removal of debris and consultant’s fees) in respect of the Lessee Fit Out Works, </w:t>
      </w:r>
      <w:r w:rsidR="00E15C5F">
        <w:rPr>
          <w:rFonts w:ascii="Arial" w:hAnsi="Arial" w:cs="Arial"/>
          <w:sz w:val="22"/>
          <w:szCs w:val="22"/>
        </w:rPr>
        <w:t>including design costs and good and materials on site</w:t>
      </w:r>
      <w:r w:rsidR="00E47001">
        <w:rPr>
          <w:rFonts w:ascii="Arial" w:hAnsi="Arial" w:cs="Arial"/>
          <w:sz w:val="22"/>
          <w:szCs w:val="22"/>
        </w:rPr>
        <w:t xml:space="preserve">; and </w:t>
      </w:r>
    </w:p>
    <w:p w14:paraId="471873B4" w14:textId="77777777" w:rsidR="00BA02AA" w:rsidRDefault="00BA02AA" w:rsidP="00BA02AA">
      <w:pPr>
        <w:pStyle w:val="ListParagraph"/>
        <w:rPr>
          <w:rFonts w:ascii="Arial" w:hAnsi="Arial" w:cs="Arial"/>
          <w:sz w:val="22"/>
          <w:szCs w:val="22"/>
        </w:rPr>
      </w:pPr>
    </w:p>
    <w:p w14:paraId="101BA53F" w14:textId="77777777" w:rsidR="006A4BB0" w:rsidRPr="006A4BB0" w:rsidRDefault="00776058" w:rsidP="006A4BB0">
      <w:pPr>
        <w:pStyle w:val="NoNum"/>
        <w:numPr>
          <w:ilvl w:val="0"/>
          <w:numId w:val="39"/>
        </w:numPr>
        <w:rPr>
          <w:rFonts w:ascii="Arial" w:hAnsi="Arial" w:cs="Arial"/>
          <w:sz w:val="22"/>
          <w:szCs w:val="22"/>
        </w:rPr>
      </w:pPr>
      <w:r>
        <w:rPr>
          <w:rFonts w:ascii="Arial" w:hAnsi="Arial" w:cs="Arial"/>
          <w:sz w:val="22"/>
          <w:szCs w:val="22"/>
        </w:rPr>
        <w:t xml:space="preserve">a copy of the building consent for the Lessee Fit Out Works (if </w:t>
      </w:r>
      <w:r w:rsidR="00BF747F">
        <w:rPr>
          <w:rFonts w:ascii="Arial" w:hAnsi="Arial" w:cs="Arial"/>
          <w:sz w:val="22"/>
          <w:szCs w:val="22"/>
        </w:rPr>
        <w:t>applicable</w:t>
      </w:r>
      <w:r>
        <w:rPr>
          <w:rFonts w:ascii="Arial" w:hAnsi="Arial" w:cs="Arial"/>
          <w:sz w:val="22"/>
          <w:szCs w:val="22"/>
        </w:rPr>
        <w:t>)</w:t>
      </w:r>
      <w:r w:rsidR="00CC2EE9">
        <w:rPr>
          <w:rFonts w:ascii="Arial" w:hAnsi="Arial" w:cs="Arial"/>
          <w:sz w:val="22"/>
          <w:szCs w:val="22"/>
        </w:rPr>
        <w:t>.</w:t>
      </w:r>
    </w:p>
    <w:p w14:paraId="0F9F2819" w14:textId="77777777" w:rsidR="006A4BB0" w:rsidRDefault="006A4BB0" w:rsidP="006A4BB0">
      <w:pPr>
        <w:pStyle w:val="NoNum"/>
        <w:ind w:left="1441"/>
        <w:rPr>
          <w:rFonts w:ascii="Arial" w:hAnsi="Arial" w:cs="Arial"/>
          <w:sz w:val="22"/>
          <w:szCs w:val="22"/>
        </w:rPr>
      </w:pPr>
    </w:p>
    <w:p w14:paraId="67D20220" w14:textId="77777777" w:rsidR="00611DAF" w:rsidRDefault="006800C1" w:rsidP="00517FC7">
      <w:pPr>
        <w:pStyle w:val="Heading2"/>
        <w:rPr>
          <w:rFonts w:ascii="Arial" w:hAnsi="Arial" w:cs="Arial"/>
          <w:sz w:val="22"/>
          <w:szCs w:val="22"/>
        </w:rPr>
      </w:pPr>
      <w:r>
        <w:rPr>
          <w:rFonts w:ascii="Arial" w:hAnsi="Arial" w:cs="Arial"/>
          <w:sz w:val="22"/>
          <w:szCs w:val="22"/>
        </w:rPr>
        <w:t xml:space="preserve">Upon execution of this Agreement, the </w:t>
      </w:r>
      <w:r w:rsidR="00730F5C">
        <w:rPr>
          <w:rFonts w:ascii="Arial" w:hAnsi="Arial" w:cs="Arial"/>
          <w:sz w:val="22"/>
          <w:szCs w:val="22"/>
        </w:rPr>
        <w:t xml:space="preserve">Lessor will allow the Lessee and the Lessee’s contractors to have </w:t>
      </w:r>
      <w:r w:rsidR="000F5B7E">
        <w:rPr>
          <w:rFonts w:ascii="Arial" w:hAnsi="Arial" w:cs="Arial"/>
          <w:sz w:val="22"/>
          <w:szCs w:val="22"/>
        </w:rPr>
        <w:t>access to the Premises</w:t>
      </w:r>
      <w:r w:rsidR="00D56B83">
        <w:rPr>
          <w:rFonts w:ascii="Arial" w:hAnsi="Arial" w:cs="Arial"/>
          <w:sz w:val="22"/>
          <w:szCs w:val="22"/>
        </w:rPr>
        <w:t xml:space="preserve"> </w:t>
      </w:r>
      <w:r w:rsidR="00733342">
        <w:rPr>
          <w:rFonts w:ascii="Arial" w:hAnsi="Arial" w:cs="Arial"/>
          <w:sz w:val="22"/>
          <w:szCs w:val="22"/>
        </w:rPr>
        <w:t xml:space="preserve">in order to prepare </w:t>
      </w:r>
      <w:r w:rsidR="00A30BD4">
        <w:rPr>
          <w:rFonts w:ascii="Arial" w:hAnsi="Arial" w:cs="Arial"/>
          <w:sz w:val="22"/>
          <w:szCs w:val="22"/>
        </w:rPr>
        <w:t>the plans and documents necessary to obtain approval from the Relevant Authority</w:t>
      </w:r>
      <w:r w:rsidR="00611DAF">
        <w:rPr>
          <w:rFonts w:ascii="Arial" w:hAnsi="Arial" w:cs="Arial"/>
          <w:sz w:val="22"/>
          <w:szCs w:val="22"/>
        </w:rPr>
        <w:t xml:space="preserve"> and the Lessor</w:t>
      </w:r>
      <w:r w:rsidR="00A30BD4">
        <w:rPr>
          <w:rFonts w:ascii="Arial" w:hAnsi="Arial" w:cs="Arial"/>
          <w:sz w:val="22"/>
          <w:szCs w:val="22"/>
        </w:rPr>
        <w:t xml:space="preserve"> for the Lessee Fit Out Works.</w:t>
      </w:r>
    </w:p>
    <w:p w14:paraId="7EA8648E" w14:textId="77777777" w:rsidR="002C27F6" w:rsidRDefault="00A30BD4" w:rsidP="00611DAF">
      <w:pPr>
        <w:pStyle w:val="Heading2"/>
        <w:numPr>
          <w:ilvl w:val="0"/>
          <w:numId w:val="0"/>
        </w:numPr>
        <w:ind w:left="851"/>
        <w:rPr>
          <w:rFonts w:ascii="Arial" w:hAnsi="Arial" w:cs="Arial"/>
          <w:sz w:val="22"/>
          <w:szCs w:val="22"/>
        </w:rPr>
      </w:pPr>
      <w:r>
        <w:rPr>
          <w:rFonts w:ascii="Arial" w:hAnsi="Arial" w:cs="Arial"/>
          <w:sz w:val="22"/>
          <w:szCs w:val="22"/>
        </w:rPr>
        <w:t xml:space="preserve"> </w:t>
      </w:r>
    </w:p>
    <w:p w14:paraId="1D26A11C" w14:textId="77777777" w:rsidR="0071735F" w:rsidRPr="00517FC7" w:rsidRDefault="0071735F" w:rsidP="00517FC7">
      <w:pPr>
        <w:pStyle w:val="Heading2"/>
        <w:rPr>
          <w:rFonts w:ascii="Arial" w:hAnsi="Arial" w:cs="Arial"/>
          <w:sz w:val="22"/>
          <w:szCs w:val="22"/>
        </w:rPr>
      </w:pPr>
      <w:r w:rsidRPr="00517FC7">
        <w:rPr>
          <w:rFonts w:ascii="Arial" w:hAnsi="Arial" w:cs="Arial"/>
          <w:sz w:val="22"/>
          <w:szCs w:val="22"/>
        </w:rPr>
        <w:t>On and</w:t>
      </w:r>
      <w:r w:rsidRPr="00517FC7">
        <w:rPr>
          <w:rFonts w:ascii="Arial" w:hAnsi="Arial" w:cs="Arial"/>
          <w:b/>
          <w:sz w:val="22"/>
          <w:szCs w:val="22"/>
        </w:rPr>
        <w:t xml:space="preserve"> </w:t>
      </w:r>
      <w:r w:rsidRPr="00517FC7">
        <w:rPr>
          <w:rFonts w:ascii="Arial" w:hAnsi="Arial" w:cs="Arial"/>
          <w:sz w:val="22"/>
          <w:szCs w:val="22"/>
        </w:rPr>
        <w:t xml:space="preserve">from the Access Date, the Lessor will allow </w:t>
      </w:r>
      <w:r w:rsidR="00B30CD6" w:rsidRPr="00517FC7">
        <w:rPr>
          <w:rFonts w:ascii="Arial" w:hAnsi="Arial" w:cs="Arial"/>
          <w:sz w:val="22"/>
          <w:szCs w:val="22"/>
        </w:rPr>
        <w:t xml:space="preserve">the Lessee </w:t>
      </w:r>
      <w:r w:rsidR="00A3263D" w:rsidRPr="00517FC7">
        <w:rPr>
          <w:rFonts w:ascii="Arial" w:hAnsi="Arial" w:cs="Arial"/>
          <w:sz w:val="22"/>
          <w:szCs w:val="22"/>
        </w:rPr>
        <w:t xml:space="preserve">and the Lessee’s contractors to have access to the Premises during </w:t>
      </w:r>
      <w:r w:rsidR="00F042D3" w:rsidRPr="00517FC7">
        <w:rPr>
          <w:rFonts w:ascii="Arial" w:hAnsi="Arial" w:cs="Arial"/>
          <w:sz w:val="22"/>
          <w:szCs w:val="22"/>
        </w:rPr>
        <w:t xml:space="preserve">the </w:t>
      </w:r>
      <w:proofErr w:type="gramStart"/>
      <w:r w:rsidR="00F042D3" w:rsidRPr="00517FC7">
        <w:rPr>
          <w:rFonts w:ascii="Arial" w:hAnsi="Arial" w:cs="Arial"/>
          <w:sz w:val="22"/>
          <w:szCs w:val="22"/>
        </w:rPr>
        <w:t>Fit Out</w:t>
      </w:r>
      <w:proofErr w:type="gramEnd"/>
      <w:r w:rsidR="00F042D3" w:rsidRPr="00517FC7">
        <w:rPr>
          <w:rFonts w:ascii="Arial" w:hAnsi="Arial" w:cs="Arial"/>
          <w:sz w:val="22"/>
          <w:szCs w:val="22"/>
        </w:rPr>
        <w:t xml:space="preserve"> Period to carry out and complete the Lessee Fit Out Works, subject to the terms of this Agreement </w:t>
      </w:r>
      <w:r w:rsidR="005454C3" w:rsidRPr="00517FC7">
        <w:rPr>
          <w:rFonts w:ascii="Arial" w:hAnsi="Arial" w:cs="Arial"/>
          <w:sz w:val="22"/>
          <w:szCs w:val="22"/>
        </w:rPr>
        <w:t>and in particular to the Lessee having first complied with clause 10.1.</w:t>
      </w:r>
    </w:p>
    <w:p w14:paraId="6DFF7D05" w14:textId="77777777" w:rsidR="00517FC7" w:rsidRPr="00517FC7" w:rsidRDefault="00517FC7" w:rsidP="005454C3">
      <w:pPr>
        <w:pStyle w:val="NoNum"/>
        <w:ind w:left="850" w:hanging="850"/>
        <w:rPr>
          <w:rFonts w:ascii="Arial" w:hAnsi="Arial" w:cs="Arial"/>
          <w:b/>
          <w:sz w:val="22"/>
          <w:szCs w:val="22"/>
        </w:rPr>
      </w:pPr>
    </w:p>
    <w:p w14:paraId="7D6C1E73" w14:textId="77777777" w:rsidR="00EC6CF0" w:rsidRPr="00517FC7" w:rsidRDefault="00517FC7" w:rsidP="00517FC7">
      <w:pPr>
        <w:pStyle w:val="Heading2"/>
        <w:rPr>
          <w:rFonts w:ascii="Arial" w:hAnsi="Arial" w:cs="Arial"/>
          <w:sz w:val="22"/>
          <w:szCs w:val="22"/>
        </w:rPr>
      </w:pPr>
      <w:r w:rsidRPr="00517FC7">
        <w:rPr>
          <w:rFonts w:ascii="Arial" w:hAnsi="Arial" w:cs="Arial"/>
          <w:sz w:val="22"/>
          <w:szCs w:val="22"/>
        </w:rPr>
        <w:t xml:space="preserve">The Lessee will occupy the Premises during the </w:t>
      </w:r>
      <w:proofErr w:type="gramStart"/>
      <w:r w:rsidRPr="00517FC7">
        <w:rPr>
          <w:rFonts w:ascii="Arial" w:hAnsi="Arial" w:cs="Arial"/>
          <w:sz w:val="22"/>
          <w:szCs w:val="22"/>
        </w:rPr>
        <w:t>Fit Out</w:t>
      </w:r>
      <w:proofErr w:type="gramEnd"/>
      <w:r w:rsidRPr="00517FC7">
        <w:rPr>
          <w:rFonts w:ascii="Arial" w:hAnsi="Arial" w:cs="Arial"/>
          <w:sz w:val="22"/>
          <w:szCs w:val="22"/>
        </w:rPr>
        <w:t xml:space="preserve"> Period as a </w:t>
      </w:r>
      <w:proofErr w:type="gramStart"/>
      <w:r w:rsidRPr="00517FC7">
        <w:rPr>
          <w:rFonts w:ascii="Arial" w:hAnsi="Arial" w:cs="Arial"/>
          <w:sz w:val="22"/>
          <w:szCs w:val="22"/>
        </w:rPr>
        <w:t>licensee, and</w:t>
      </w:r>
      <w:proofErr w:type="gramEnd"/>
      <w:r w:rsidRPr="00517FC7">
        <w:rPr>
          <w:rFonts w:ascii="Arial" w:hAnsi="Arial" w:cs="Arial"/>
          <w:sz w:val="22"/>
          <w:szCs w:val="22"/>
        </w:rPr>
        <w:t xml:space="preserve"> must comply with the Less</w:t>
      </w:r>
      <w:r w:rsidR="00D85906">
        <w:rPr>
          <w:rFonts w:ascii="Arial" w:hAnsi="Arial" w:cs="Arial"/>
          <w:sz w:val="22"/>
          <w:szCs w:val="22"/>
        </w:rPr>
        <w:t>or</w:t>
      </w:r>
      <w:r w:rsidRPr="00517FC7">
        <w:rPr>
          <w:rFonts w:ascii="Arial" w:hAnsi="Arial" w:cs="Arial"/>
          <w:sz w:val="22"/>
          <w:szCs w:val="22"/>
        </w:rPr>
        <w:t>’s reasonable directions.</w:t>
      </w:r>
    </w:p>
    <w:p w14:paraId="37D928E0" w14:textId="77777777" w:rsidR="00517FC7" w:rsidRPr="000A343C" w:rsidRDefault="00517FC7" w:rsidP="00517FC7">
      <w:pPr>
        <w:pStyle w:val="ListParagraph"/>
        <w:rPr>
          <w:rFonts w:ascii="Arial" w:hAnsi="Arial" w:cs="Arial"/>
          <w:b/>
          <w:sz w:val="22"/>
          <w:szCs w:val="22"/>
        </w:rPr>
      </w:pPr>
    </w:p>
    <w:p w14:paraId="2101E009" w14:textId="77777777" w:rsidR="00517FC7" w:rsidRPr="000A343C" w:rsidRDefault="00092C0E" w:rsidP="000A343C">
      <w:pPr>
        <w:pStyle w:val="Heading2"/>
        <w:rPr>
          <w:rFonts w:ascii="Arial" w:hAnsi="Arial" w:cs="Arial"/>
          <w:sz w:val="22"/>
          <w:szCs w:val="22"/>
        </w:rPr>
      </w:pPr>
      <w:r w:rsidRPr="000A343C">
        <w:rPr>
          <w:rFonts w:ascii="Arial" w:hAnsi="Arial" w:cs="Arial"/>
          <w:sz w:val="22"/>
          <w:szCs w:val="22"/>
        </w:rPr>
        <w:t>The Lessor must use reasonable endeavours to ensure that the adequate services in the nature of utilities are made available to the Lessee to enable the Lessee to carry out and complete the Lessee Fit Out Works.</w:t>
      </w:r>
    </w:p>
    <w:p w14:paraId="5FFC77C2" w14:textId="77777777" w:rsidR="00092C0E" w:rsidRDefault="00092C0E" w:rsidP="000A343C">
      <w:pPr>
        <w:pStyle w:val="ListParagraph"/>
        <w:rPr>
          <w:rFonts w:ascii="Arial" w:hAnsi="Arial" w:cs="Arial"/>
          <w:b/>
          <w:sz w:val="22"/>
          <w:szCs w:val="22"/>
        </w:rPr>
      </w:pPr>
    </w:p>
    <w:p w14:paraId="738B3A0B" w14:textId="77777777" w:rsidR="00092C0E" w:rsidRPr="000A343C" w:rsidRDefault="00092C0E" w:rsidP="00EC6CF0">
      <w:pPr>
        <w:pStyle w:val="NoNum"/>
        <w:ind w:left="850" w:hanging="850"/>
        <w:rPr>
          <w:rFonts w:ascii="Arial" w:hAnsi="Arial" w:cs="Arial"/>
          <w:sz w:val="22"/>
          <w:szCs w:val="22"/>
        </w:rPr>
      </w:pPr>
      <w:r>
        <w:rPr>
          <w:rFonts w:ascii="Arial" w:hAnsi="Arial" w:cs="Arial"/>
          <w:b/>
          <w:sz w:val="22"/>
          <w:szCs w:val="22"/>
        </w:rPr>
        <w:t>10.</w:t>
      </w:r>
      <w:r w:rsidR="00611DAF">
        <w:rPr>
          <w:rFonts w:ascii="Arial" w:hAnsi="Arial" w:cs="Arial"/>
          <w:b/>
          <w:sz w:val="22"/>
          <w:szCs w:val="22"/>
        </w:rPr>
        <w:t>6</w:t>
      </w:r>
      <w:r>
        <w:rPr>
          <w:rFonts w:ascii="Arial" w:hAnsi="Arial" w:cs="Arial"/>
          <w:b/>
          <w:sz w:val="22"/>
          <w:szCs w:val="22"/>
        </w:rPr>
        <w:tab/>
      </w:r>
      <w:r w:rsidRPr="000A343C">
        <w:rPr>
          <w:rFonts w:ascii="Arial" w:hAnsi="Arial" w:cs="Arial"/>
          <w:sz w:val="22"/>
          <w:szCs w:val="22"/>
        </w:rPr>
        <w:t xml:space="preserve">The Lessee must pay all </w:t>
      </w:r>
      <w:r w:rsidR="00B84155">
        <w:rPr>
          <w:rFonts w:ascii="Arial" w:hAnsi="Arial" w:cs="Arial"/>
          <w:sz w:val="22"/>
          <w:szCs w:val="22"/>
        </w:rPr>
        <w:t xml:space="preserve">the </w:t>
      </w:r>
      <w:r w:rsidRPr="000A343C">
        <w:rPr>
          <w:rFonts w:ascii="Arial" w:hAnsi="Arial" w:cs="Arial"/>
          <w:sz w:val="22"/>
          <w:szCs w:val="22"/>
        </w:rPr>
        <w:t xml:space="preserve">costs </w:t>
      </w:r>
      <w:r w:rsidR="00B84155">
        <w:rPr>
          <w:rFonts w:ascii="Arial" w:hAnsi="Arial" w:cs="Arial"/>
          <w:sz w:val="22"/>
          <w:szCs w:val="22"/>
        </w:rPr>
        <w:t>for</w:t>
      </w:r>
      <w:r w:rsidRPr="000A343C">
        <w:rPr>
          <w:rFonts w:ascii="Arial" w:hAnsi="Arial" w:cs="Arial"/>
          <w:sz w:val="22"/>
          <w:szCs w:val="22"/>
        </w:rPr>
        <w:t xml:space="preserve"> the provision of such </w:t>
      </w:r>
      <w:r w:rsidR="00D3520F" w:rsidRPr="000A343C">
        <w:rPr>
          <w:rFonts w:ascii="Arial" w:hAnsi="Arial" w:cs="Arial"/>
          <w:sz w:val="22"/>
          <w:szCs w:val="22"/>
        </w:rPr>
        <w:t>services</w:t>
      </w:r>
      <w:r w:rsidR="006A4BB0">
        <w:rPr>
          <w:rFonts w:ascii="Arial" w:hAnsi="Arial" w:cs="Arial"/>
          <w:sz w:val="22"/>
          <w:szCs w:val="22"/>
        </w:rPr>
        <w:t xml:space="preserve"> to the Premises</w:t>
      </w:r>
      <w:r w:rsidR="00D3520F" w:rsidRPr="000A343C">
        <w:rPr>
          <w:rFonts w:ascii="Arial" w:hAnsi="Arial" w:cs="Arial"/>
          <w:sz w:val="22"/>
          <w:szCs w:val="22"/>
        </w:rPr>
        <w:t xml:space="preserve"> within 7 days of demand </w:t>
      </w:r>
      <w:r w:rsidR="00E5344C" w:rsidRPr="000A343C">
        <w:rPr>
          <w:rFonts w:ascii="Arial" w:hAnsi="Arial" w:cs="Arial"/>
          <w:sz w:val="22"/>
          <w:szCs w:val="22"/>
        </w:rPr>
        <w:t>for payment being made by the Less</w:t>
      </w:r>
      <w:r w:rsidR="00B84155">
        <w:rPr>
          <w:rFonts w:ascii="Arial" w:hAnsi="Arial" w:cs="Arial"/>
          <w:sz w:val="22"/>
          <w:szCs w:val="22"/>
        </w:rPr>
        <w:t>or</w:t>
      </w:r>
      <w:r w:rsidR="00E5344C" w:rsidRPr="000A343C">
        <w:rPr>
          <w:rFonts w:ascii="Arial" w:hAnsi="Arial" w:cs="Arial"/>
          <w:sz w:val="22"/>
          <w:szCs w:val="22"/>
        </w:rPr>
        <w:t xml:space="preserve">. </w:t>
      </w:r>
    </w:p>
    <w:p w14:paraId="3F3EBFC4" w14:textId="77777777" w:rsidR="00EC6CF0" w:rsidRPr="00687070" w:rsidRDefault="00EC6CF0" w:rsidP="00687070"/>
    <w:p w14:paraId="654FA123" w14:textId="77777777" w:rsidR="00BD24B1" w:rsidRDefault="00BD24B1" w:rsidP="00A37C24">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Pr>
          <w:rFonts w:ascii="Arial" w:hAnsi="Arial" w:cs="Arial"/>
          <w:sz w:val="22"/>
          <w:szCs w:val="22"/>
        </w:rPr>
        <w:t>BANK GUARANTEE</w:t>
      </w:r>
    </w:p>
    <w:p w14:paraId="3AE59AE0" w14:textId="77777777" w:rsidR="00BD24B1" w:rsidRDefault="00BD24B1" w:rsidP="00D1217F">
      <w:pPr>
        <w:pStyle w:val="Heading2"/>
        <w:numPr>
          <w:ilvl w:val="1"/>
          <w:numId w:val="36"/>
        </w:numPr>
        <w:rPr>
          <w:rFonts w:ascii="Arial" w:hAnsi="Arial" w:cs="Arial"/>
          <w:sz w:val="22"/>
          <w:szCs w:val="22"/>
        </w:rPr>
      </w:pPr>
      <w:bookmarkStart w:id="6" w:name="_Hlk10537904"/>
      <w:r w:rsidRPr="00BD24B1">
        <w:rPr>
          <w:rFonts w:ascii="Arial" w:hAnsi="Arial" w:cs="Arial"/>
          <w:sz w:val="22"/>
          <w:szCs w:val="22"/>
        </w:rPr>
        <w:t xml:space="preserve">The Lessee shall prior to the Commencement Date, deliver a bank guarantee to the Lessor guaranteeing the amount specified in </w:t>
      </w:r>
      <w:r w:rsidR="0090509B">
        <w:rPr>
          <w:rFonts w:ascii="Arial" w:hAnsi="Arial" w:cs="Arial"/>
          <w:sz w:val="22"/>
          <w:szCs w:val="22"/>
        </w:rPr>
        <w:t xml:space="preserve">Item 3 of </w:t>
      </w:r>
      <w:r w:rsidRPr="00BD24B1">
        <w:rPr>
          <w:rFonts w:ascii="Arial" w:hAnsi="Arial" w:cs="Arial"/>
          <w:sz w:val="22"/>
          <w:szCs w:val="22"/>
        </w:rPr>
        <w:t>Schedule 1.</w:t>
      </w:r>
    </w:p>
    <w:bookmarkEnd w:id="6"/>
    <w:p w14:paraId="15735114" w14:textId="77777777" w:rsidR="00D1217F" w:rsidRPr="00D1217F" w:rsidRDefault="00D1217F" w:rsidP="00D1217F">
      <w:pPr>
        <w:pStyle w:val="NoNum"/>
      </w:pPr>
    </w:p>
    <w:p w14:paraId="03FA2D9B" w14:textId="780B385D" w:rsidR="00D1217F" w:rsidRPr="00D1217F" w:rsidRDefault="00D1217F" w:rsidP="00D1217F">
      <w:pPr>
        <w:pStyle w:val="Heading2"/>
        <w:numPr>
          <w:ilvl w:val="1"/>
          <w:numId w:val="36"/>
        </w:numPr>
        <w:rPr>
          <w:rFonts w:ascii="Arial" w:hAnsi="Arial" w:cs="Arial"/>
          <w:sz w:val="22"/>
          <w:szCs w:val="22"/>
        </w:rPr>
      </w:pPr>
      <w:r w:rsidRPr="00D1217F">
        <w:rPr>
          <w:rFonts w:ascii="Arial" w:hAnsi="Arial" w:cs="Arial"/>
          <w:sz w:val="22"/>
          <w:szCs w:val="22"/>
        </w:rPr>
        <w:t>The bank guarantee shall be an unconditional and irrevocable undertaking by a registered bank in New Zealand in a form reasonably acceptable to the Lessor to pay the guaranteed amount to the Lessor on demand by the Lessor, without question or condition, in the event of a default by the Lessee in the observance or performance of the Less</w:t>
      </w:r>
      <w:r w:rsidR="003109F5">
        <w:rPr>
          <w:rFonts w:ascii="Arial" w:hAnsi="Arial" w:cs="Arial"/>
          <w:sz w:val="22"/>
          <w:szCs w:val="22"/>
        </w:rPr>
        <w:t xml:space="preserve">ee's covenants under the </w:t>
      </w:r>
      <w:r w:rsidR="00214B21">
        <w:rPr>
          <w:rFonts w:ascii="Arial" w:hAnsi="Arial" w:cs="Arial"/>
          <w:sz w:val="22"/>
          <w:szCs w:val="22"/>
        </w:rPr>
        <w:t>L</w:t>
      </w:r>
      <w:r w:rsidR="003109F5">
        <w:rPr>
          <w:rFonts w:ascii="Arial" w:hAnsi="Arial" w:cs="Arial"/>
          <w:sz w:val="22"/>
          <w:szCs w:val="22"/>
        </w:rPr>
        <w:t>ease.</w:t>
      </w:r>
    </w:p>
    <w:p w14:paraId="2FB455C5" w14:textId="77777777" w:rsidR="00BD24B1" w:rsidRPr="00BD24B1" w:rsidRDefault="00BD24B1" w:rsidP="00BD24B1"/>
    <w:p w14:paraId="344B44D4" w14:textId="77777777" w:rsidR="001A2449" w:rsidRPr="00842DD7" w:rsidRDefault="001A2449" w:rsidP="00A37C24">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r w:rsidRPr="00842DD7">
        <w:rPr>
          <w:rFonts w:ascii="Arial" w:hAnsi="Arial" w:cs="Arial"/>
          <w:sz w:val="22"/>
          <w:szCs w:val="22"/>
        </w:rPr>
        <w:t>CONFIDENTIALITY</w:t>
      </w:r>
    </w:p>
    <w:p w14:paraId="469C3FD3" w14:textId="77777777" w:rsidR="00555ED6" w:rsidRPr="00842DD7" w:rsidRDefault="001A2449" w:rsidP="001A2449">
      <w:pPr>
        <w:pStyle w:val="Indented"/>
        <w:keepNext/>
        <w:numPr>
          <w:ilvl w:val="1"/>
          <w:numId w:val="1"/>
        </w:numPr>
        <w:tabs>
          <w:tab w:val="clear" w:pos="4366"/>
        </w:tabs>
        <w:rPr>
          <w:rFonts w:ascii="Arial" w:hAnsi="Arial" w:cs="Arial"/>
          <w:b/>
          <w:sz w:val="22"/>
          <w:szCs w:val="22"/>
        </w:rPr>
      </w:pPr>
      <w:bookmarkStart w:id="7" w:name="_Hlk9436020"/>
      <w:bookmarkStart w:id="8" w:name="_Hlk9436030"/>
      <w:r w:rsidRPr="00842DD7">
        <w:rPr>
          <w:rFonts w:ascii="Arial" w:hAnsi="Arial" w:cs="Arial"/>
          <w:sz w:val="22"/>
          <w:szCs w:val="22"/>
        </w:rPr>
        <w:t xml:space="preserve">No disclosure of the contents of this document may be made to any third party without the </w:t>
      </w:r>
      <w:r w:rsidR="000249A4">
        <w:rPr>
          <w:rFonts w:ascii="Arial" w:hAnsi="Arial" w:cs="Arial"/>
          <w:sz w:val="22"/>
          <w:szCs w:val="22"/>
        </w:rPr>
        <w:t>Lessor</w:t>
      </w:r>
      <w:r w:rsidRPr="00842DD7">
        <w:rPr>
          <w:rFonts w:ascii="Arial" w:hAnsi="Arial" w:cs="Arial"/>
          <w:sz w:val="22"/>
          <w:szCs w:val="22"/>
        </w:rPr>
        <w:t>’s prior written approval.</w:t>
      </w:r>
      <w:bookmarkEnd w:id="7"/>
      <w:r w:rsidR="00065C76">
        <w:rPr>
          <w:rFonts w:ascii="Arial" w:hAnsi="Arial" w:cs="Arial"/>
          <w:sz w:val="22"/>
          <w:szCs w:val="22"/>
        </w:rPr>
        <w:t xml:space="preserve">  Upon any approved disclosure being made by the </w:t>
      </w:r>
      <w:r w:rsidR="000249A4">
        <w:rPr>
          <w:rFonts w:ascii="Arial" w:hAnsi="Arial" w:cs="Arial"/>
          <w:sz w:val="22"/>
          <w:szCs w:val="22"/>
        </w:rPr>
        <w:t>Lessee</w:t>
      </w:r>
      <w:r w:rsidR="00065C76">
        <w:rPr>
          <w:rFonts w:ascii="Arial" w:hAnsi="Arial" w:cs="Arial"/>
          <w:sz w:val="22"/>
          <w:szCs w:val="22"/>
        </w:rPr>
        <w:t xml:space="preserve">, the </w:t>
      </w:r>
      <w:r w:rsidR="000249A4">
        <w:rPr>
          <w:rFonts w:ascii="Arial" w:hAnsi="Arial" w:cs="Arial"/>
          <w:sz w:val="22"/>
          <w:szCs w:val="22"/>
        </w:rPr>
        <w:t>Lessee</w:t>
      </w:r>
      <w:r w:rsidR="00065C76">
        <w:rPr>
          <w:rFonts w:ascii="Arial" w:hAnsi="Arial" w:cs="Arial"/>
          <w:sz w:val="22"/>
          <w:szCs w:val="22"/>
        </w:rPr>
        <w:t xml:space="preserve"> shall obtain an undertaking from the party to whom the disclosure is made not to further disclose the terms of this Agreement.</w:t>
      </w:r>
      <w:r w:rsidRPr="00842DD7">
        <w:rPr>
          <w:rFonts w:ascii="Arial" w:hAnsi="Arial" w:cs="Arial"/>
          <w:b/>
          <w:sz w:val="22"/>
          <w:szCs w:val="22"/>
        </w:rPr>
        <w:tab/>
      </w:r>
    </w:p>
    <w:bookmarkEnd w:id="8"/>
    <w:p w14:paraId="73494E14" w14:textId="77777777" w:rsidR="008E099C" w:rsidRPr="001A593E" w:rsidRDefault="008E099C" w:rsidP="00555ED6">
      <w:pPr>
        <w:pStyle w:val="BodyTextIndent2"/>
        <w:tabs>
          <w:tab w:val="clear" w:pos="720"/>
          <w:tab w:val="clear" w:pos="1440"/>
          <w:tab w:val="left" w:pos="851"/>
        </w:tabs>
        <w:ind w:left="737"/>
        <w:rPr>
          <w:rFonts w:ascii="Arial" w:hAnsi="Arial" w:cs="Arial"/>
          <w:b/>
          <w:sz w:val="22"/>
          <w:szCs w:val="22"/>
        </w:rPr>
      </w:pPr>
    </w:p>
    <w:p w14:paraId="5E453998" w14:textId="77777777" w:rsidR="00555ED6" w:rsidRPr="00A85C7E" w:rsidRDefault="00DA76EC" w:rsidP="00194F84">
      <w:pPr>
        <w:pStyle w:val="Heading1"/>
        <w:numPr>
          <w:ilvl w:val="0"/>
          <w:numId w:val="1"/>
        </w:numPr>
        <w:pBdr>
          <w:bottom w:val="single" w:sz="2" w:space="7" w:color="auto"/>
        </w:pBdr>
        <w:tabs>
          <w:tab w:val="clear" w:pos="2127"/>
          <w:tab w:val="num" w:pos="851"/>
          <w:tab w:val="left" w:pos="1701"/>
          <w:tab w:val="left" w:pos="2552"/>
          <w:tab w:val="left" w:pos="3402"/>
          <w:tab w:val="left" w:pos="4253"/>
        </w:tabs>
        <w:spacing w:after="240"/>
        <w:rPr>
          <w:rFonts w:ascii="Arial" w:hAnsi="Arial" w:cs="Arial"/>
          <w:sz w:val="22"/>
          <w:szCs w:val="22"/>
        </w:rPr>
      </w:pPr>
      <w:bookmarkStart w:id="9" w:name="_Hlk9499769"/>
      <w:r w:rsidRPr="00A85C7E">
        <w:rPr>
          <w:rFonts w:ascii="Arial" w:hAnsi="Arial" w:cs="Arial"/>
          <w:sz w:val="22"/>
          <w:szCs w:val="22"/>
        </w:rPr>
        <w:t>CONDITIONS</w:t>
      </w:r>
    </w:p>
    <w:p w14:paraId="20BF5E74" w14:textId="77777777" w:rsidR="001151EB" w:rsidRPr="001151EB" w:rsidRDefault="00DA76EC" w:rsidP="001151EB">
      <w:pPr>
        <w:pStyle w:val="Indented"/>
        <w:keepNext/>
        <w:numPr>
          <w:ilvl w:val="1"/>
          <w:numId w:val="1"/>
        </w:numPr>
        <w:tabs>
          <w:tab w:val="clear" w:pos="4366"/>
        </w:tabs>
        <w:rPr>
          <w:rFonts w:ascii="Arial" w:hAnsi="Arial" w:cs="Arial"/>
          <w:sz w:val="22"/>
          <w:szCs w:val="22"/>
        </w:rPr>
      </w:pPr>
      <w:bookmarkStart w:id="10" w:name="_Hlk10537853"/>
      <w:r w:rsidRPr="001151EB">
        <w:rPr>
          <w:rFonts w:ascii="Arial" w:hAnsi="Arial" w:cs="Arial"/>
          <w:sz w:val="22"/>
          <w:szCs w:val="22"/>
        </w:rPr>
        <w:t xml:space="preserve">This </w:t>
      </w:r>
      <w:r w:rsidR="00123B16">
        <w:rPr>
          <w:rFonts w:ascii="Arial" w:hAnsi="Arial" w:cs="Arial"/>
          <w:sz w:val="22"/>
          <w:szCs w:val="22"/>
        </w:rPr>
        <w:t>A</w:t>
      </w:r>
      <w:r w:rsidR="003F6937" w:rsidRPr="001151EB">
        <w:rPr>
          <w:rFonts w:ascii="Arial" w:hAnsi="Arial" w:cs="Arial"/>
          <w:sz w:val="22"/>
          <w:szCs w:val="22"/>
        </w:rPr>
        <w:t>greement is conditional upon</w:t>
      </w:r>
      <w:r w:rsidRPr="001151EB">
        <w:rPr>
          <w:rFonts w:ascii="Arial" w:hAnsi="Arial" w:cs="Arial"/>
          <w:sz w:val="22"/>
          <w:szCs w:val="22"/>
        </w:rPr>
        <w:t xml:space="preserve"> </w:t>
      </w:r>
      <w:r w:rsidR="001151EB" w:rsidRPr="001151EB">
        <w:rPr>
          <w:rFonts w:ascii="Arial" w:hAnsi="Arial" w:cs="Arial"/>
          <w:sz w:val="22"/>
          <w:szCs w:val="22"/>
        </w:rPr>
        <w:t>the following:</w:t>
      </w:r>
    </w:p>
    <w:bookmarkEnd w:id="10"/>
    <w:p w14:paraId="689740A2" w14:textId="77777777" w:rsidR="001151EB" w:rsidRPr="001A593E" w:rsidRDefault="001151EB" w:rsidP="001151EB">
      <w:pPr>
        <w:pStyle w:val="BodyTextIndent2"/>
        <w:tabs>
          <w:tab w:val="clear" w:pos="720"/>
          <w:tab w:val="clear" w:pos="1440"/>
          <w:tab w:val="left" w:pos="851"/>
          <w:tab w:val="left" w:pos="1701"/>
        </w:tabs>
        <w:ind w:left="1701" w:hanging="1531"/>
        <w:rPr>
          <w:rFonts w:ascii="Arial" w:hAnsi="Arial" w:cs="Arial"/>
          <w:sz w:val="22"/>
          <w:szCs w:val="22"/>
        </w:rPr>
      </w:pPr>
    </w:p>
    <w:p w14:paraId="0D978569" w14:textId="77777777" w:rsidR="001151EB" w:rsidRPr="001A593E" w:rsidRDefault="001151EB" w:rsidP="001151EB">
      <w:pPr>
        <w:tabs>
          <w:tab w:val="left" w:pos="851"/>
        </w:tabs>
        <w:spacing w:line="240" w:lineRule="atLeast"/>
        <w:ind w:left="851" w:hanging="851"/>
        <w:rPr>
          <w:rFonts w:ascii="Arial" w:hAnsi="Arial" w:cs="Arial"/>
          <w:sz w:val="22"/>
          <w:szCs w:val="22"/>
        </w:rPr>
      </w:pPr>
    </w:p>
    <w:p w14:paraId="08E5B89B" w14:textId="2E76C7F2" w:rsidR="001151EB" w:rsidRPr="001A593E" w:rsidRDefault="001151EB" w:rsidP="001151EB">
      <w:pPr>
        <w:pStyle w:val="BodyTextIndent2"/>
        <w:tabs>
          <w:tab w:val="clear" w:pos="720"/>
          <w:tab w:val="clear" w:pos="1440"/>
          <w:tab w:val="left" w:pos="851"/>
          <w:tab w:val="left" w:pos="1701"/>
        </w:tabs>
        <w:ind w:left="1701" w:hanging="1531"/>
        <w:rPr>
          <w:rFonts w:ascii="Arial" w:hAnsi="Arial" w:cs="Arial"/>
          <w:sz w:val="22"/>
          <w:szCs w:val="22"/>
        </w:rPr>
      </w:pPr>
      <w:r w:rsidRPr="001A593E">
        <w:rPr>
          <w:rFonts w:ascii="Arial" w:hAnsi="Arial" w:cs="Arial"/>
          <w:sz w:val="22"/>
          <w:szCs w:val="22"/>
        </w:rPr>
        <w:tab/>
      </w:r>
      <w:r w:rsidR="009738FD">
        <w:rPr>
          <w:rFonts w:ascii="Arial" w:hAnsi="Arial" w:cs="Arial"/>
          <w:b/>
          <w:sz w:val="22"/>
          <w:szCs w:val="22"/>
        </w:rPr>
        <w:t>1</w:t>
      </w:r>
      <w:r w:rsidR="00466BE3">
        <w:rPr>
          <w:rFonts w:ascii="Arial" w:hAnsi="Arial" w:cs="Arial"/>
          <w:b/>
          <w:sz w:val="22"/>
          <w:szCs w:val="22"/>
        </w:rPr>
        <w:t>3</w:t>
      </w:r>
      <w:r w:rsidR="00015875">
        <w:rPr>
          <w:rFonts w:ascii="Arial" w:hAnsi="Arial" w:cs="Arial"/>
          <w:b/>
          <w:sz w:val="22"/>
          <w:szCs w:val="22"/>
        </w:rPr>
        <w:t>.1.</w:t>
      </w:r>
      <w:r w:rsidR="00167887">
        <w:rPr>
          <w:rFonts w:ascii="Arial" w:hAnsi="Arial" w:cs="Arial"/>
          <w:b/>
          <w:sz w:val="22"/>
          <w:szCs w:val="22"/>
        </w:rPr>
        <w:t>1</w:t>
      </w:r>
      <w:r w:rsidRPr="001A593E">
        <w:rPr>
          <w:rFonts w:ascii="Arial" w:hAnsi="Arial" w:cs="Arial"/>
          <w:b/>
          <w:sz w:val="22"/>
          <w:szCs w:val="22"/>
        </w:rPr>
        <w:tab/>
      </w:r>
      <w:r>
        <w:rPr>
          <w:rFonts w:ascii="Arial" w:hAnsi="Arial" w:cs="Arial"/>
          <w:sz w:val="22"/>
          <w:szCs w:val="22"/>
        </w:rPr>
        <w:t xml:space="preserve">the </w:t>
      </w:r>
      <w:r w:rsidR="004B5BFB">
        <w:rPr>
          <w:rFonts w:ascii="Arial" w:hAnsi="Arial" w:cs="Arial"/>
          <w:sz w:val="22"/>
          <w:szCs w:val="22"/>
        </w:rPr>
        <w:t xml:space="preserve">Lessor’s </w:t>
      </w:r>
      <w:r>
        <w:rPr>
          <w:rFonts w:ascii="Arial" w:hAnsi="Arial" w:cs="Arial"/>
          <w:sz w:val="22"/>
          <w:szCs w:val="22"/>
        </w:rPr>
        <w:t>Board grant</w:t>
      </w:r>
      <w:r w:rsidR="0087670A">
        <w:rPr>
          <w:rFonts w:ascii="Arial" w:hAnsi="Arial" w:cs="Arial"/>
          <w:sz w:val="22"/>
          <w:szCs w:val="22"/>
        </w:rPr>
        <w:t>ing</w:t>
      </w:r>
      <w:r>
        <w:rPr>
          <w:rFonts w:ascii="Arial" w:hAnsi="Arial" w:cs="Arial"/>
          <w:sz w:val="22"/>
          <w:szCs w:val="22"/>
        </w:rPr>
        <w:t xml:space="preserve"> approval to the intended </w:t>
      </w:r>
      <w:proofErr w:type="gramStart"/>
      <w:r>
        <w:rPr>
          <w:rFonts w:ascii="Arial" w:hAnsi="Arial" w:cs="Arial"/>
          <w:sz w:val="22"/>
          <w:szCs w:val="22"/>
        </w:rPr>
        <w:t>lease;</w:t>
      </w:r>
      <w:proofErr w:type="gramEnd"/>
    </w:p>
    <w:p w14:paraId="6FE7D345" w14:textId="77777777" w:rsidR="001151EB" w:rsidRPr="001A593E" w:rsidRDefault="001151EB" w:rsidP="001151EB">
      <w:pPr>
        <w:tabs>
          <w:tab w:val="left" w:pos="851"/>
        </w:tabs>
        <w:spacing w:line="240" w:lineRule="atLeast"/>
        <w:ind w:left="851" w:hanging="851"/>
        <w:rPr>
          <w:rFonts w:ascii="Arial" w:hAnsi="Arial" w:cs="Arial"/>
          <w:sz w:val="22"/>
          <w:szCs w:val="22"/>
        </w:rPr>
      </w:pPr>
    </w:p>
    <w:p w14:paraId="2BA0EA6A" w14:textId="0314E3F9" w:rsidR="001151EB" w:rsidRPr="001A593E" w:rsidRDefault="001151EB" w:rsidP="001151EB">
      <w:pPr>
        <w:pStyle w:val="BodyTextIndent2"/>
        <w:tabs>
          <w:tab w:val="clear" w:pos="720"/>
          <w:tab w:val="clear" w:pos="1440"/>
          <w:tab w:val="left" w:pos="851"/>
          <w:tab w:val="left" w:pos="1701"/>
        </w:tabs>
        <w:ind w:left="1701" w:hanging="1531"/>
        <w:rPr>
          <w:rFonts w:ascii="Arial" w:hAnsi="Arial" w:cs="Arial"/>
          <w:sz w:val="22"/>
          <w:szCs w:val="22"/>
        </w:rPr>
      </w:pPr>
      <w:bookmarkStart w:id="11" w:name="_Hlk20380826"/>
      <w:r w:rsidRPr="001A593E">
        <w:rPr>
          <w:rFonts w:ascii="Arial" w:hAnsi="Arial" w:cs="Arial"/>
          <w:sz w:val="22"/>
          <w:szCs w:val="22"/>
        </w:rPr>
        <w:tab/>
      </w:r>
      <w:r w:rsidR="009738FD">
        <w:rPr>
          <w:rFonts w:ascii="Arial" w:hAnsi="Arial" w:cs="Arial"/>
          <w:b/>
          <w:sz w:val="22"/>
          <w:szCs w:val="22"/>
        </w:rPr>
        <w:t>1</w:t>
      </w:r>
      <w:r w:rsidR="00466BE3">
        <w:rPr>
          <w:rFonts w:ascii="Arial" w:hAnsi="Arial" w:cs="Arial"/>
          <w:b/>
          <w:sz w:val="22"/>
          <w:szCs w:val="22"/>
        </w:rPr>
        <w:t>3</w:t>
      </w:r>
      <w:r w:rsidR="00015875">
        <w:rPr>
          <w:rFonts w:ascii="Arial" w:hAnsi="Arial" w:cs="Arial"/>
          <w:b/>
          <w:sz w:val="22"/>
          <w:szCs w:val="22"/>
        </w:rPr>
        <w:t>.1</w:t>
      </w:r>
      <w:r w:rsidRPr="001A593E">
        <w:rPr>
          <w:rFonts w:ascii="Arial" w:hAnsi="Arial" w:cs="Arial"/>
          <w:b/>
          <w:sz w:val="22"/>
          <w:szCs w:val="22"/>
        </w:rPr>
        <w:t>.</w:t>
      </w:r>
      <w:r w:rsidR="00167887">
        <w:rPr>
          <w:rFonts w:ascii="Arial" w:hAnsi="Arial" w:cs="Arial"/>
          <w:b/>
          <w:sz w:val="22"/>
          <w:szCs w:val="22"/>
        </w:rPr>
        <w:t>2</w:t>
      </w:r>
      <w:r w:rsidRPr="001A593E">
        <w:rPr>
          <w:rFonts w:ascii="Arial" w:hAnsi="Arial" w:cs="Arial"/>
          <w:b/>
          <w:sz w:val="22"/>
          <w:szCs w:val="22"/>
        </w:rPr>
        <w:tab/>
      </w:r>
      <w:r w:rsidR="00035EB8">
        <w:rPr>
          <w:rFonts w:ascii="Arial" w:hAnsi="Arial" w:cs="Arial"/>
          <w:sz w:val="22"/>
          <w:szCs w:val="22"/>
        </w:rPr>
        <w:t xml:space="preserve">the </w:t>
      </w:r>
      <w:r w:rsidR="000249A4">
        <w:rPr>
          <w:rFonts w:ascii="Arial" w:hAnsi="Arial" w:cs="Arial"/>
          <w:sz w:val="22"/>
          <w:szCs w:val="22"/>
        </w:rPr>
        <w:t>Lessee</w:t>
      </w:r>
      <w:r w:rsidR="00015875">
        <w:rPr>
          <w:rFonts w:ascii="Arial" w:hAnsi="Arial" w:cs="Arial"/>
          <w:sz w:val="22"/>
          <w:szCs w:val="22"/>
        </w:rPr>
        <w:t xml:space="preserve"> </w:t>
      </w:r>
      <w:r w:rsidR="0087670A">
        <w:rPr>
          <w:rFonts w:ascii="Arial" w:hAnsi="Arial" w:cs="Arial"/>
          <w:sz w:val="22"/>
          <w:szCs w:val="22"/>
        </w:rPr>
        <w:t>supplying</w:t>
      </w:r>
      <w:r w:rsidR="00911B39">
        <w:rPr>
          <w:rFonts w:ascii="Arial" w:hAnsi="Arial" w:cs="Arial"/>
          <w:sz w:val="22"/>
          <w:szCs w:val="22"/>
        </w:rPr>
        <w:t xml:space="preserve"> </w:t>
      </w:r>
      <w:r w:rsidR="00D46A7D">
        <w:rPr>
          <w:rFonts w:ascii="Arial" w:hAnsi="Arial" w:cs="Arial"/>
          <w:sz w:val="22"/>
          <w:szCs w:val="22"/>
        </w:rPr>
        <w:t>for the Lessor’s approval</w:t>
      </w:r>
      <w:r w:rsidR="008A61D0">
        <w:rPr>
          <w:rFonts w:ascii="Arial" w:hAnsi="Arial" w:cs="Arial"/>
          <w:sz w:val="22"/>
          <w:szCs w:val="22"/>
        </w:rPr>
        <w:t xml:space="preserve"> </w:t>
      </w:r>
      <w:r w:rsidR="00D46A7D">
        <w:rPr>
          <w:rFonts w:ascii="Arial" w:hAnsi="Arial" w:cs="Arial"/>
          <w:sz w:val="22"/>
          <w:szCs w:val="22"/>
        </w:rPr>
        <w:t xml:space="preserve"> the </w:t>
      </w:r>
      <w:r w:rsidR="00015875">
        <w:rPr>
          <w:rFonts w:ascii="Arial" w:hAnsi="Arial" w:cs="Arial"/>
          <w:sz w:val="22"/>
          <w:szCs w:val="22"/>
        </w:rPr>
        <w:t xml:space="preserve">complete </w:t>
      </w:r>
      <w:r w:rsidR="00D46A7D">
        <w:rPr>
          <w:rFonts w:ascii="Arial" w:hAnsi="Arial" w:cs="Arial"/>
          <w:sz w:val="22"/>
          <w:szCs w:val="22"/>
        </w:rPr>
        <w:t xml:space="preserve">Lessee </w:t>
      </w:r>
      <w:proofErr w:type="spellStart"/>
      <w:r w:rsidR="00015875">
        <w:rPr>
          <w:rFonts w:ascii="Arial" w:hAnsi="Arial" w:cs="Arial"/>
          <w:sz w:val="22"/>
          <w:szCs w:val="22"/>
        </w:rPr>
        <w:t>fitout</w:t>
      </w:r>
      <w:proofErr w:type="spellEnd"/>
      <w:r w:rsidR="00015875">
        <w:rPr>
          <w:rFonts w:ascii="Arial" w:hAnsi="Arial" w:cs="Arial"/>
          <w:sz w:val="22"/>
          <w:szCs w:val="22"/>
        </w:rPr>
        <w:t xml:space="preserve"> details</w:t>
      </w:r>
      <w:r w:rsidR="00D46A7D">
        <w:rPr>
          <w:rFonts w:ascii="Arial" w:hAnsi="Arial" w:cs="Arial"/>
          <w:sz w:val="22"/>
          <w:szCs w:val="22"/>
        </w:rPr>
        <w:t>,</w:t>
      </w:r>
      <w:r w:rsidR="00015875">
        <w:rPr>
          <w:rFonts w:ascii="Arial" w:hAnsi="Arial" w:cs="Arial"/>
          <w:sz w:val="22"/>
          <w:szCs w:val="22"/>
        </w:rPr>
        <w:t xml:space="preserve"> including</w:t>
      </w:r>
      <w:r w:rsidR="00A322FC">
        <w:rPr>
          <w:rFonts w:ascii="Arial" w:hAnsi="Arial" w:cs="Arial"/>
          <w:sz w:val="22"/>
          <w:szCs w:val="22"/>
        </w:rPr>
        <w:t xml:space="preserve"> but not limited to</w:t>
      </w:r>
      <w:r w:rsidR="001B0E56">
        <w:rPr>
          <w:rFonts w:ascii="Arial" w:hAnsi="Arial" w:cs="Arial"/>
          <w:sz w:val="22"/>
          <w:szCs w:val="22"/>
        </w:rPr>
        <w:t>,</w:t>
      </w:r>
      <w:r w:rsidR="00015875">
        <w:rPr>
          <w:rFonts w:ascii="Arial" w:hAnsi="Arial" w:cs="Arial"/>
          <w:sz w:val="22"/>
          <w:szCs w:val="22"/>
        </w:rPr>
        <w:t xml:space="preserve"> plans, elevations, </w:t>
      </w:r>
      <w:r w:rsidR="00A322FC">
        <w:rPr>
          <w:rFonts w:ascii="Arial" w:hAnsi="Arial" w:cs="Arial"/>
          <w:sz w:val="22"/>
          <w:szCs w:val="22"/>
        </w:rPr>
        <w:t xml:space="preserve">sections, </w:t>
      </w:r>
      <w:r w:rsidR="00015875">
        <w:rPr>
          <w:rFonts w:ascii="Arial" w:hAnsi="Arial" w:cs="Arial"/>
          <w:sz w:val="22"/>
          <w:szCs w:val="22"/>
        </w:rPr>
        <w:t xml:space="preserve">signage, </w:t>
      </w:r>
      <w:r w:rsidR="00D5234C">
        <w:rPr>
          <w:rFonts w:ascii="Arial" w:hAnsi="Arial" w:cs="Arial"/>
          <w:sz w:val="22"/>
          <w:szCs w:val="22"/>
        </w:rPr>
        <w:t xml:space="preserve">premises layout, </w:t>
      </w:r>
      <w:r w:rsidR="00015875">
        <w:rPr>
          <w:rFonts w:ascii="Arial" w:hAnsi="Arial" w:cs="Arial"/>
          <w:sz w:val="22"/>
          <w:szCs w:val="22"/>
        </w:rPr>
        <w:t xml:space="preserve">building services </w:t>
      </w:r>
      <w:r w:rsidR="00D5234C">
        <w:rPr>
          <w:rFonts w:ascii="Arial" w:hAnsi="Arial" w:cs="Arial"/>
          <w:sz w:val="22"/>
          <w:szCs w:val="22"/>
        </w:rPr>
        <w:t>specifications and connection points</w:t>
      </w:r>
      <w:r w:rsidR="00015875">
        <w:rPr>
          <w:rFonts w:ascii="Arial" w:hAnsi="Arial" w:cs="Arial"/>
          <w:sz w:val="22"/>
          <w:szCs w:val="22"/>
        </w:rPr>
        <w:t xml:space="preserve">, </w:t>
      </w:r>
      <w:r w:rsidR="009B207D">
        <w:rPr>
          <w:rFonts w:ascii="Arial" w:hAnsi="Arial" w:cs="Arial"/>
          <w:sz w:val="22"/>
          <w:szCs w:val="22"/>
        </w:rPr>
        <w:t>hydraulic</w:t>
      </w:r>
      <w:r w:rsidR="00A15381">
        <w:rPr>
          <w:rFonts w:ascii="Arial" w:hAnsi="Arial" w:cs="Arial"/>
          <w:sz w:val="22"/>
          <w:szCs w:val="22"/>
        </w:rPr>
        <w:t xml:space="preserve">, </w:t>
      </w:r>
      <w:r w:rsidR="00015875">
        <w:rPr>
          <w:rFonts w:ascii="Arial" w:hAnsi="Arial" w:cs="Arial"/>
          <w:sz w:val="22"/>
          <w:szCs w:val="22"/>
        </w:rPr>
        <w:t>mechanical plans</w:t>
      </w:r>
      <w:r w:rsidR="00A15381">
        <w:rPr>
          <w:rFonts w:ascii="Arial" w:hAnsi="Arial" w:cs="Arial"/>
          <w:sz w:val="22"/>
          <w:szCs w:val="22"/>
        </w:rPr>
        <w:t xml:space="preserve"> and electrical</w:t>
      </w:r>
      <w:r w:rsidR="00D5234C">
        <w:rPr>
          <w:rFonts w:ascii="Arial" w:hAnsi="Arial" w:cs="Arial"/>
          <w:sz w:val="22"/>
          <w:szCs w:val="22"/>
        </w:rPr>
        <w:t xml:space="preserve"> including lighting scheme</w:t>
      </w:r>
      <w:r w:rsidR="00015875">
        <w:rPr>
          <w:rFonts w:ascii="Arial" w:hAnsi="Arial" w:cs="Arial"/>
          <w:sz w:val="22"/>
          <w:szCs w:val="22"/>
        </w:rPr>
        <w:t xml:space="preserve">, programme of works, contractor details, health and safety </w:t>
      </w:r>
      <w:r w:rsidR="00D5234C">
        <w:rPr>
          <w:rFonts w:ascii="Arial" w:hAnsi="Arial" w:cs="Arial"/>
          <w:sz w:val="22"/>
          <w:szCs w:val="22"/>
        </w:rPr>
        <w:t xml:space="preserve">and risk </w:t>
      </w:r>
      <w:r w:rsidR="00015875">
        <w:rPr>
          <w:rFonts w:ascii="Arial" w:hAnsi="Arial" w:cs="Arial"/>
          <w:sz w:val="22"/>
          <w:szCs w:val="22"/>
        </w:rPr>
        <w:t>assessment</w:t>
      </w:r>
      <w:r w:rsidR="00D5234C">
        <w:rPr>
          <w:rFonts w:ascii="Arial" w:hAnsi="Arial" w:cs="Arial"/>
          <w:sz w:val="22"/>
          <w:szCs w:val="22"/>
        </w:rPr>
        <w:t>s</w:t>
      </w:r>
      <w:r w:rsidR="00015875">
        <w:rPr>
          <w:rFonts w:ascii="Arial" w:hAnsi="Arial" w:cs="Arial"/>
          <w:sz w:val="22"/>
          <w:szCs w:val="22"/>
        </w:rPr>
        <w:t xml:space="preserve"> and any other detail </w:t>
      </w:r>
      <w:r w:rsidR="00035EB8">
        <w:rPr>
          <w:rFonts w:ascii="Arial" w:hAnsi="Arial" w:cs="Arial"/>
          <w:sz w:val="22"/>
          <w:szCs w:val="22"/>
        </w:rPr>
        <w:t xml:space="preserve">required by the </w:t>
      </w:r>
      <w:r w:rsidR="000249A4">
        <w:rPr>
          <w:rFonts w:ascii="Arial" w:hAnsi="Arial" w:cs="Arial"/>
          <w:sz w:val="22"/>
          <w:szCs w:val="22"/>
        </w:rPr>
        <w:t>Lessor</w:t>
      </w:r>
      <w:r w:rsidR="00A41B6F">
        <w:rPr>
          <w:rFonts w:ascii="Arial" w:hAnsi="Arial" w:cs="Arial"/>
          <w:sz w:val="22"/>
          <w:szCs w:val="22"/>
        </w:rPr>
        <w:t>,</w:t>
      </w:r>
      <w:r w:rsidR="00911B39">
        <w:rPr>
          <w:rFonts w:ascii="Arial" w:hAnsi="Arial" w:cs="Arial"/>
          <w:sz w:val="22"/>
          <w:szCs w:val="22"/>
        </w:rPr>
        <w:t xml:space="preserve"> and the Lessor (in its sole and absolute </w:t>
      </w:r>
      <w:r w:rsidR="00E73C1D">
        <w:rPr>
          <w:rFonts w:ascii="Arial" w:hAnsi="Arial" w:cs="Arial"/>
          <w:sz w:val="22"/>
          <w:szCs w:val="22"/>
        </w:rPr>
        <w:t xml:space="preserve">discretion) approving </w:t>
      </w:r>
      <w:r w:rsidR="00947211">
        <w:rPr>
          <w:rFonts w:ascii="Arial" w:hAnsi="Arial" w:cs="Arial"/>
          <w:sz w:val="22"/>
          <w:szCs w:val="22"/>
        </w:rPr>
        <w:t xml:space="preserve">in writing </w:t>
      </w:r>
      <w:r w:rsidR="00A41B6F">
        <w:rPr>
          <w:rFonts w:ascii="Arial" w:hAnsi="Arial" w:cs="Arial"/>
          <w:sz w:val="22"/>
          <w:szCs w:val="22"/>
        </w:rPr>
        <w:t>the Le</w:t>
      </w:r>
      <w:r w:rsidR="00330D98">
        <w:rPr>
          <w:rFonts w:ascii="Arial" w:hAnsi="Arial" w:cs="Arial"/>
          <w:sz w:val="22"/>
          <w:szCs w:val="22"/>
        </w:rPr>
        <w:t>ssee’s Fit Out Works</w:t>
      </w:r>
      <w:r w:rsidR="00D5234C">
        <w:rPr>
          <w:rFonts w:ascii="Arial" w:hAnsi="Arial" w:cs="Arial"/>
          <w:sz w:val="22"/>
          <w:szCs w:val="22"/>
        </w:rPr>
        <w:t>.</w:t>
      </w:r>
    </w:p>
    <w:bookmarkEnd w:id="9"/>
    <w:bookmarkEnd w:id="11"/>
    <w:p w14:paraId="574DB129" w14:textId="77777777" w:rsidR="00710BA2" w:rsidRDefault="00710BA2" w:rsidP="00C371BC">
      <w:pPr>
        <w:rPr>
          <w:lang w:val="en-GB"/>
        </w:rPr>
      </w:pPr>
    </w:p>
    <w:p w14:paraId="5A9244C4" w14:textId="33E02ED0" w:rsidR="00710BA2" w:rsidRDefault="00710BA2" w:rsidP="00710BA2">
      <w:pPr>
        <w:pStyle w:val="BodyTextIndent2"/>
        <w:tabs>
          <w:tab w:val="clear" w:pos="720"/>
          <w:tab w:val="clear" w:pos="1440"/>
          <w:tab w:val="left" w:pos="851"/>
          <w:tab w:val="left" w:pos="1701"/>
        </w:tabs>
        <w:ind w:left="1701" w:hanging="1531"/>
        <w:rPr>
          <w:rFonts w:ascii="Arial" w:hAnsi="Arial" w:cs="Arial"/>
          <w:sz w:val="22"/>
          <w:szCs w:val="22"/>
        </w:rPr>
      </w:pPr>
      <w:r w:rsidRPr="001A593E">
        <w:rPr>
          <w:rFonts w:ascii="Arial" w:hAnsi="Arial" w:cs="Arial"/>
          <w:sz w:val="22"/>
          <w:szCs w:val="22"/>
        </w:rPr>
        <w:tab/>
      </w:r>
      <w:r w:rsidRPr="00710BA2">
        <w:rPr>
          <w:rFonts w:ascii="Arial" w:hAnsi="Arial" w:cs="Arial"/>
          <w:b/>
          <w:sz w:val="22"/>
          <w:szCs w:val="22"/>
        </w:rPr>
        <w:t>13.1.3</w:t>
      </w:r>
      <w:r w:rsidRPr="001A593E">
        <w:rPr>
          <w:rFonts w:ascii="Arial" w:hAnsi="Arial" w:cs="Arial"/>
          <w:b/>
          <w:sz w:val="22"/>
          <w:szCs w:val="22"/>
        </w:rPr>
        <w:tab/>
      </w:r>
      <w:proofErr w:type="gramStart"/>
      <w:r w:rsidR="00253CAE" w:rsidRPr="00896D5E">
        <w:rPr>
          <w:rFonts w:ascii="Arial" w:hAnsi="Arial" w:cs="Arial"/>
          <w:sz w:val="22"/>
          <w:szCs w:val="22"/>
        </w:rPr>
        <w:t>in the event that</w:t>
      </w:r>
      <w:proofErr w:type="gramEnd"/>
      <w:r w:rsidR="00253CAE" w:rsidRPr="00896D5E">
        <w:rPr>
          <w:rFonts w:ascii="Arial" w:hAnsi="Arial" w:cs="Arial"/>
          <w:sz w:val="22"/>
          <w:szCs w:val="22"/>
        </w:rPr>
        <w:t xml:space="preserve"> th</w:t>
      </w:r>
      <w:r w:rsidR="00896D5E" w:rsidRPr="00896D5E">
        <w:rPr>
          <w:rFonts w:ascii="Arial" w:hAnsi="Arial" w:cs="Arial"/>
          <w:sz w:val="22"/>
          <w:szCs w:val="22"/>
        </w:rPr>
        <w:t xml:space="preserve">e </w:t>
      </w:r>
      <w:r w:rsidR="00484B20">
        <w:rPr>
          <w:rFonts w:ascii="Arial" w:hAnsi="Arial" w:cs="Arial"/>
          <w:sz w:val="22"/>
          <w:szCs w:val="22"/>
        </w:rPr>
        <w:t>Lessor determines</w:t>
      </w:r>
      <w:r w:rsidR="009A3560">
        <w:rPr>
          <w:rFonts w:ascii="Arial" w:hAnsi="Arial" w:cs="Arial"/>
          <w:sz w:val="22"/>
          <w:szCs w:val="22"/>
        </w:rPr>
        <w:t xml:space="preserve"> (in its sole and absolute discretion)</w:t>
      </w:r>
      <w:r w:rsidR="00484B20">
        <w:rPr>
          <w:rFonts w:ascii="Arial" w:hAnsi="Arial" w:cs="Arial"/>
          <w:sz w:val="22"/>
          <w:szCs w:val="22"/>
        </w:rPr>
        <w:t xml:space="preserve"> </w:t>
      </w:r>
      <w:r w:rsidR="009A3560">
        <w:rPr>
          <w:rFonts w:ascii="Arial" w:hAnsi="Arial" w:cs="Arial"/>
          <w:sz w:val="22"/>
          <w:szCs w:val="22"/>
        </w:rPr>
        <w:t xml:space="preserve">that </w:t>
      </w:r>
      <w:r w:rsidR="00726333">
        <w:rPr>
          <w:rFonts w:ascii="Arial" w:hAnsi="Arial" w:cs="Arial"/>
          <w:sz w:val="22"/>
          <w:szCs w:val="22"/>
        </w:rPr>
        <w:t>the</w:t>
      </w:r>
      <w:r w:rsidR="00AC78FF">
        <w:rPr>
          <w:rFonts w:ascii="Arial" w:hAnsi="Arial" w:cs="Arial"/>
          <w:sz w:val="22"/>
          <w:szCs w:val="22"/>
        </w:rPr>
        <w:t xml:space="preserve"> tenant mix </w:t>
      </w:r>
      <w:r w:rsidR="0055446E">
        <w:rPr>
          <w:rFonts w:ascii="Arial" w:hAnsi="Arial" w:cs="Arial"/>
          <w:sz w:val="22"/>
          <w:szCs w:val="22"/>
        </w:rPr>
        <w:t xml:space="preserve">required by the Lessor’s </w:t>
      </w:r>
      <w:r w:rsidR="008F6904">
        <w:rPr>
          <w:rFonts w:ascii="Arial" w:hAnsi="Arial" w:cs="Arial"/>
          <w:sz w:val="22"/>
          <w:szCs w:val="22"/>
        </w:rPr>
        <w:t xml:space="preserve">Board for the </w:t>
      </w:r>
      <w:r w:rsidR="00D747F3">
        <w:rPr>
          <w:rFonts w:ascii="Arial" w:hAnsi="Arial" w:cs="Arial"/>
          <w:sz w:val="22"/>
          <w:szCs w:val="22"/>
        </w:rPr>
        <w:t xml:space="preserve">CRL </w:t>
      </w:r>
      <w:r w:rsidR="008F6904">
        <w:rPr>
          <w:rFonts w:ascii="Arial" w:hAnsi="Arial" w:cs="Arial"/>
          <w:sz w:val="22"/>
          <w:szCs w:val="22"/>
        </w:rPr>
        <w:t>Transport Centre</w:t>
      </w:r>
      <w:r w:rsidR="00D747F3">
        <w:rPr>
          <w:rFonts w:ascii="Arial" w:hAnsi="Arial" w:cs="Arial"/>
          <w:sz w:val="22"/>
          <w:szCs w:val="22"/>
        </w:rPr>
        <w:t>s</w:t>
      </w:r>
      <w:r w:rsidR="002B3B73">
        <w:rPr>
          <w:rFonts w:ascii="Arial" w:hAnsi="Arial" w:cs="Arial"/>
          <w:sz w:val="22"/>
          <w:szCs w:val="22"/>
        </w:rPr>
        <w:t xml:space="preserve"> has not been achieved,</w:t>
      </w:r>
      <w:r w:rsidR="008F6904">
        <w:rPr>
          <w:rFonts w:ascii="Arial" w:hAnsi="Arial" w:cs="Arial"/>
          <w:sz w:val="22"/>
          <w:szCs w:val="22"/>
        </w:rPr>
        <w:t xml:space="preserve"> </w:t>
      </w:r>
      <w:r w:rsidR="00B31EBC">
        <w:rPr>
          <w:rFonts w:ascii="Arial" w:hAnsi="Arial" w:cs="Arial"/>
          <w:sz w:val="22"/>
          <w:szCs w:val="22"/>
        </w:rPr>
        <w:t>the Less</w:t>
      </w:r>
      <w:r w:rsidR="00487769">
        <w:rPr>
          <w:rFonts w:ascii="Arial" w:hAnsi="Arial" w:cs="Arial"/>
          <w:sz w:val="22"/>
          <w:szCs w:val="22"/>
        </w:rPr>
        <w:t>or</w:t>
      </w:r>
      <w:r w:rsidR="00B31EBC">
        <w:rPr>
          <w:rFonts w:ascii="Arial" w:hAnsi="Arial" w:cs="Arial"/>
          <w:sz w:val="22"/>
          <w:szCs w:val="22"/>
        </w:rPr>
        <w:t xml:space="preserve"> shall be entitled to </w:t>
      </w:r>
      <w:r w:rsidR="00484B20">
        <w:rPr>
          <w:rFonts w:ascii="Arial" w:hAnsi="Arial" w:cs="Arial"/>
          <w:sz w:val="22"/>
          <w:szCs w:val="22"/>
        </w:rPr>
        <w:t>cancel this Agreement</w:t>
      </w:r>
      <w:r w:rsidR="0089424A">
        <w:rPr>
          <w:rFonts w:ascii="Arial" w:hAnsi="Arial" w:cs="Arial"/>
          <w:sz w:val="22"/>
          <w:szCs w:val="22"/>
        </w:rPr>
        <w:t xml:space="preserve"> </w:t>
      </w:r>
      <w:r w:rsidR="00D33BA6">
        <w:rPr>
          <w:rFonts w:ascii="Arial" w:hAnsi="Arial" w:cs="Arial"/>
          <w:sz w:val="22"/>
          <w:szCs w:val="22"/>
        </w:rPr>
        <w:t xml:space="preserve">within </w:t>
      </w:r>
      <w:r w:rsidR="0005175C">
        <w:rPr>
          <w:rFonts w:ascii="Arial" w:hAnsi="Arial" w:cs="Arial"/>
          <w:sz w:val="22"/>
          <w:szCs w:val="22"/>
        </w:rPr>
        <w:t xml:space="preserve">twenty (20) </w:t>
      </w:r>
      <w:r w:rsidR="00D33BA6">
        <w:rPr>
          <w:rFonts w:ascii="Arial" w:hAnsi="Arial" w:cs="Arial"/>
          <w:sz w:val="22"/>
          <w:szCs w:val="22"/>
        </w:rPr>
        <w:t>Working Days</w:t>
      </w:r>
      <w:r w:rsidR="00A43BBB">
        <w:rPr>
          <w:rFonts w:ascii="Arial" w:hAnsi="Arial" w:cs="Arial"/>
          <w:sz w:val="22"/>
          <w:szCs w:val="22"/>
        </w:rPr>
        <w:t xml:space="preserve"> after this Agreement has been fully executed</w:t>
      </w:r>
      <w:r w:rsidR="00C44CFA">
        <w:rPr>
          <w:rFonts w:ascii="Arial" w:hAnsi="Arial" w:cs="Arial"/>
          <w:sz w:val="22"/>
          <w:szCs w:val="22"/>
        </w:rPr>
        <w:t xml:space="preserve">.  </w:t>
      </w:r>
      <w:r w:rsidR="00526216">
        <w:rPr>
          <w:rFonts w:ascii="Arial" w:hAnsi="Arial" w:cs="Arial"/>
          <w:sz w:val="22"/>
          <w:szCs w:val="22"/>
        </w:rPr>
        <w:t xml:space="preserve">No party shall make any claim or have any recourse against the party in respect of this Agreement </w:t>
      </w:r>
      <w:r w:rsidR="0085244F">
        <w:rPr>
          <w:rFonts w:ascii="Arial" w:hAnsi="Arial" w:cs="Arial"/>
          <w:sz w:val="22"/>
          <w:szCs w:val="22"/>
        </w:rPr>
        <w:t xml:space="preserve">or any other matter </w:t>
      </w:r>
      <w:r w:rsidR="00487769">
        <w:rPr>
          <w:rFonts w:ascii="Arial" w:hAnsi="Arial" w:cs="Arial"/>
          <w:sz w:val="22"/>
          <w:szCs w:val="22"/>
        </w:rPr>
        <w:t xml:space="preserve">howsoever arising if this Agreement is </w:t>
      </w:r>
      <w:r w:rsidR="009D0809">
        <w:rPr>
          <w:rFonts w:ascii="Arial" w:hAnsi="Arial" w:cs="Arial"/>
          <w:sz w:val="22"/>
          <w:szCs w:val="22"/>
        </w:rPr>
        <w:t xml:space="preserve">cancelled under </w:t>
      </w:r>
      <w:r w:rsidR="00762646">
        <w:rPr>
          <w:rFonts w:ascii="Arial" w:hAnsi="Arial" w:cs="Arial"/>
          <w:sz w:val="22"/>
          <w:szCs w:val="22"/>
        </w:rPr>
        <w:t>t</w:t>
      </w:r>
      <w:r w:rsidR="009D0809">
        <w:rPr>
          <w:rFonts w:ascii="Arial" w:hAnsi="Arial" w:cs="Arial"/>
          <w:sz w:val="22"/>
          <w:szCs w:val="22"/>
        </w:rPr>
        <w:t>his subclause 13.1.3.</w:t>
      </w:r>
    </w:p>
    <w:p w14:paraId="3864E8FF" w14:textId="57B7424D" w:rsidR="00610C6D" w:rsidRDefault="00610C6D" w:rsidP="00710BA2">
      <w:pPr>
        <w:pStyle w:val="BodyTextIndent2"/>
        <w:tabs>
          <w:tab w:val="clear" w:pos="720"/>
          <w:tab w:val="clear" w:pos="1440"/>
          <w:tab w:val="left" w:pos="851"/>
          <w:tab w:val="left" w:pos="1701"/>
        </w:tabs>
        <w:ind w:left="1701" w:hanging="1531"/>
        <w:rPr>
          <w:rFonts w:ascii="Arial" w:hAnsi="Arial" w:cs="Arial"/>
          <w:sz w:val="22"/>
          <w:szCs w:val="22"/>
        </w:rPr>
      </w:pPr>
    </w:p>
    <w:p w14:paraId="124B57A8" w14:textId="1E032839" w:rsidR="00710BA2" w:rsidRDefault="00412336" w:rsidP="00E13DEB">
      <w:pPr>
        <w:ind w:left="720" w:hanging="720"/>
        <w:rPr>
          <w:lang w:val="en-GB"/>
        </w:rPr>
      </w:pPr>
      <w:r>
        <w:rPr>
          <w:lang w:val="en-GB"/>
        </w:rPr>
        <w:t>13.2</w:t>
      </w:r>
      <w:r>
        <w:rPr>
          <w:lang w:val="en-GB"/>
        </w:rPr>
        <w:tab/>
      </w:r>
      <w:r>
        <w:rPr>
          <w:rFonts w:ascii="Arial" w:hAnsi="Arial" w:cs="Arial"/>
          <w:sz w:val="22"/>
          <w:szCs w:val="22"/>
        </w:rPr>
        <w:t xml:space="preserve">If the Lessee breaches an obligation under this Agreement </w:t>
      </w:r>
      <w:r w:rsidR="00617F48">
        <w:rPr>
          <w:rFonts w:ascii="Arial" w:hAnsi="Arial" w:cs="Arial"/>
          <w:sz w:val="22"/>
          <w:szCs w:val="22"/>
        </w:rPr>
        <w:t>prior to</w:t>
      </w:r>
      <w:r>
        <w:rPr>
          <w:rFonts w:ascii="Arial" w:hAnsi="Arial" w:cs="Arial"/>
          <w:sz w:val="22"/>
          <w:szCs w:val="22"/>
        </w:rPr>
        <w:t xml:space="preserve"> of the execution of the Lease, the Lessor shall be entitled to cancel this Agreement</w:t>
      </w:r>
      <w:r w:rsidR="00D2148E">
        <w:rPr>
          <w:rFonts w:ascii="Arial" w:hAnsi="Arial" w:cs="Arial"/>
          <w:sz w:val="22"/>
          <w:szCs w:val="22"/>
        </w:rPr>
        <w:t>.</w:t>
      </w:r>
    </w:p>
    <w:p w14:paraId="06439341" w14:textId="77777777" w:rsidR="00412336" w:rsidRPr="00C371BC" w:rsidRDefault="00412336" w:rsidP="00C371BC">
      <w:pPr>
        <w:rPr>
          <w:lang w:val="en-GB"/>
        </w:rPr>
      </w:pPr>
    </w:p>
    <w:p w14:paraId="6F6E736A" w14:textId="77777777" w:rsidR="00065C76" w:rsidRPr="00065C76" w:rsidRDefault="00065C76" w:rsidP="00065C76">
      <w:pPr>
        <w:pStyle w:val="Heading1"/>
        <w:numPr>
          <w:ilvl w:val="0"/>
          <w:numId w:val="1"/>
        </w:numPr>
        <w:pBdr>
          <w:bottom w:val="single" w:sz="2" w:space="7" w:color="auto"/>
        </w:pBdr>
        <w:tabs>
          <w:tab w:val="clear" w:pos="2127"/>
          <w:tab w:val="left" w:pos="1701"/>
          <w:tab w:val="left" w:pos="2552"/>
          <w:tab w:val="left" w:pos="3402"/>
          <w:tab w:val="left" w:pos="4253"/>
        </w:tabs>
        <w:spacing w:after="240"/>
        <w:rPr>
          <w:rFonts w:ascii="Arial" w:hAnsi="Arial" w:cs="Arial"/>
          <w:sz w:val="22"/>
          <w:szCs w:val="22"/>
        </w:rPr>
      </w:pPr>
      <w:r>
        <w:rPr>
          <w:rFonts w:ascii="Arial" w:hAnsi="Arial" w:cs="Arial"/>
          <w:sz w:val="22"/>
          <w:szCs w:val="22"/>
        </w:rPr>
        <w:t>GENERAL</w:t>
      </w:r>
    </w:p>
    <w:p w14:paraId="7B4E89DD" w14:textId="24187FC3" w:rsidR="00065C76" w:rsidRPr="006F3348" w:rsidRDefault="00065C76" w:rsidP="00065C76">
      <w:pPr>
        <w:pStyle w:val="Heading2"/>
        <w:rPr>
          <w:rFonts w:ascii="Arial" w:hAnsi="Arial" w:cs="Arial"/>
          <w:sz w:val="22"/>
          <w:szCs w:val="22"/>
        </w:rPr>
      </w:pPr>
      <w:r w:rsidRPr="006B029B">
        <w:rPr>
          <w:rFonts w:ascii="Arial" w:hAnsi="Arial" w:cs="Arial"/>
          <w:sz w:val="22"/>
          <w:szCs w:val="22"/>
        </w:rPr>
        <w:t>The</w:t>
      </w:r>
      <w:r w:rsidR="00E27240" w:rsidRPr="006B029B">
        <w:rPr>
          <w:rFonts w:ascii="Arial" w:hAnsi="Arial" w:cs="Arial"/>
          <w:sz w:val="22"/>
          <w:szCs w:val="22"/>
        </w:rPr>
        <w:t xml:space="preserve"> </w:t>
      </w:r>
      <w:r w:rsidR="000249A4">
        <w:rPr>
          <w:rFonts w:ascii="Arial" w:hAnsi="Arial" w:cs="Arial"/>
          <w:sz w:val="22"/>
          <w:szCs w:val="22"/>
        </w:rPr>
        <w:t>Lessee</w:t>
      </w:r>
      <w:r w:rsidR="00E27240" w:rsidRPr="004279BE">
        <w:rPr>
          <w:rFonts w:ascii="Arial" w:hAnsi="Arial" w:cs="Arial"/>
          <w:sz w:val="22"/>
          <w:szCs w:val="22"/>
        </w:rPr>
        <w:t xml:space="preserve"> </w:t>
      </w:r>
      <w:r w:rsidRPr="004279BE">
        <w:rPr>
          <w:rFonts w:ascii="Arial" w:hAnsi="Arial" w:cs="Arial"/>
          <w:sz w:val="22"/>
          <w:szCs w:val="22"/>
        </w:rPr>
        <w:t xml:space="preserve">shall not assign, pledge or charge </w:t>
      </w:r>
      <w:r w:rsidR="00874CDC">
        <w:rPr>
          <w:rFonts w:ascii="Arial" w:hAnsi="Arial" w:cs="Arial"/>
          <w:sz w:val="22"/>
          <w:szCs w:val="22"/>
        </w:rPr>
        <w:t>its</w:t>
      </w:r>
      <w:r w:rsidRPr="004279BE">
        <w:rPr>
          <w:rFonts w:ascii="Arial" w:hAnsi="Arial" w:cs="Arial"/>
          <w:sz w:val="22"/>
          <w:szCs w:val="22"/>
        </w:rPr>
        <w:t xml:space="preserve"> interest under this Agreement</w:t>
      </w:r>
      <w:r w:rsidRPr="00041F40">
        <w:rPr>
          <w:rFonts w:ascii="Arial" w:hAnsi="Arial" w:cs="Arial"/>
          <w:sz w:val="22"/>
          <w:szCs w:val="22"/>
        </w:rPr>
        <w:t>.</w:t>
      </w:r>
    </w:p>
    <w:p w14:paraId="0F0BD3E8" w14:textId="77777777" w:rsidR="00065C76" w:rsidRPr="00F83DDE" w:rsidRDefault="00065C76" w:rsidP="00065C76">
      <w:pPr>
        <w:pStyle w:val="NoNum"/>
        <w:rPr>
          <w:rFonts w:ascii="Arial" w:hAnsi="Arial" w:cs="Arial"/>
          <w:sz w:val="22"/>
          <w:szCs w:val="22"/>
        </w:rPr>
      </w:pPr>
    </w:p>
    <w:p w14:paraId="53CD1F0E" w14:textId="77777777" w:rsidR="00E27240" w:rsidRDefault="00E27240" w:rsidP="00065C76">
      <w:pPr>
        <w:pStyle w:val="Heading2"/>
        <w:rPr>
          <w:rFonts w:ascii="Arial" w:hAnsi="Arial" w:cs="Arial"/>
          <w:sz w:val="22"/>
          <w:szCs w:val="22"/>
        </w:rPr>
      </w:pPr>
      <w:bookmarkStart w:id="12" w:name="_Hlk9500250"/>
      <w:r w:rsidRPr="006B029B">
        <w:rPr>
          <w:rFonts w:ascii="Arial" w:hAnsi="Arial" w:cs="Arial"/>
          <w:sz w:val="22"/>
          <w:szCs w:val="22"/>
        </w:rPr>
        <w:t xml:space="preserve">This Agreement may be executed in any number of counterparts and all such counterparts taken together </w:t>
      </w:r>
      <w:r w:rsidRPr="004279BE">
        <w:rPr>
          <w:rFonts w:ascii="Arial" w:hAnsi="Arial" w:cs="Arial"/>
          <w:sz w:val="22"/>
          <w:szCs w:val="22"/>
        </w:rPr>
        <w:t>shall be deemed to constitute one and the same document.  Communication of execution of this Agreement may be made by eac</w:t>
      </w:r>
      <w:r w:rsidRPr="00041F40">
        <w:rPr>
          <w:rFonts w:ascii="Arial" w:hAnsi="Arial" w:cs="Arial"/>
          <w:sz w:val="22"/>
          <w:szCs w:val="22"/>
        </w:rPr>
        <w:t>h party tr</w:t>
      </w:r>
      <w:r w:rsidRPr="006F3348">
        <w:rPr>
          <w:rFonts w:ascii="Arial" w:hAnsi="Arial" w:cs="Arial"/>
          <w:sz w:val="22"/>
          <w:szCs w:val="22"/>
        </w:rPr>
        <w:t>ansmitting by email to th</w:t>
      </w:r>
      <w:r w:rsidRPr="00217902">
        <w:rPr>
          <w:rFonts w:ascii="Arial" w:hAnsi="Arial" w:cs="Arial"/>
          <w:sz w:val="22"/>
          <w:szCs w:val="22"/>
        </w:rPr>
        <w:t>e other party or their respective agents a counterpart of this Agreement executed by the party sending the email.</w:t>
      </w:r>
    </w:p>
    <w:p w14:paraId="7F2D49A1" w14:textId="77777777" w:rsidR="008939A4" w:rsidRPr="008939A4" w:rsidRDefault="008939A4" w:rsidP="008939A4">
      <w:pPr>
        <w:pStyle w:val="NoNum"/>
      </w:pPr>
    </w:p>
    <w:p w14:paraId="076E94C3" w14:textId="77777777" w:rsidR="00065C76" w:rsidRPr="00F83DDE" w:rsidRDefault="00065C76" w:rsidP="00065C76">
      <w:pPr>
        <w:pStyle w:val="Heading2"/>
        <w:rPr>
          <w:rFonts w:ascii="Arial" w:hAnsi="Arial" w:cs="Arial"/>
          <w:sz w:val="22"/>
          <w:szCs w:val="22"/>
        </w:rPr>
      </w:pPr>
      <w:r w:rsidRPr="00216F2B">
        <w:rPr>
          <w:rFonts w:ascii="Arial" w:hAnsi="Arial" w:cs="Arial"/>
          <w:sz w:val="22"/>
          <w:szCs w:val="22"/>
        </w:rPr>
        <w:t xml:space="preserve">Nothing is this Agreement shall </w:t>
      </w:r>
      <w:proofErr w:type="gramStart"/>
      <w:r w:rsidRPr="00216F2B">
        <w:rPr>
          <w:rFonts w:ascii="Arial" w:hAnsi="Arial" w:cs="Arial"/>
          <w:sz w:val="22"/>
          <w:szCs w:val="22"/>
        </w:rPr>
        <w:t>create, or</w:t>
      </w:r>
      <w:proofErr w:type="gramEnd"/>
      <w:r w:rsidRPr="00216F2B">
        <w:rPr>
          <w:rFonts w:ascii="Arial" w:hAnsi="Arial" w:cs="Arial"/>
          <w:sz w:val="22"/>
          <w:szCs w:val="22"/>
        </w:rPr>
        <w:t xml:space="preserve"> be</w:t>
      </w:r>
      <w:r w:rsidRPr="00F83DDE">
        <w:rPr>
          <w:rFonts w:ascii="Arial" w:hAnsi="Arial" w:cs="Arial"/>
          <w:sz w:val="22"/>
          <w:szCs w:val="22"/>
        </w:rPr>
        <w:t xml:space="preserve"> deemed to create a partnership or joint venture.</w:t>
      </w:r>
    </w:p>
    <w:p w14:paraId="384DA647" w14:textId="77777777" w:rsidR="00E27240" w:rsidRPr="00F83DDE" w:rsidRDefault="00E27240" w:rsidP="006B029B">
      <w:pPr>
        <w:pStyle w:val="NoNum"/>
        <w:rPr>
          <w:rFonts w:ascii="Arial" w:hAnsi="Arial" w:cs="Arial"/>
          <w:sz w:val="22"/>
          <w:szCs w:val="22"/>
        </w:rPr>
      </w:pPr>
    </w:p>
    <w:p w14:paraId="15F0B66E" w14:textId="77777777" w:rsidR="00C371BC" w:rsidRPr="00216F2B" w:rsidRDefault="00065C76" w:rsidP="006B029B">
      <w:pPr>
        <w:pStyle w:val="Heading2"/>
        <w:rPr>
          <w:rFonts w:ascii="Arial" w:hAnsi="Arial" w:cs="Arial"/>
          <w:sz w:val="22"/>
          <w:szCs w:val="22"/>
        </w:rPr>
      </w:pPr>
      <w:r w:rsidRPr="006B029B">
        <w:rPr>
          <w:rFonts w:ascii="Arial" w:hAnsi="Arial" w:cs="Arial"/>
          <w:sz w:val="22"/>
          <w:szCs w:val="22"/>
        </w:rPr>
        <w:t xml:space="preserve">The </w:t>
      </w:r>
      <w:r w:rsidR="000249A4">
        <w:rPr>
          <w:rFonts w:ascii="Arial" w:hAnsi="Arial" w:cs="Arial"/>
          <w:sz w:val="22"/>
          <w:szCs w:val="22"/>
        </w:rPr>
        <w:t>Lessor</w:t>
      </w:r>
      <w:r w:rsidRPr="006B029B">
        <w:rPr>
          <w:rFonts w:ascii="Arial" w:hAnsi="Arial" w:cs="Arial"/>
          <w:sz w:val="22"/>
          <w:szCs w:val="22"/>
        </w:rPr>
        <w:t xml:space="preserve"> and the </w:t>
      </w:r>
      <w:r w:rsidR="000249A4">
        <w:rPr>
          <w:rFonts w:ascii="Arial" w:hAnsi="Arial" w:cs="Arial"/>
          <w:sz w:val="22"/>
          <w:szCs w:val="22"/>
        </w:rPr>
        <w:t>Lessee</w:t>
      </w:r>
      <w:r w:rsidRPr="006B029B">
        <w:rPr>
          <w:rFonts w:ascii="Arial" w:hAnsi="Arial" w:cs="Arial"/>
          <w:sz w:val="22"/>
          <w:szCs w:val="22"/>
        </w:rPr>
        <w:t xml:space="preserve"> agree that the terms contained in this Ag</w:t>
      </w:r>
      <w:r w:rsidRPr="004279BE">
        <w:rPr>
          <w:rFonts w:ascii="Arial" w:hAnsi="Arial" w:cs="Arial"/>
          <w:sz w:val="22"/>
          <w:szCs w:val="22"/>
        </w:rPr>
        <w:t xml:space="preserve">reement and the Lease cover and comprise the whole of the agreement between the </w:t>
      </w:r>
      <w:r w:rsidR="000249A4">
        <w:rPr>
          <w:rFonts w:ascii="Arial" w:hAnsi="Arial" w:cs="Arial"/>
          <w:sz w:val="22"/>
          <w:szCs w:val="22"/>
        </w:rPr>
        <w:t>Lessor</w:t>
      </w:r>
      <w:r w:rsidRPr="00041F40">
        <w:rPr>
          <w:rFonts w:ascii="Arial" w:hAnsi="Arial" w:cs="Arial"/>
          <w:sz w:val="22"/>
          <w:szCs w:val="22"/>
        </w:rPr>
        <w:t xml:space="preserve"> and the </w:t>
      </w:r>
      <w:r w:rsidR="000249A4">
        <w:rPr>
          <w:rFonts w:ascii="Arial" w:hAnsi="Arial" w:cs="Arial"/>
          <w:sz w:val="22"/>
          <w:szCs w:val="22"/>
        </w:rPr>
        <w:t>Lessee</w:t>
      </w:r>
      <w:r w:rsidRPr="00041F40">
        <w:rPr>
          <w:rFonts w:ascii="Arial" w:hAnsi="Arial" w:cs="Arial"/>
          <w:sz w:val="22"/>
          <w:szCs w:val="22"/>
        </w:rPr>
        <w:t xml:space="preserve"> and declare that </w:t>
      </w:r>
      <w:r w:rsidR="00E27240" w:rsidRPr="00041F40">
        <w:rPr>
          <w:rFonts w:ascii="Arial" w:hAnsi="Arial" w:cs="Arial"/>
          <w:sz w:val="22"/>
          <w:szCs w:val="22"/>
        </w:rPr>
        <w:t>no further terms whether in respec</w:t>
      </w:r>
      <w:r w:rsidR="00E27240" w:rsidRPr="006F3348">
        <w:rPr>
          <w:rFonts w:ascii="Arial" w:hAnsi="Arial" w:cs="Arial"/>
          <w:sz w:val="22"/>
          <w:szCs w:val="22"/>
        </w:rPr>
        <w:t xml:space="preserve">t of the Premises or otherwise shall be implied or arise between the </w:t>
      </w:r>
      <w:r w:rsidR="000249A4">
        <w:rPr>
          <w:rFonts w:ascii="Arial" w:hAnsi="Arial" w:cs="Arial"/>
          <w:sz w:val="22"/>
          <w:szCs w:val="22"/>
        </w:rPr>
        <w:t>Lessor</w:t>
      </w:r>
      <w:r w:rsidR="00E27240" w:rsidRPr="006F3348">
        <w:rPr>
          <w:rFonts w:ascii="Arial" w:hAnsi="Arial" w:cs="Arial"/>
          <w:sz w:val="22"/>
          <w:szCs w:val="22"/>
        </w:rPr>
        <w:t xml:space="preserve"> and the </w:t>
      </w:r>
      <w:r w:rsidR="000249A4">
        <w:rPr>
          <w:rFonts w:ascii="Arial" w:hAnsi="Arial" w:cs="Arial"/>
          <w:sz w:val="22"/>
          <w:szCs w:val="22"/>
        </w:rPr>
        <w:t>Lessee</w:t>
      </w:r>
      <w:r w:rsidR="00E27240" w:rsidRPr="006F3348">
        <w:rPr>
          <w:rFonts w:ascii="Arial" w:hAnsi="Arial" w:cs="Arial"/>
          <w:sz w:val="22"/>
          <w:szCs w:val="22"/>
        </w:rPr>
        <w:t xml:space="preserve"> by way of collateral or </w:t>
      </w:r>
      <w:r w:rsidR="00E27240" w:rsidRPr="00217902">
        <w:rPr>
          <w:rFonts w:ascii="Arial" w:hAnsi="Arial" w:cs="Arial"/>
          <w:sz w:val="22"/>
          <w:szCs w:val="22"/>
        </w:rPr>
        <w:t xml:space="preserve">other agreement made by or on behalf of the </w:t>
      </w:r>
      <w:r w:rsidR="000249A4">
        <w:rPr>
          <w:rFonts w:ascii="Arial" w:hAnsi="Arial" w:cs="Arial"/>
          <w:sz w:val="22"/>
          <w:szCs w:val="22"/>
        </w:rPr>
        <w:t>Lessor</w:t>
      </w:r>
      <w:r w:rsidR="00E27240" w:rsidRPr="00217902">
        <w:rPr>
          <w:rFonts w:ascii="Arial" w:hAnsi="Arial" w:cs="Arial"/>
          <w:sz w:val="22"/>
          <w:szCs w:val="22"/>
        </w:rPr>
        <w:t xml:space="preserve"> or the </w:t>
      </w:r>
      <w:r w:rsidR="000249A4">
        <w:rPr>
          <w:rFonts w:ascii="Arial" w:hAnsi="Arial" w:cs="Arial"/>
          <w:sz w:val="22"/>
          <w:szCs w:val="22"/>
        </w:rPr>
        <w:t>Lessee</w:t>
      </w:r>
      <w:r w:rsidR="00E27240" w:rsidRPr="00217902">
        <w:rPr>
          <w:rFonts w:ascii="Arial" w:hAnsi="Arial" w:cs="Arial"/>
          <w:sz w:val="22"/>
          <w:szCs w:val="22"/>
        </w:rPr>
        <w:t xml:space="preserve"> on or prior to the execution of this Agreement and any implication of collateral or other agreement (if any) is</w:t>
      </w:r>
      <w:r w:rsidR="004A2AB9">
        <w:rPr>
          <w:rFonts w:ascii="Arial" w:hAnsi="Arial" w:cs="Arial"/>
          <w:sz w:val="22"/>
          <w:szCs w:val="22"/>
        </w:rPr>
        <w:t xml:space="preserve"> invalidated.</w:t>
      </w:r>
      <w:r w:rsidR="00E27240" w:rsidRPr="00217902">
        <w:rPr>
          <w:rFonts w:ascii="Arial" w:hAnsi="Arial" w:cs="Arial"/>
          <w:sz w:val="22"/>
          <w:szCs w:val="22"/>
        </w:rPr>
        <w:t xml:space="preserve"> </w:t>
      </w:r>
    </w:p>
    <w:bookmarkEnd w:id="12"/>
    <w:p w14:paraId="4E935C1F" w14:textId="77777777" w:rsidR="00E27240" w:rsidRPr="00F83DDE" w:rsidRDefault="00E27240" w:rsidP="006B029B">
      <w:pPr>
        <w:pStyle w:val="NoNum"/>
        <w:rPr>
          <w:rFonts w:ascii="Arial" w:hAnsi="Arial" w:cs="Arial"/>
          <w:sz w:val="22"/>
          <w:szCs w:val="22"/>
        </w:rPr>
      </w:pPr>
    </w:p>
    <w:p w14:paraId="0641FA04" w14:textId="77777777" w:rsidR="00E27240" w:rsidRPr="00F83DDE" w:rsidRDefault="00E27240" w:rsidP="00E27240">
      <w:pPr>
        <w:pStyle w:val="Heading2"/>
        <w:rPr>
          <w:rFonts w:ascii="Arial" w:hAnsi="Arial" w:cs="Arial"/>
          <w:sz w:val="22"/>
          <w:szCs w:val="22"/>
        </w:rPr>
      </w:pPr>
      <w:r w:rsidRPr="00F83DDE">
        <w:rPr>
          <w:rFonts w:ascii="Arial" w:hAnsi="Arial" w:cs="Arial"/>
          <w:sz w:val="22"/>
          <w:szCs w:val="22"/>
        </w:rPr>
        <w:t>The obligations and warranties of the parties insofar as they have not been fulfilled at the time of signing the Lease will not merge but will remain in full force and effect.</w:t>
      </w:r>
    </w:p>
    <w:p w14:paraId="2C211C62" w14:textId="77777777" w:rsidR="00E27240" w:rsidRPr="00F83DDE" w:rsidRDefault="00E27240" w:rsidP="00E27240">
      <w:pPr>
        <w:pStyle w:val="Heading2"/>
        <w:numPr>
          <w:ilvl w:val="0"/>
          <w:numId w:val="0"/>
        </w:numPr>
        <w:ind w:left="851"/>
        <w:rPr>
          <w:rFonts w:ascii="Arial" w:hAnsi="Arial" w:cs="Arial"/>
          <w:sz w:val="22"/>
          <w:szCs w:val="22"/>
        </w:rPr>
      </w:pPr>
      <w:r w:rsidRPr="00F83DDE">
        <w:rPr>
          <w:rFonts w:ascii="Arial" w:hAnsi="Arial" w:cs="Arial"/>
          <w:sz w:val="22"/>
          <w:szCs w:val="22"/>
        </w:rPr>
        <w:t xml:space="preserve"> </w:t>
      </w:r>
    </w:p>
    <w:p w14:paraId="0D4AA689" w14:textId="77777777" w:rsidR="00E27240" w:rsidRPr="00F83DDE" w:rsidRDefault="00E27240" w:rsidP="00E27240">
      <w:pPr>
        <w:pStyle w:val="Heading2"/>
        <w:rPr>
          <w:rFonts w:ascii="Arial" w:hAnsi="Arial" w:cs="Arial"/>
          <w:sz w:val="22"/>
          <w:szCs w:val="22"/>
        </w:rPr>
      </w:pPr>
      <w:bookmarkStart w:id="13" w:name="_Hlk9502168"/>
      <w:r w:rsidRPr="00F83DDE">
        <w:rPr>
          <w:rFonts w:ascii="Arial" w:hAnsi="Arial" w:cs="Arial"/>
          <w:sz w:val="22"/>
          <w:szCs w:val="22"/>
        </w:rPr>
        <w:t xml:space="preserve">If a party has any dispute with the other party in connection with this Agreement, the dispute resolution procedures in the Lease will apply. </w:t>
      </w:r>
    </w:p>
    <w:bookmarkEnd w:id="13"/>
    <w:p w14:paraId="03E37B76" w14:textId="77777777" w:rsidR="00E27240" w:rsidRPr="00F83DDE" w:rsidRDefault="00E27240" w:rsidP="00F83DDE">
      <w:pPr>
        <w:pStyle w:val="NoNum"/>
        <w:rPr>
          <w:rFonts w:ascii="Arial" w:hAnsi="Arial" w:cs="Arial"/>
          <w:sz w:val="22"/>
          <w:szCs w:val="22"/>
        </w:rPr>
      </w:pPr>
    </w:p>
    <w:p w14:paraId="49041F5B" w14:textId="77777777" w:rsidR="00F83DDE" w:rsidRPr="00F83DDE" w:rsidRDefault="00F83DDE" w:rsidP="00F83DDE">
      <w:pPr>
        <w:pStyle w:val="Heading2"/>
        <w:rPr>
          <w:rFonts w:ascii="Arial" w:hAnsi="Arial" w:cs="Arial"/>
          <w:sz w:val="22"/>
          <w:szCs w:val="22"/>
        </w:rPr>
      </w:pPr>
      <w:r w:rsidRPr="00F83DDE">
        <w:rPr>
          <w:rFonts w:ascii="Arial" w:hAnsi="Arial" w:cs="Arial"/>
          <w:sz w:val="22"/>
          <w:szCs w:val="22"/>
        </w:rPr>
        <w:t xml:space="preserve">If </w:t>
      </w:r>
      <w:r>
        <w:rPr>
          <w:rFonts w:ascii="Arial" w:hAnsi="Arial" w:cs="Arial"/>
          <w:sz w:val="22"/>
          <w:szCs w:val="22"/>
        </w:rPr>
        <w:t xml:space="preserve">any provision of this Agreement is found by a </w:t>
      </w:r>
      <w:r w:rsidRPr="00F83DDE">
        <w:rPr>
          <w:rFonts w:ascii="Arial" w:hAnsi="Arial" w:cs="Arial"/>
          <w:sz w:val="22"/>
          <w:szCs w:val="22"/>
        </w:rPr>
        <w:t xml:space="preserve">Court to be illegal or invalid or unenforceable, that provision may at the option of the </w:t>
      </w:r>
      <w:r w:rsidR="000249A4">
        <w:rPr>
          <w:rFonts w:ascii="Arial" w:hAnsi="Arial" w:cs="Arial"/>
          <w:sz w:val="22"/>
          <w:szCs w:val="22"/>
        </w:rPr>
        <w:t>Lessor</w:t>
      </w:r>
      <w:r w:rsidRPr="00F83DDE">
        <w:rPr>
          <w:rFonts w:ascii="Arial" w:hAnsi="Arial" w:cs="Arial"/>
          <w:sz w:val="22"/>
          <w:szCs w:val="22"/>
        </w:rPr>
        <w:t xml:space="preserve"> or the </w:t>
      </w:r>
      <w:r w:rsidR="000249A4">
        <w:rPr>
          <w:rFonts w:ascii="Arial" w:hAnsi="Arial" w:cs="Arial"/>
          <w:sz w:val="22"/>
          <w:szCs w:val="22"/>
        </w:rPr>
        <w:t>Lessee</w:t>
      </w:r>
      <w:r w:rsidRPr="00F83DDE">
        <w:rPr>
          <w:rFonts w:ascii="Arial" w:hAnsi="Arial" w:cs="Arial"/>
          <w:sz w:val="22"/>
          <w:szCs w:val="22"/>
        </w:rPr>
        <w:t xml:space="preserve"> b</w:t>
      </w:r>
      <w:r w:rsidR="0050516A">
        <w:rPr>
          <w:rFonts w:ascii="Arial" w:hAnsi="Arial" w:cs="Arial"/>
          <w:sz w:val="22"/>
          <w:szCs w:val="22"/>
        </w:rPr>
        <w:t>e</w:t>
      </w:r>
      <w:r w:rsidRPr="00F83DDE">
        <w:rPr>
          <w:rFonts w:ascii="Arial" w:hAnsi="Arial" w:cs="Arial"/>
          <w:sz w:val="22"/>
          <w:szCs w:val="22"/>
        </w:rPr>
        <w:t xml:space="preserve"> read down to the extent necessary to ensure that it is not illegal</w:t>
      </w:r>
      <w:r w:rsidR="003E34D4">
        <w:rPr>
          <w:rFonts w:ascii="Arial" w:hAnsi="Arial" w:cs="Arial"/>
          <w:sz w:val="22"/>
          <w:szCs w:val="22"/>
        </w:rPr>
        <w:t>,</w:t>
      </w:r>
      <w:r w:rsidRPr="00F83DDE">
        <w:rPr>
          <w:rFonts w:ascii="Arial" w:hAnsi="Arial" w:cs="Arial"/>
          <w:sz w:val="22"/>
          <w:szCs w:val="22"/>
        </w:rPr>
        <w:t xml:space="preserve"> invalid or unenforceable to give it a valid op</w:t>
      </w:r>
      <w:r>
        <w:rPr>
          <w:rFonts w:ascii="Arial" w:hAnsi="Arial" w:cs="Arial"/>
          <w:sz w:val="22"/>
          <w:szCs w:val="22"/>
        </w:rPr>
        <w:t xml:space="preserve">eration of practical character.  </w:t>
      </w:r>
      <w:r w:rsidRPr="00F83DDE">
        <w:rPr>
          <w:rFonts w:ascii="Arial" w:hAnsi="Arial" w:cs="Arial"/>
          <w:sz w:val="22"/>
          <w:szCs w:val="22"/>
        </w:rPr>
        <w:t>In the event that any provision cannot be so read down the provision shall be deemed to be void and severable and the remaining provisions of this agreement shall not be affected</w:t>
      </w:r>
      <w:r>
        <w:rPr>
          <w:rFonts w:ascii="Arial" w:hAnsi="Arial" w:cs="Arial"/>
          <w:sz w:val="22"/>
          <w:szCs w:val="22"/>
        </w:rPr>
        <w:t xml:space="preserve"> or impaired.</w:t>
      </w:r>
    </w:p>
    <w:p w14:paraId="3E33B675" w14:textId="77777777" w:rsidR="00F83DDE" w:rsidRDefault="00F83DDE" w:rsidP="00F83DDE">
      <w:pPr>
        <w:pStyle w:val="NoNum"/>
        <w:rPr>
          <w:rFonts w:ascii="Arial" w:hAnsi="Arial" w:cs="Arial"/>
          <w:sz w:val="22"/>
          <w:szCs w:val="22"/>
        </w:rPr>
      </w:pPr>
    </w:p>
    <w:p w14:paraId="60EB7C85" w14:textId="77777777" w:rsidR="00C371BC" w:rsidRDefault="00C371BC" w:rsidP="00C371BC">
      <w:pPr>
        <w:rPr>
          <w:rFonts w:ascii="Arial" w:hAnsi="Arial" w:cs="Arial"/>
          <w:b/>
          <w:sz w:val="22"/>
          <w:szCs w:val="22"/>
        </w:rPr>
      </w:pPr>
    </w:p>
    <w:p w14:paraId="4514E83C" w14:textId="77777777" w:rsidR="00CF1CE0" w:rsidRDefault="00CF1CE0" w:rsidP="00704DFF">
      <w:pPr>
        <w:tabs>
          <w:tab w:val="left" w:pos="672"/>
          <w:tab w:val="left" w:pos="3456"/>
        </w:tabs>
        <w:spacing w:line="240" w:lineRule="atLeast"/>
        <w:rPr>
          <w:rFonts w:ascii="Arial" w:hAnsi="Arial" w:cs="Arial"/>
          <w:sz w:val="22"/>
          <w:szCs w:val="22"/>
        </w:rPr>
      </w:pPr>
      <w:r w:rsidRPr="001A593E">
        <w:rPr>
          <w:rFonts w:ascii="Arial" w:hAnsi="Arial" w:cs="Arial"/>
          <w:b/>
          <w:sz w:val="22"/>
          <w:szCs w:val="22"/>
        </w:rPr>
        <w:t>IN WITNESS</w:t>
      </w:r>
      <w:r w:rsidRPr="001A593E">
        <w:rPr>
          <w:rFonts w:ascii="Arial" w:hAnsi="Arial" w:cs="Arial"/>
          <w:sz w:val="22"/>
          <w:szCs w:val="22"/>
        </w:rPr>
        <w:t xml:space="preserve"> of which </w:t>
      </w:r>
      <w:r w:rsidR="00315809" w:rsidRPr="001A593E">
        <w:rPr>
          <w:rFonts w:ascii="Arial" w:hAnsi="Arial" w:cs="Arial"/>
          <w:sz w:val="22"/>
          <w:szCs w:val="22"/>
        </w:rPr>
        <w:t xml:space="preserve">this </w:t>
      </w:r>
      <w:r w:rsidR="00506303">
        <w:rPr>
          <w:rFonts w:ascii="Arial" w:hAnsi="Arial" w:cs="Arial"/>
          <w:sz w:val="22"/>
          <w:szCs w:val="22"/>
        </w:rPr>
        <w:t>A</w:t>
      </w:r>
      <w:r w:rsidR="00315809" w:rsidRPr="001A593E">
        <w:rPr>
          <w:rFonts w:ascii="Arial" w:hAnsi="Arial" w:cs="Arial"/>
          <w:sz w:val="22"/>
          <w:szCs w:val="22"/>
        </w:rPr>
        <w:t>greement</w:t>
      </w:r>
      <w:r w:rsidRPr="001A593E">
        <w:rPr>
          <w:rFonts w:ascii="Arial" w:hAnsi="Arial" w:cs="Arial"/>
          <w:sz w:val="22"/>
          <w:szCs w:val="22"/>
        </w:rPr>
        <w:t xml:space="preserve"> has been executed:</w:t>
      </w:r>
    </w:p>
    <w:p w14:paraId="4E1E318B" w14:textId="77777777" w:rsidR="002260B0" w:rsidRDefault="002260B0" w:rsidP="00704DFF">
      <w:pPr>
        <w:tabs>
          <w:tab w:val="left" w:pos="672"/>
          <w:tab w:val="left" w:pos="3456"/>
        </w:tabs>
        <w:spacing w:line="240" w:lineRule="atLeast"/>
        <w:rPr>
          <w:rFonts w:ascii="Arial" w:hAnsi="Arial" w:cs="Arial"/>
          <w:sz w:val="22"/>
          <w:szCs w:val="22"/>
        </w:rPr>
      </w:pPr>
    </w:p>
    <w:p w14:paraId="775F82FA" w14:textId="77777777" w:rsidR="002260B0" w:rsidRDefault="002260B0" w:rsidP="002260B0">
      <w:pPr>
        <w:keepNext/>
        <w:keepLines/>
        <w:ind w:right="4394"/>
        <w:jc w:val="left"/>
        <w:rPr>
          <w:rFonts w:ascii="Arial" w:hAnsi="Arial"/>
          <w:b/>
          <w:sz w:val="20"/>
          <w:lang w:val="en-NZ" w:eastAsia="en-NZ"/>
        </w:rPr>
      </w:pPr>
    </w:p>
    <w:p w14:paraId="263096BA" w14:textId="77777777" w:rsidR="002260B0" w:rsidRPr="002260B0" w:rsidRDefault="002260B0" w:rsidP="002260B0">
      <w:pPr>
        <w:keepNext/>
        <w:keepLines/>
        <w:ind w:right="4394"/>
        <w:jc w:val="left"/>
        <w:rPr>
          <w:rFonts w:ascii="Arial" w:hAnsi="Arial" w:cs="Arial"/>
          <w:sz w:val="22"/>
          <w:szCs w:val="22"/>
          <w:lang w:val="en-NZ" w:eastAsia="en-NZ"/>
        </w:rPr>
      </w:pPr>
      <w:r w:rsidRPr="002260B0">
        <w:rPr>
          <w:rFonts w:ascii="Arial" w:hAnsi="Arial" w:cs="Arial"/>
          <w:b/>
          <w:sz w:val="22"/>
          <w:szCs w:val="22"/>
          <w:lang w:val="en-NZ" w:eastAsia="en-NZ"/>
        </w:rPr>
        <w:t>SIGNED</w:t>
      </w:r>
      <w:r w:rsidRPr="002260B0">
        <w:rPr>
          <w:rFonts w:ascii="Arial" w:hAnsi="Arial" w:cs="Arial"/>
          <w:sz w:val="22"/>
          <w:szCs w:val="22"/>
          <w:lang w:val="en-NZ" w:eastAsia="en-NZ"/>
        </w:rPr>
        <w:t xml:space="preserve"> for and on behalf of </w:t>
      </w:r>
      <w:r w:rsidRPr="002260B0">
        <w:rPr>
          <w:rFonts w:ascii="Arial" w:hAnsi="Arial" w:cs="Arial"/>
          <w:b/>
          <w:caps/>
          <w:sz w:val="22"/>
          <w:szCs w:val="22"/>
          <w:lang w:val="en-NZ" w:eastAsia="en-NZ"/>
        </w:rPr>
        <w:t>AUCKLAND TRANSPORT</w:t>
      </w:r>
      <w:r w:rsidRPr="002260B0">
        <w:rPr>
          <w:rFonts w:ascii="Arial" w:hAnsi="Arial" w:cs="Arial"/>
          <w:sz w:val="22"/>
          <w:szCs w:val="22"/>
          <w:lang w:val="en-NZ" w:eastAsia="en-NZ"/>
        </w:rPr>
        <w:t>:</w:t>
      </w:r>
    </w:p>
    <w:p w14:paraId="3113123F" w14:textId="77777777" w:rsidR="002260B0" w:rsidRPr="002260B0" w:rsidRDefault="002260B0" w:rsidP="002260B0">
      <w:pPr>
        <w:keepNext/>
        <w:jc w:val="left"/>
        <w:rPr>
          <w:rFonts w:ascii="Arial" w:hAnsi="Arial" w:cs="Arial"/>
          <w:sz w:val="22"/>
          <w:szCs w:val="22"/>
          <w:lang w:val="en-NZ" w:eastAsia="en-NZ"/>
        </w:rPr>
      </w:pPr>
    </w:p>
    <w:p w14:paraId="43AFC8F6" w14:textId="77777777" w:rsidR="002260B0" w:rsidRPr="002260B0" w:rsidRDefault="002260B0" w:rsidP="002260B0">
      <w:pPr>
        <w:keepNext/>
        <w:jc w:val="left"/>
        <w:rPr>
          <w:rFonts w:ascii="Arial" w:hAnsi="Arial" w:cs="Arial"/>
          <w:sz w:val="22"/>
          <w:szCs w:val="22"/>
          <w:lang w:val="en-NZ" w:eastAsia="en-NZ"/>
        </w:rPr>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2260B0" w:rsidRPr="002260B0" w14:paraId="0286F415" w14:textId="77777777" w:rsidTr="000A3CCF">
        <w:trPr>
          <w:gridAfter w:val="1"/>
          <w:wAfter w:w="4252" w:type="dxa"/>
        </w:trPr>
        <w:tc>
          <w:tcPr>
            <w:tcW w:w="4395" w:type="dxa"/>
          </w:tcPr>
          <w:p w14:paraId="49BD698C" w14:textId="77777777" w:rsidR="002260B0" w:rsidRPr="002260B0" w:rsidRDefault="002260B0" w:rsidP="002260B0">
            <w:pPr>
              <w:keepNext/>
              <w:tabs>
                <w:tab w:val="left" w:pos="4111"/>
              </w:tabs>
              <w:ind w:right="284"/>
              <w:jc w:val="left"/>
              <w:rPr>
                <w:rFonts w:ascii="Arial" w:hAnsi="Arial" w:cs="Arial"/>
                <w:sz w:val="22"/>
                <w:szCs w:val="22"/>
                <w:lang w:val="en-NZ" w:eastAsia="en-NZ"/>
              </w:rPr>
            </w:pPr>
          </w:p>
        </w:tc>
      </w:tr>
      <w:tr w:rsidR="002260B0" w:rsidRPr="002260B0" w14:paraId="2FDB8324" w14:textId="77777777" w:rsidTr="000A3CCF">
        <w:tc>
          <w:tcPr>
            <w:tcW w:w="4395" w:type="dxa"/>
          </w:tcPr>
          <w:p w14:paraId="0E4E8367" w14:textId="77777777" w:rsidR="002260B0" w:rsidRPr="002260B0" w:rsidRDefault="002260B0" w:rsidP="002260B0">
            <w:pPr>
              <w:keepNext/>
              <w:tabs>
                <w:tab w:val="left" w:pos="4111"/>
              </w:tabs>
              <w:ind w:right="284"/>
              <w:jc w:val="left"/>
              <w:rPr>
                <w:rFonts w:ascii="Arial" w:hAnsi="Arial" w:cs="Arial"/>
                <w:sz w:val="22"/>
                <w:szCs w:val="22"/>
                <w:u w:val="single"/>
                <w:lang w:val="en-NZ" w:eastAsia="en-NZ"/>
              </w:rPr>
            </w:pPr>
            <w:r w:rsidRPr="002260B0">
              <w:rPr>
                <w:rFonts w:ascii="Arial" w:hAnsi="Arial" w:cs="Arial"/>
                <w:sz w:val="22"/>
                <w:szCs w:val="22"/>
                <w:u w:val="single"/>
                <w:lang w:val="en-NZ" w:eastAsia="en-NZ"/>
              </w:rPr>
              <w:tab/>
            </w:r>
          </w:p>
          <w:p w14:paraId="7513BB9E" w14:textId="77777777" w:rsidR="002260B0" w:rsidRPr="002260B0" w:rsidRDefault="002260B0" w:rsidP="002260B0">
            <w:pPr>
              <w:keepNext/>
              <w:tabs>
                <w:tab w:val="left" w:pos="4111"/>
              </w:tabs>
              <w:ind w:right="284"/>
              <w:jc w:val="left"/>
              <w:rPr>
                <w:rFonts w:ascii="Arial" w:hAnsi="Arial" w:cs="Arial"/>
                <w:sz w:val="22"/>
                <w:szCs w:val="22"/>
                <w:lang w:val="en-NZ" w:eastAsia="en-NZ"/>
              </w:rPr>
            </w:pPr>
            <w:r w:rsidRPr="002260B0">
              <w:rPr>
                <w:rFonts w:ascii="Arial" w:hAnsi="Arial" w:cs="Arial"/>
                <w:sz w:val="22"/>
                <w:szCs w:val="22"/>
                <w:lang w:val="en-NZ" w:eastAsia="en-NZ"/>
              </w:rPr>
              <w:t xml:space="preserve">Full name </w:t>
            </w:r>
            <w:r w:rsidR="003B228E">
              <w:rPr>
                <w:rFonts w:ascii="Arial" w:hAnsi="Arial" w:cs="Arial"/>
                <w:sz w:val="22"/>
                <w:szCs w:val="22"/>
                <w:lang w:val="en-NZ" w:eastAsia="en-NZ"/>
              </w:rPr>
              <w:t xml:space="preserve">and role </w:t>
            </w:r>
            <w:r w:rsidRPr="002260B0">
              <w:rPr>
                <w:rFonts w:ascii="Arial" w:hAnsi="Arial" w:cs="Arial"/>
                <w:sz w:val="22"/>
                <w:szCs w:val="22"/>
                <w:lang w:val="en-NZ" w:eastAsia="en-NZ"/>
              </w:rPr>
              <w:t>of authorised signatory</w:t>
            </w:r>
            <w:r w:rsidR="006F3348">
              <w:rPr>
                <w:rFonts w:ascii="Arial" w:hAnsi="Arial" w:cs="Arial"/>
                <w:sz w:val="22"/>
                <w:szCs w:val="22"/>
                <w:lang w:val="en-NZ" w:eastAsia="en-NZ"/>
              </w:rPr>
              <w:t xml:space="preserve"> or delegated signatory</w:t>
            </w:r>
          </w:p>
          <w:p w14:paraId="11118BE5" w14:textId="77777777" w:rsidR="002260B0" w:rsidRPr="002260B0" w:rsidRDefault="002260B0" w:rsidP="002260B0">
            <w:pPr>
              <w:keepNext/>
              <w:tabs>
                <w:tab w:val="left" w:pos="4111"/>
              </w:tabs>
              <w:ind w:right="284"/>
              <w:jc w:val="left"/>
              <w:rPr>
                <w:rFonts w:ascii="Arial" w:hAnsi="Arial" w:cs="Arial"/>
                <w:sz w:val="22"/>
                <w:szCs w:val="22"/>
                <w:lang w:val="en-NZ" w:eastAsia="en-NZ"/>
              </w:rPr>
            </w:pPr>
          </w:p>
          <w:p w14:paraId="69308E74" w14:textId="77777777" w:rsidR="002260B0" w:rsidRPr="002260B0" w:rsidRDefault="002260B0" w:rsidP="002260B0">
            <w:pPr>
              <w:keepNext/>
              <w:tabs>
                <w:tab w:val="left" w:pos="4111"/>
              </w:tabs>
              <w:ind w:right="284"/>
              <w:jc w:val="left"/>
              <w:rPr>
                <w:rFonts w:ascii="Arial" w:hAnsi="Arial" w:cs="Arial"/>
                <w:sz w:val="22"/>
                <w:szCs w:val="22"/>
                <w:lang w:val="en-NZ" w:eastAsia="en-NZ"/>
              </w:rPr>
            </w:pPr>
          </w:p>
        </w:tc>
        <w:tc>
          <w:tcPr>
            <w:tcW w:w="4252" w:type="dxa"/>
          </w:tcPr>
          <w:p w14:paraId="06D5F62C" w14:textId="77777777" w:rsidR="002260B0" w:rsidRPr="002260B0" w:rsidRDefault="002260B0" w:rsidP="002260B0">
            <w:pPr>
              <w:keepNext/>
              <w:tabs>
                <w:tab w:val="right" w:pos="4111"/>
              </w:tabs>
              <w:ind w:right="141"/>
              <w:jc w:val="left"/>
              <w:rPr>
                <w:rFonts w:ascii="Arial" w:hAnsi="Arial" w:cs="Arial"/>
                <w:sz w:val="22"/>
                <w:szCs w:val="22"/>
                <w:u w:val="single"/>
                <w:lang w:val="en-NZ" w:eastAsia="en-NZ"/>
              </w:rPr>
            </w:pPr>
            <w:r w:rsidRPr="002260B0">
              <w:rPr>
                <w:rFonts w:ascii="Arial" w:hAnsi="Arial" w:cs="Arial"/>
                <w:sz w:val="22"/>
                <w:szCs w:val="22"/>
                <w:u w:val="single"/>
                <w:lang w:val="en-NZ" w:eastAsia="en-NZ"/>
              </w:rPr>
              <w:tab/>
            </w:r>
          </w:p>
          <w:p w14:paraId="5951BD64" w14:textId="77777777" w:rsidR="002260B0" w:rsidRPr="002260B0" w:rsidRDefault="002260B0" w:rsidP="002260B0">
            <w:pPr>
              <w:keepNext/>
              <w:tabs>
                <w:tab w:val="right" w:pos="4111"/>
              </w:tabs>
              <w:ind w:right="141"/>
              <w:jc w:val="left"/>
              <w:rPr>
                <w:rFonts w:ascii="Arial" w:hAnsi="Arial" w:cs="Arial"/>
                <w:sz w:val="22"/>
                <w:szCs w:val="22"/>
                <w:lang w:val="en-NZ" w:eastAsia="en-NZ"/>
              </w:rPr>
            </w:pPr>
            <w:r w:rsidRPr="002260B0">
              <w:rPr>
                <w:rFonts w:ascii="Arial" w:hAnsi="Arial" w:cs="Arial"/>
                <w:sz w:val="22"/>
                <w:szCs w:val="22"/>
                <w:lang w:val="en-NZ" w:eastAsia="en-NZ"/>
              </w:rPr>
              <w:t>Signature of authorised signatory</w:t>
            </w:r>
            <w:r w:rsidR="006F3348">
              <w:rPr>
                <w:rFonts w:ascii="Arial" w:hAnsi="Arial" w:cs="Arial"/>
                <w:sz w:val="22"/>
                <w:szCs w:val="22"/>
                <w:lang w:val="en-NZ" w:eastAsia="en-NZ"/>
              </w:rPr>
              <w:t xml:space="preserve"> or delegated signatory</w:t>
            </w:r>
          </w:p>
        </w:tc>
      </w:tr>
    </w:tbl>
    <w:p w14:paraId="060C4A03" w14:textId="141653F7" w:rsidR="00BF53E0" w:rsidRPr="00BF53E0" w:rsidRDefault="00BF53E0" w:rsidP="00BF53E0">
      <w:pPr>
        <w:rPr>
          <w:rFonts w:ascii="Arial" w:hAnsi="Arial" w:cs="Arial"/>
          <w:b/>
          <w:sz w:val="28"/>
          <w:szCs w:val="22"/>
        </w:rPr>
      </w:pPr>
    </w:p>
    <w:p w14:paraId="207FF96F" w14:textId="77777777" w:rsidR="00BF53E0" w:rsidRDefault="00BF53E0" w:rsidP="00BF53E0">
      <w:pPr>
        <w:rPr>
          <w:rFonts w:ascii="Arial" w:hAnsi="Arial" w:cs="Arial"/>
          <w:b/>
          <w:sz w:val="28"/>
        </w:rPr>
      </w:pPr>
    </w:p>
    <w:p w14:paraId="1342BF71" w14:textId="77777777" w:rsidR="002260B0" w:rsidRPr="002260B0" w:rsidRDefault="002260B0" w:rsidP="002260B0">
      <w:pPr>
        <w:keepNext/>
        <w:tabs>
          <w:tab w:val="left" w:pos="4111"/>
        </w:tabs>
        <w:jc w:val="left"/>
        <w:rPr>
          <w:rFonts w:ascii="Arial" w:hAnsi="Arial" w:cs="Arial"/>
          <w:sz w:val="22"/>
          <w:szCs w:val="22"/>
          <w:lang w:val="en-NZ" w:eastAsia="en-NZ"/>
        </w:rPr>
      </w:pPr>
    </w:p>
    <w:p w14:paraId="02B710D8" w14:textId="77777777" w:rsidR="002260B0" w:rsidRPr="002260B0" w:rsidRDefault="002260B0" w:rsidP="002260B0">
      <w:pPr>
        <w:keepNext/>
        <w:tabs>
          <w:tab w:val="left" w:pos="4111"/>
        </w:tabs>
        <w:jc w:val="left"/>
        <w:rPr>
          <w:rFonts w:ascii="Arial" w:hAnsi="Arial" w:cs="Arial"/>
          <w:sz w:val="22"/>
          <w:szCs w:val="22"/>
          <w:lang w:val="en-NZ" w:eastAsia="en-NZ"/>
        </w:rPr>
      </w:pPr>
    </w:p>
    <w:p w14:paraId="440DEA30" w14:textId="77777777" w:rsidR="0026326D" w:rsidRDefault="0026326D" w:rsidP="002260B0">
      <w:pPr>
        <w:keepNext/>
        <w:ind w:right="4394"/>
        <w:jc w:val="left"/>
        <w:rPr>
          <w:rFonts w:ascii="Arial" w:hAnsi="Arial" w:cs="Arial"/>
          <w:b/>
          <w:sz w:val="22"/>
          <w:szCs w:val="22"/>
          <w:lang w:val="en-NZ" w:eastAsia="en-NZ"/>
        </w:rPr>
      </w:pPr>
    </w:p>
    <w:p w14:paraId="64DE045C" w14:textId="1C050A57" w:rsidR="002260B0" w:rsidRPr="002260B0" w:rsidRDefault="002260B0" w:rsidP="002260B0">
      <w:pPr>
        <w:keepNext/>
        <w:ind w:right="4394"/>
        <w:jc w:val="left"/>
        <w:rPr>
          <w:rFonts w:ascii="Arial" w:hAnsi="Arial" w:cs="Arial"/>
          <w:sz w:val="22"/>
          <w:szCs w:val="22"/>
          <w:lang w:val="en-NZ" w:eastAsia="en-NZ"/>
        </w:rPr>
      </w:pPr>
      <w:r w:rsidRPr="002260B0">
        <w:rPr>
          <w:rFonts w:ascii="Arial" w:hAnsi="Arial" w:cs="Arial"/>
          <w:b/>
          <w:sz w:val="22"/>
          <w:szCs w:val="22"/>
          <w:lang w:val="en-NZ" w:eastAsia="en-NZ"/>
        </w:rPr>
        <w:t>SIGNED</w:t>
      </w:r>
      <w:r w:rsidRPr="002260B0">
        <w:rPr>
          <w:rFonts w:ascii="Arial" w:hAnsi="Arial" w:cs="Arial"/>
          <w:sz w:val="22"/>
          <w:szCs w:val="22"/>
          <w:lang w:val="en-NZ" w:eastAsia="en-NZ"/>
        </w:rPr>
        <w:t xml:space="preserve"> by</w:t>
      </w:r>
      <w:r w:rsidR="00BF53E0">
        <w:rPr>
          <w:rFonts w:ascii="Arial" w:hAnsi="Arial" w:cs="Arial"/>
          <w:sz w:val="22"/>
          <w:szCs w:val="22"/>
          <w:lang w:val="en-NZ" w:eastAsia="en-NZ"/>
        </w:rPr>
        <w:t xml:space="preserve"> </w:t>
      </w:r>
      <w:r w:rsidR="00145DE9" w:rsidRPr="00E13DEB">
        <w:rPr>
          <w:rFonts w:ascii="Arial" w:hAnsi="Arial" w:cs="Arial"/>
          <w:b/>
          <w:bCs/>
          <w:sz w:val="22"/>
          <w:szCs w:val="22"/>
          <w:lang w:val="en-NZ" w:eastAsia="en-NZ"/>
        </w:rPr>
        <w:t>[</w:t>
      </w:r>
      <w:r w:rsidR="00145DE9" w:rsidRPr="00E13DEB">
        <w:rPr>
          <w:rFonts w:ascii="Arial" w:hAnsi="Arial" w:cs="Arial"/>
          <w:b/>
          <w:bCs/>
          <w:sz w:val="22"/>
          <w:szCs w:val="22"/>
          <w:highlight w:val="yellow"/>
          <w:lang w:val="en-NZ" w:eastAsia="en-NZ"/>
        </w:rPr>
        <w:t>Lessee Party</w:t>
      </w:r>
      <w:r w:rsidR="00A807B1" w:rsidRPr="00A807B1">
        <w:rPr>
          <w:rFonts w:ascii="Arial" w:hAnsi="Arial" w:cs="Arial"/>
          <w:b/>
          <w:bCs/>
          <w:sz w:val="22"/>
          <w:szCs w:val="22"/>
          <w:lang w:val="en-NZ" w:eastAsia="en-NZ"/>
        </w:rPr>
        <w:t>]</w:t>
      </w:r>
      <w:r w:rsidR="006944DA">
        <w:rPr>
          <w:rFonts w:ascii="Arial" w:hAnsi="Arial" w:cs="Arial"/>
          <w:b/>
          <w:sz w:val="22"/>
          <w:szCs w:val="22"/>
          <w:lang w:val="en-NZ" w:eastAsia="en-NZ"/>
        </w:rPr>
        <w:t xml:space="preserve"> </w:t>
      </w:r>
      <w:r w:rsidR="004B5DA0">
        <w:rPr>
          <w:rFonts w:ascii="Arial" w:hAnsi="Arial" w:cs="Arial"/>
          <w:sz w:val="22"/>
          <w:szCs w:val="22"/>
          <w:lang w:val="en-NZ" w:eastAsia="en-NZ"/>
        </w:rPr>
        <w:t xml:space="preserve">as </w:t>
      </w:r>
      <w:r w:rsidR="000249A4">
        <w:rPr>
          <w:rFonts w:ascii="Arial" w:hAnsi="Arial" w:cs="Arial"/>
          <w:sz w:val="22"/>
          <w:szCs w:val="22"/>
          <w:lang w:val="en-NZ" w:eastAsia="en-NZ"/>
        </w:rPr>
        <w:t>Lessee</w:t>
      </w:r>
      <w:r w:rsidRPr="002260B0">
        <w:rPr>
          <w:rFonts w:ascii="Arial" w:hAnsi="Arial" w:cs="Arial"/>
          <w:sz w:val="22"/>
          <w:szCs w:val="22"/>
          <w:lang w:val="en-NZ" w:eastAsia="en-NZ"/>
        </w:rPr>
        <w:t xml:space="preserve"> by:</w:t>
      </w:r>
    </w:p>
    <w:p w14:paraId="345A34DC" w14:textId="77777777" w:rsidR="002260B0" w:rsidRPr="002260B0" w:rsidRDefault="002260B0" w:rsidP="002260B0">
      <w:pPr>
        <w:keepNext/>
        <w:jc w:val="left"/>
        <w:rPr>
          <w:rFonts w:ascii="Arial" w:hAnsi="Arial" w:cs="Arial"/>
          <w:sz w:val="22"/>
          <w:szCs w:val="22"/>
          <w:lang w:val="en-NZ" w:eastAsia="en-NZ"/>
        </w:rPr>
      </w:pPr>
    </w:p>
    <w:p w14:paraId="03AAA3EF" w14:textId="77777777" w:rsidR="002260B0" w:rsidRPr="002260B0" w:rsidRDefault="002260B0" w:rsidP="002260B0">
      <w:pPr>
        <w:keepNext/>
        <w:jc w:val="left"/>
        <w:rPr>
          <w:rFonts w:ascii="Arial" w:hAnsi="Arial" w:cs="Arial"/>
          <w:sz w:val="22"/>
          <w:szCs w:val="22"/>
          <w:lang w:val="en-NZ" w:eastAsia="en-NZ"/>
        </w:rPr>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2260B0" w:rsidRPr="002260B0" w14:paraId="28F57FB4" w14:textId="77777777" w:rsidTr="000A3CCF">
        <w:tc>
          <w:tcPr>
            <w:tcW w:w="4395" w:type="dxa"/>
          </w:tcPr>
          <w:p w14:paraId="445FAA4B" w14:textId="77777777" w:rsidR="002260B0" w:rsidRPr="002260B0" w:rsidRDefault="002260B0" w:rsidP="002260B0">
            <w:pPr>
              <w:keepNext/>
              <w:tabs>
                <w:tab w:val="left" w:pos="4111"/>
              </w:tabs>
              <w:ind w:right="284"/>
              <w:jc w:val="left"/>
              <w:rPr>
                <w:rFonts w:ascii="Arial" w:hAnsi="Arial" w:cs="Arial"/>
                <w:sz w:val="22"/>
                <w:szCs w:val="22"/>
                <w:u w:val="single"/>
                <w:lang w:val="en-NZ" w:eastAsia="en-NZ"/>
              </w:rPr>
            </w:pPr>
            <w:bookmarkStart w:id="14" w:name="_Hlk18307167"/>
            <w:r w:rsidRPr="002260B0">
              <w:rPr>
                <w:rFonts w:ascii="Arial" w:hAnsi="Arial" w:cs="Arial"/>
                <w:sz w:val="22"/>
                <w:szCs w:val="22"/>
                <w:u w:val="single"/>
                <w:lang w:val="en-NZ" w:eastAsia="en-NZ"/>
              </w:rPr>
              <w:tab/>
            </w:r>
          </w:p>
          <w:p w14:paraId="2514C801" w14:textId="77777777" w:rsidR="002260B0" w:rsidRPr="002260B0" w:rsidRDefault="002260B0" w:rsidP="002260B0">
            <w:pPr>
              <w:keepNext/>
              <w:tabs>
                <w:tab w:val="left" w:pos="4111"/>
              </w:tabs>
              <w:ind w:right="284"/>
              <w:jc w:val="left"/>
              <w:rPr>
                <w:rFonts w:ascii="Arial" w:hAnsi="Arial" w:cs="Arial"/>
                <w:sz w:val="22"/>
                <w:szCs w:val="22"/>
                <w:lang w:val="en-NZ" w:eastAsia="en-NZ"/>
              </w:rPr>
            </w:pPr>
            <w:r w:rsidRPr="002260B0">
              <w:rPr>
                <w:rFonts w:ascii="Arial" w:hAnsi="Arial" w:cs="Arial"/>
                <w:sz w:val="22"/>
                <w:szCs w:val="22"/>
                <w:lang w:val="en-NZ" w:eastAsia="en-NZ"/>
              </w:rPr>
              <w:t>Full name of director/authorised signatory</w:t>
            </w:r>
          </w:p>
          <w:p w14:paraId="29499027" w14:textId="77777777" w:rsidR="002260B0" w:rsidRPr="002260B0" w:rsidRDefault="002260B0" w:rsidP="002260B0">
            <w:pPr>
              <w:keepNext/>
              <w:tabs>
                <w:tab w:val="left" w:pos="4111"/>
              </w:tabs>
              <w:ind w:right="284"/>
              <w:jc w:val="left"/>
              <w:rPr>
                <w:rFonts w:ascii="Arial" w:hAnsi="Arial" w:cs="Arial"/>
                <w:sz w:val="22"/>
                <w:szCs w:val="22"/>
                <w:lang w:val="en-NZ" w:eastAsia="en-NZ"/>
              </w:rPr>
            </w:pPr>
          </w:p>
          <w:p w14:paraId="062BEE14" w14:textId="77777777" w:rsidR="002260B0" w:rsidRPr="002260B0" w:rsidRDefault="002260B0" w:rsidP="002260B0">
            <w:pPr>
              <w:keepNext/>
              <w:tabs>
                <w:tab w:val="left" w:pos="4111"/>
              </w:tabs>
              <w:ind w:right="284"/>
              <w:jc w:val="left"/>
              <w:rPr>
                <w:rFonts w:ascii="Arial" w:hAnsi="Arial" w:cs="Arial"/>
                <w:sz w:val="22"/>
                <w:szCs w:val="22"/>
                <w:lang w:val="en-NZ" w:eastAsia="en-NZ"/>
              </w:rPr>
            </w:pPr>
          </w:p>
        </w:tc>
        <w:tc>
          <w:tcPr>
            <w:tcW w:w="4252" w:type="dxa"/>
          </w:tcPr>
          <w:p w14:paraId="5E593ACC" w14:textId="77777777" w:rsidR="002260B0" w:rsidRPr="002260B0" w:rsidRDefault="002260B0" w:rsidP="002260B0">
            <w:pPr>
              <w:keepNext/>
              <w:tabs>
                <w:tab w:val="right" w:pos="4111"/>
              </w:tabs>
              <w:ind w:right="141"/>
              <w:jc w:val="left"/>
              <w:rPr>
                <w:rFonts w:ascii="Arial" w:hAnsi="Arial" w:cs="Arial"/>
                <w:sz w:val="22"/>
                <w:szCs w:val="22"/>
                <w:u w:val="single"/>
                <w:lang w:val="en-NZ" w:eastAsia="en-NZ"/>
              </w:rPr>
            </w:pPr>
            <w:r w:rsidRPr="002260B0">
              <w:rPr>
                <w:rFonts w:ascii="Arial" w:hAnsi="Arial" w:cs="Arial"/>
                <w:sz w:val="22"/>
                <w:szCs w:val="22"/>
                <w:u w:val="single"/>
                <w:lang w:val="en-NZ" w:eastAsia="en-NZ"/>
              </w:rPr>
              <w:tab/>
            </w:r>
          </w:p>
          <w:p w14:paraId="20319388" w14:textId="77777777" w:rsidR="002260B0" w:rsidRPr="002260B0" w:rsidRDefault="002260B0" w:rsidP="002260B0">
            <w:pPr>
              <w:keepNext/>
              <w:tabs>
                <w:tab w:val="right" w:pos="4111"/>
              </w:tabs>
              <w:ind w:right="141"/>
              <w:jc w:val="left"/>
              <w:rPr>
                <w:rFonts w:ascii="Arial" w:hAnsi="Arial" w:cs="Arial"/>
                <w:sz w:val="22"/>
                <w:szCs w:val="22"/>
                <w:lang w:val="en-NZ" w:eastAsia="en-NZ"/>
              </w:rPr>
            </w:pPr>
            <w:r w:rsidRPr="002260B0">
              <w:rPr>
                <w:rFonts w:ascii="Arial" w:hAnsi="Arial" w:cs="Arial"/>
                <w:sz w:val="22"/>
                <w:szCs w:val="22"/>
                <w:lang w:val="en-NZ" w:eastAsia="en-NZ"/>
              </w:rPr>
              <w:t>Signature of director/authorised signatory</w:t>
            </w:r>
          </w:p>
        </w:tc>
      </w:tr>
      <w:tr w:rsidR="002260B0" w:rsidRPr="002260B0" w14:paraId="1194F176" w14:textId="77777777" w:rsidTr="000A3CCF">
        <w:tc>
          <w:tcPr>
            <w:tcW w:w="4395" w:type="dxa"/>
          </w:tcPr>
          <w:p w14:paraId="6D30F82D" w14:textId="77777777" w:rsidR="002260B0" w:rsidRPr="002260B0" w:rsidRDefault="002260B0" w:rsidP="002260B0">
            <w:pPr>
              <w:keepNext/>
              <w:tabs>
                <w:tab w:val="left" w:pos="4111"/>
              </w:tabs>
              <w:ind w:right="284"/>
              <w:jc w:val="left"/>
              <w:rPr>
                <w:rFonts w:ascii="Arial" w:hAnsi="Arial" w:cs="Arial"/>
                <w:sz w:val="22"/>
                <w:szCs w:val="22"/>
                <w:u w:val="single"/>
                <w:lang w:val="en-NZ" w:eastAsia="en-NZ"/>
              </w:rPr>
            </w:pPr>
            <w:r w:rsidRPr="002260B0">
              <w:rPr>
                <w:rFonts w:ascii="Arial" w:hAnsi="Arial" w:cs="Arial"/>
                <w:sz w:val="22"/>
                <w:szCs w:val="22"/>
                <w:u w:val="single"/>
                <w:lang w:val="en-NZ" w:eastAsia="en-NZ"/>
              </w:rPr>
              <w:tab/>
            </w:r>
          </w:p>
          <w:p w14:paraId="0AADC3BF" w14:textId="77777777" w:rsidR="002260B0" w:rsidRPr="002260B0" w:rsidRDefault="002260B0" w:rsidP="002260B0">
            <w:pPr>
              <w:keepNext/>
              <w:tabs>
                <w:tab w:val="left" w:pos="4111"/>
              </w:tabs>
              <w:ind w:right="284"/>
              <w:jc w:val="left"/>
              <w:rPr>
                <w:rFonts w:ascii="Arial" w:hAnsi="Arial" w:cs="Arial"/>
                <w:sz w:val="22"/>
                <w:szCs w:val="22"/>
                <w:lang w:val="en-NZ" w:eastAsia="en-NZ"/>
              </w:rPr>
            </w:pPr>
            <w:r w:rsidRPr="002260B0">
              <w:rPr>
                <w:rFonts w:ascii="Arial" w:hAnsi="Arial" w:cs="Arial"/>
                <w:sz w:val="22"/>
                <w:szCs w:val="22"/>
                <w:lang w:val="en-NZ" w:eastAsia="en-NZ"/>
              </w:rPr>
              <w:t>Full name of director/authorised signatory</w:t>
            </w:r>
          </w:p>
        </w:tc>
        <w:tc>
          <w:tcPr>
            <w:tcW w:w="4252" w:type="dxa"/>
          </w:tcPr>
          <w:p w14:paraId="473B315B" w14:textId="77777777" w:rsidR="002260B0" w:rsidRPr="002260B0" w:rsidRDefault="002260B0" w:rsidP="002260B0">
            <w:pPr>
              <w:keepNext/>
              <w:tabs>
                <w:tab w:val="right" w:pos="4111"/>
              </w:tabs>
              <w:ind w:right="141"/>
              <w:jc w:val="left"/>
              <w:rPr>
                <w:rFonts w:ascii="Arial" w:hAnsi="Arial" w:cs="Arial"/>
                <w:sz w:val="22"/>
                <w:szCs w:val="22"/>
                <w:u w:val="single"/>
                <w:lang w:val="en-NZ" w:eastAsia="en-NZ"/>
              </w:rPr>
            </w:pPr>
            <w:r w:rsidRPr="002260B0">
              <w:rPr>
                <w:rFonts w:ascii="Arial" w:hAnsi="Arial" w:cs="Arial"/>
                <w:sz w:val="22"/>
                <w:szCs w:val="22"/>
                <w:u w:val="single"/>
                <w:lang w:val="en-NZ" w:eastAsia="en-NZ"/>
              </w:rPr>
              <w:tab/>
            </w:r>
          </w:p>
          <w:p w14:paraId="44E14806" w14:textId="77777777" w:rsidR="002260B0" w:rsidRPr="002260B0" w:rsidRDefault="002260B0" w:rsidP="002260B0">
            <w:pPr>
              <w:keepNext/>
              <w:tabs>
                <w:tab w:val="right" w:pos="4111"/>
              </w:tabs>
              <w:ind w:right="141"/>
              <w:jc w:val="left"/>
              <w:rPr>
                <w:rFonts w:ascii="Arial" w:hAnsi="Arial" w:cs="Arial"/>
                <w:sz w:val="22"/>
                <w:szCs w:val="22"/>
                <w:lang w:val="en-NZ" w:eastAsia="en-NZ"/>
              </w:rPr>
            </w:pPr>
            <w:r w:rsidRPr="002260B0">
              <w:rPr>
                <w:rFonts w:ascii="Arial" w:hAnsi="Arial" w:cs="Arial"/>
                <w:sz w:val="22"/>
                <w:szCs w:val="22"/>
                <w:lang w:val="en-NZ" w:eastAsia="en-NZ"/>
              </w:rPr>
              <w:t>Signature of director/authorised signatory</w:t>
            </w:r>
          </w:p>
        </w:tc>
      </w:tr>
      <w:bookmarkEnd w:id="14"/>
    </w:tbl>
    <w:p w14:paraId="1A000932" w14:textId="77777777" w:rsidR="002260B0" w:rsidRPr="002260B0" w:rsidRDefault="002260B0" w:rsidP="002260B0">
      <w:pPr>
        <w:keepNext/>
        <w:tabs>
          <w:tab w:val="left" w:pos="4111"/>
        </w:tabs>
        <w:jc w:val="left"/>
        <w:rPr>
          <w:rFonts w:ascii="Arial" w:hAnsi="Arial" w:cs="Arial"/>
          <w:sz w:val="22"/>
          <w:szCs w:val="22"/>
          <w:lang w:val="en-NZ" w:eastAsia="en-NZ"/>
        </w:rPr>
      </w:pPr>
    </w:p>
    <w:p w14:paraId="0E6D8807"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b/>
          <w:sz w:val="22"/>
          <w:szCs w:val="22"/>
          <w:lang w:val="en-NZ" w:eastAsia="en-NZ"/>
        </w:rPr>
        <w:t>Witness:</w:t>
      </w:r>
    </w:p>
    <w:p w14:paraId="1B082540"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lang w:val="en-NZ" w:eastAsia="en-NZ"/>
        </w:rPr>
        <w:t>(</w:t>
      </w:r>
      <w:r w:rsidRPr="002260B0">
        <w:rPr>
          <w:rFonts w:ascii="Arial" w:hAnsi="Arial" w:cs="Arial"/>
          <w:i/>
          <w:sz w:val="22"/>
          <w:szCs w:val="22"/>
          <w:lang w:val="en-NZ" w:eastAsia="en-NZ"/>
        </w:rPr>
        <w:t>if other than two directors sign</w:t>
      </w:r>
      <w:r w:rsidRPr="002260B0">
        <w:rPr>
          <w:rFonts w:ascii="Arial" w:hAnsi="Arial" w:cs="Arial"/>
          <w:sz w:val="22"/>
          <w:szCs w:val="22"/>
          <w:lang w:val="en-NZ" w:eastAsia="en-NZ"/>
        </w:rPr>
        <w:t>)</w:t>
      </w:r>
    </w:p>
    <w:p w14:paraId="2289BE47" w14:textId="77777777" w:rsidR="002260B0" w:rsidRPr="002260B0" w:rsidRDefault="002260B0" w:rsidP="002260B0">
      <w:pPr>
        <w:keepNext/>
        <w:tabs>
          <w:tab w:val="left" w:pos="4111"/>
        </w:tabs>
        <w:jc w:val="left"/>
        <w:rPr>
          <w:rFonts w:ascii="Arial" w:hAnsi="Arial" w:cs="Arial"/>
          <w:sz w:val="22"/>
          <w:szCs w:val="22"/>
          <w:lang w:val="en-NZ" w:eastAsia="en-NZ"/>
        </w:rPr>
      </w:pPr>
    </w:p>
    <w:p w14:paraId="19555BD9"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u w:val="single"/>
          <w:lang w:val="en-NZ" w:eastAsia="en-NZ"/>
        </w:rPr>
        <w:tab/>
      </w:r>
    </w:p>
    <w:p w14:paraId="7AB15431"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lang w:val="en-NZ" w:eastAsia="en-NZ"/>
        </w:rPr>
        <w:t>Signature of witness</w:t>
      </w:r>
    </w:p>
    <w:p w14:paraId="7FF7DD20" w14:textId="77777777" w:rsidR="002260B0" w:rsidRPr="002260B0" w:rsidRDefault="002260B0" w:rsidP="002260B0">
      <w:pPr>
        <w:keepNext/>
        <w:tabs>
          <w:tab w:val="left" w:pos="4111"/>
        </w:tabs>
        <w:jc w:val="left"/>
        <w:rPr>
          <w:rFonts w:ascii="Arial" w:hAnsi="Arial" w:cs="Arial"/>
          <w:sz w:val="22"/>
          <w:szCs w:val="22"/>
          <w:lang w:val="en-NZ" w:eastAsia="en-NZ"/>
        </w:rPr>
      </w:pPr>
    </w:p>
    <w:p w14:paraId="62EB023E"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u w:val="single"/>
          <w:lang w:val="en-NZ" w:eastAsia="en-NZ"/>
        </w:rPr>
        <w:tab/>
      </w:r>
    </w:p>
    <w:p w14:paraId="6CC1FAD5"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lang w:val="en-NZ" w:eastAsia="en-NZ"/>
        </w:rPr>
        <w:t>Full name of witness</w:t>
      </w:r>
    </w:p>
    <w:p w14:paraId="68C0B650" w14:textId="77777777" w:rsidR="002260B0" w:rsidRPr="002260B0" w:rsidRDefault="002260B0" w:rsidP="002260B0">
      <w:pPr>
        <w:keepNext/>
        <w:tabs>
          <w:tab w:val="left" w:pos="4111"/>
        </w:tabs>
        <w:jc w:val="left"/>
        <w:rPr>
          <w:rFonts w:ascii="Arial" w:hAnsi="Arial" w:cs="Arial"/>
          <w:sz w:val="22"/>
          <w:szCs w:val="22"/>
          <w:lang w:val="en-NZ" w:eastAsia="en-NZ"/>
        </w:rPr>
      </w:pPr>
    </w:p>
    <w:p w14:paraId="441EFB7F"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u w:val="single"/>
          <w:lang w:val="en-NZ" w:eastAsia="en-NZ"/>
        </w:rPr>
        <w:tab/>
      </w:r>
    </w:p>
    <w:p w14:paraId="73A30835"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lang w:val="en-NZ" w:eastAsia="en-NZ"/>
        </w:rPr>
        <w:t>Occupation of witness</w:t>
      </w:r>
    </w:p>
    <w:p w14:paraId="507EC79F" w14:textId="77777777" w:rsidR="002260B0" w:rsidRPr="002260B0" w:rsidRDefault="002260B0" w:rsidP="002260B0">
      <w:pPr>
        <w:keepNext/>
        <w:tabs>
          <w:tab w:val="left" w:pos="4111"/>
        </w:tabs>
        <w:jc w:val="left"/>
        <w:rPr>
          <w:rFonts w:ascii="Arial" w:hAnsi="Arial" w:cs="Arial"/>
          <w:sz w:val="22"/>
          <w:szCs w:val="22"/>
          <w:lang w:val="en-NZ" w:eastAsia="en-NZ"/>
        </w:rPr>
      </w:pPr>
    </w:p>
    <w:p w14:paraId="2ABD0E08" w14:textId="77777777" w:rsidR="002260B0" w:rsidRPr="002260B0" w:rsidRDefault="002260B0" w:rsidP="002260B0">
      <w:pPr>
        <w:keepNext/>
        <w:tabs>
          <w:tab w:val="left" w:pos="4111"/>
        </w:tabs>
        <w:jc w:val="left"/>
        <w:rPr>
          <w:rFonts w:ascii="Arial" w:hAnsi="Arial" w:cs="Arial"/>
          <w:sz w:val="22"/>
          <w:szCs w:val="22"/>
          <w:lang w:val="en-NZ" w:eastAsia="en-NZ"/>
        </w:rPr>
      </w:pPr>
      <w:r w:rsidRPr="002260B0">
        <w:rPr>
          <w:rFonts w:ascii="Arial" w:hAnsi="Arial" w:cs="Arial"/>
          <w:sz w:val="22"/>
          <w:szCs w:val="22"/>
          <w:u w:val="single"/>
          <w:lang w:val="en-NZ" w:eastAsia="en-NZ"/>
        </w:rPr>
        <w:tab/>
      </w:r>
    </w:p>
    <w:p w14:paraId="31D018A2" w14:textId="77777777" w:rsidR="002260B0" w:rsidRPr="002260B0" w:rsidRDefault="002260B0" w:rsidP="00A645B9">
      <w:pPr>
        <w:tabs>
          <w:tab w:val="left" w:pos="4111"/>
        </w:tabs>
        <w:jc w:val="left"/>
        <w:rPr>
          <w:rFonts w:ascii="Arial" w:hAnsi="Arial" w:cs="Arial"/>
          <w:sz w:val="22"/>
          <w:szCs w:val="22"/>
          <w:lang w:val="en-NZ" w:eastAsia="en-NZ"/>
        </w:rPr>
      </w:pPr>
      <w:r w:rsidRPr="002260B0">
        <w:rPr>
          <w:rFonts w:ascii="Arial" w:hAnsi="Arial" w:cs="Arial"/>
          <w:sz w:val="22"/>
          <w:szCs w:val="22"/>
          <w:lang w:val="en-NZ" w:eastAsia="en-NZ"/>
        </w:rPr>
        <w:t>Address of witness</w:t>
      </w:r>
    </w:p>
    <w:p w14:paraId="174DBC85" w14:textId="77777777" w:rsidR="00E0011C" w:rsidRDefault="00E0011C" w:rsidP="00842DD7">
      <w:pPr>
        <w:ind w:right="-45"/>
        <w:rPr>
          <w:rFonts w:ascii="Arial" w:hAnsi="Arial" w:cs="Arial"/>
          <w:b/>
          <w:sz w:val="22"/>
          <w:szCs w:val="22"/>
        </w:rPr>
      </w:pPr>
    </w:p>
    <w:p w14:paraId="1C46009A" w14:textId="77777777" w:rsidR="00E0011C" w:rsidRDefault="00E0011C" w:rsidP="00842DD7">
      <w:pPr>
        <w:ind w:right="-45"/>
        <w:rPr>
          <w:rFonts w:ascii="Arial" w:hAnsi="Arial" w:cs="Arial"/>
          <w:b/>
          <w:sz w:val="22"/>
          <w:szCs w:val="22"/>
        </w:rPr>
      </w:pPr>
    </w:p>
    <w:p w14:paraId="4491D5F5" w14:textId="77777777" w:rsidR="00E0011C" w:rsidRDefault="00E0011C" w:rsidP="00842DD7">
      <w:pPr>
        <w:ind w:right="-45"/>
        <w:rPr>
          <w:rFonts w:ascii="Arial" w:hAnsi="Arial" w:cs="Arial"/>
          <w:b/>
          <w:sz w:val="22"/>
          <w:szCs w:val="22"/>
        </w:rPr>
      </w:pPr>
    </w:p>
    <w:p w14:paraId="29C9F2D2" w14:textId="77777777" w:rsidR="00E0011C" w:rsidRDefault="00E0011C" w:rsidP="00842DD7">
      <w:pPr>
        <w:ind w:right="-45"/>
        <w:rPr>
          <w:rFonts w:ascii="Arial" w:hAnsi="Arial" w:cs="Arial"/>
          <w:b/>
          <w:sz w:val="22"/>
          <w:szCs w:val="22"/>
        </w:rPr>
      </w:pPr>
    </w:p>
    <w:p w14:paraId="43751B76" w14:textId="77777777" w:rsidR="00E0011C" w:rsidRDefault="00E0011C" w:rsidP="00842DD7">
      <w:pPr>
        <w:ind w:right="-45"/>
        <w:rPr>
          <w:rFonts w:ascii="Arial" w:hAnsi="Arial" w:cs="Arial"/>
          <w:b/>
          <w:sz w:val="22"/>
          <w:szCs w:val="22"/>
        </w:rPr>
      </w:pPr>
    </w:p>
    <w:p w14:paraId="7EAB480B" w14:textId="77777777" w:rsidR="00966D1C" w:rsidRDefault="00966D1C" w:rsidP="00842DD7">
      <w:pPr>
        <w:ind w:right="-45"/>
        <w:rPr>
          <w:rFonts w:ascii="Arial" w:hAnsi="Arial" w:cs="Arial"/>
          <w:b/>
          <w:sz w:val="22"/>
          <w:szCs w:val="22"/>
        </w:rPr>
      </w:pPr>
    </w:p>
    <w:p w14:paraId="0BF7C775" w14:textId="77777777" w:rsidR="00966D1C" w:rsidRDefault="00966D1C" w:rsidP="00842DD7">
      <w:pPr>
        <w:ind w:right="-45"/>
        <w:rPr>
          <w:rFonts w:ascii="Arial" w:hAnsi="Arial" w:cs="Arial"/>
          <w:b/>
          <w:sz w:val="22"/>
          <w:szCs w:val="22"/>
        </w:rPr>
      </w:pPr>
    </w:p>
    <w:p w14:paraId="3BAB97EA" w14:textId="77777777" w:rsidR="00966D1C" w:rsidRDefault="00966D1C" w:rsidP="00842DD7">
      <w:pPr>
        <w:ind w:right="-45"/>
        <w:rPr>
          <w:rFonts w:ascii="Arial" w:hAnsi="Arial" w:cs="Arial"/>
          <w:b/>
          <w:sz w:val="22"/>
          <w:szCs w:val="22"/>
        </w:rPr>
      </w:pPr>
    </w:p>
    <w:p w14:paraId="40EFBFA1" w14:textId="77777777" w:rsidR="00966D1C" w:rsidRDefault="00966D1C" w:rsidP="00842DD7">
      <w:pPr>
        <w:ind w:right="-45"/>
        <w:rPr>
          <w:rFonts w:ascii="Arial" w:hAnsi="Arial" w:cs="Arial"/>
          <w:b/>
          <w:sz w:val="22"/>
          <w:szCs w:val="22"/>
        </w:rPr>
      </w:pPr>
    </w:p>
    <w:p w14:paraId="4897523D" w14:textId="77777777" w:rsidR="00966D1C" w:rsidRDefault="00966D1C" w:rsidP="00842DD7">
      <w:pPr>
        <w:ind w:right="-45"/>
        <w:rPr>
          <w:rFonts w:ascii="Arial" w:hAnsi="Arial" w:cs="Arial"/>
          <w:b/>
          <w:sz w:val="22"/>
          <w:szCs w:val="22"/>
        </w:rPr>
      </w:pPr>
    </w:p>
    <w:p w14:paraId="703AC453" w14:textId="77777777" w:rsidR="00EA4076" w:rsidRDefault="00EA4076" w:rsidP="005603D8">
      <w:pPr>
        <w:ind w:right="-45"/>
        <w:jc w:val="center"/>
        <w:rPr>
          <w:rFonts w:ascii="Arial" w:hAnsi="Arial" w:cs="Arial"/>
          <w:b/>
          <w:sz w:val="22"/>
          <w:szCs w:val="22"/>
        </w:rPr>
      </w:pPr>
      <w:r>
        <w:rPr>
          <w:rFonts w:ascii="Arial" w:hAnsi="Arial" w:cs="Arial"/>
          <w:b/>
          <w:sz w:val="22"/>
          <w:szCs w:val="22"/>
        </w:rPr>
        <w:t xml:space="preserve">SCHEDULE 1 </w:t>
      </w:r>
    </w:p>
    <w:p w14:paraId="198AA003" w14:textId="77777777" w:rsidR="007E4FDF" w:rsidRDefault="007E4FDF" w:rsidP="00842DD7">
      <w:pPr>
        <w:ind w:right="-45"/>
        <w:rPr>
          <w:rFonts w:ascii="Arial" w:hAnsi="Arial" w:cs="Arial"/>
          <w:b/>
          <w:sz w:val="22"/>
          <w:szCs w:val="22"/>
        </w:rPr>
      </w:pPr>
    </w:p>
    <w:p w14:paraId="7629504E" w14:textId="77777777" w:rsidR="00C54196" w:rsidRDefault="00C54196" w:rsidP="00842DD7">
      <w:pPr>
        <w:ind w:right="-45"/>
        <w:rPr>
          <w:rFonts w:ascii="Arial" w:hAnsi="Arial" w:cs="Arial"/>
          <w:b/>
          <w:sz w:val="22"/>
          <w:szCs w:val="22"/>
        </w:rPr>
      </w:pPr>
    </w:p>
    <w:p w14:paraId="29FAA989" w14:textId="77777777" w:rsidR="00C54196" w:rsidRDefault="0034476B" w:rsidP="00842DD7">
      <w:pPr>
        <w:ind w:right="-45"/>
        <w:rPr>
          <w:rFonts w:ascii="Arial" w:hAnsi="Arial" w:cs="Arial"/>
          <w:b/>
          <w:sz w:val="22"/>
          <w:szCs w:val="22"/>
        </w:rPr>
      </w:pPr>
      <w:r>
        <w:rPr>
          <w:rFonts w:ascii="Arial" w:hAnsi="Arial" w:cs="Arial"/>
          <w:b/>
          <w:sz w:val="22"/>
          <w:szCs w:val="22"/>
        </w:rPr>
        <w:t>Item 1</w:t>
      </w:r>
      <w:r>
        <w:rPr>
          <w:rFonts w:ascii="Arial" w:hAnsi="Arial" w:cs="Arial"/>
          <w:b/>
          <w:sz w:val="22"/>
          <w:szCs w:val="22"/>
        </w:rPr>
        <w:tab/>
      </w:r>
      <w:r>
        <w:rPr>
          <w:rFonts w:ascii="Arial" w:hAnsi="Arial" w:cs="Arial"/>
          <w:b/>
          <w:sz w:val="22"/>
          <w:szCs w:val="22"/>
        </w:rPr>
        <w:tab/>
        <w:t>Description of P</w:t>
      </w:r>
      <w:r w:rsidR="00F726D4">
        <w:rPr>
          <w:rFonts w:ascii="Arial" w:hAnsi="Arial" w:cs="Arial"/>
          <w:b/>
          <w:sz w:val="22"/>
          <w:szCs w:val="22"/>
        </w:rPr>
        <w:t>roperty</w:t>
      </w:r>
    </w:p>
    <w:p w14:paraId="1046C783" w14:textId="77777777" w:rsidR="0034476B" w:rsidRDefault="0034476B" w:rsidP="00842DD7">
      <w:pPr>
        <w:ind w:right="-45"/>
        <w:rPr>
          <w:rFonts w:ascii="Arial" w:hAnsi="Arial" w:cs="Arial"/>
          <w:b/>
          <w:sz w:val="22"/>
          <w:szCs w:val="22"/>
        </w:rPr>
      </w:pPr>
    </w:p>
    <w:p w14:paraId="06609ECC" w14:textId="73417E20" w:rsidR="0034476B" w:rsidRDefault="00B5684F" w:rsidP="00F726D4">
      <w:pPr>
        <w:ind w:left="1440" w:right="-45"/>
        <w:rPr>
          <w:rFonts w:ascii="Arial" w:hAnsi="Arial" w:cs="Arial"/>
          <w:b/>
          <w:sz w:val="22"/>
          <w:szCs w:val="22"/>
        </w:rPr>
      </w:pPr>
      <w:r>
        <w:rPr>
          <w:rFonts w:ascii="Arial" w:hAnsi="Arial"/>
          <w:color w:val="000000"/>
          <w:sz w:val="20"/>
          <w:lang w:val="en-NZ" w:eastAsia="en-NZ"/>
        </w:rPr>
        <w:t>T</w:t>
      </w:r>
      <w:r w:rsidR="00610D31">
        <w:rPr>
          <w:rFonts w:ascii="Arial" w:hAnsi="Arial"/>
          <w:color w:val="000000"/>
          <w:sz w:val="20"/>
          <w:lang w:val="en-NZ" w:eastAsia="en-NZ"/>
        </w:rPr>
        <w:t xml:space="preserve">he property and building </w:t>
      </w:r>
      <w:r>
        <w:rPr>
          <w:rFonts w:ascii="Arial" w:hAnsi="Arial"/>
          <w:color w:val="000000"/>
          <w:sz w:val="20"/>
          <w:lang w:val="en-NZ" w:eastAsia="en-NZ"/>
        </w:rPr>
        <w:t xml:space="preserve">comprised in </w:t>
      </w:r>
      <w:r w:rsidR="00F726D4" w:rsidRPr="00C171C1">
        <w:rPr>
          <w:rFonts w:ascii="Arial" w:hAnsi="Arial"/>
          <w:color w:val="000000"/>
          <w:sz w:val="20"/>
          <w:lang w:val="en-NZ" w:eastAsia="en-NZ"/>
        </w:rPr>
        <w:t>Lot</w:t>
      </w:r>
      <w:r w:rsidR="00135969">
        <w:rPr>
          <w:rFonts w:ascii="Arial" w:hAnsi="Arial"/>
          <w:color w:val="000000"/>
          <w:sz w:val="20"/>
          <w:lang w:val="en-NZ" w:eastAsia="en-NZ"/>
        </w:rPr>
        <w:t>s</w:t>
      </w:r>
      <w:r w:rsidR="00F726D4">
        <w:rPr>
          <w:rFonts w:ascii="Arial" w:hAnsi="Arial"/>
          <w:color w:val="000000"/>
          <w:sz w:val="20"/>
          <w:lang w:val="en-NZ" w:eastAsia="en-NZ"/>
        </w:rPr>
        <w:t xml:space="preserve"> </w:t>
      </w:r>
      <w:r w:rsidR="00BE3CCE">
        <w:rPr>
          <w:rFonts w:ascii="Arial" w:hAnsi="Arial"/>
          <w:color w:val="000000"/>
          <w:sz w:val="20"/>
          <w:lang w:val="en-NZ" w:eastAsia="en-NZ"/>
        </w:rPr>
        <w:t>TBC</w:t>
      </w:r>
    </w:p>
    <w:p w14:paraId="43B8A00C" w14:textId="77777777" w:rsidR="0034476B" w:rsidRDefault="0034476B" w:rsidP="00842DD7">
      <w:pPr>
        <w:ind w:right="-45"/>
        <w:rPr>
          <w:rFonts w:ascii="Arial" w:hAnsi="Arial" w:cs="Arial"/>
          <w:b/>
          <w:sz w:val="22"/>
          <w:szCs w:val="22"/>
        </w:rPr>
      </w:pPr>
    </w:p>
    <w:p w14:paraId="1CE0BF15" w14:textId="77777777" w:rsidR="00F726D4" w:rsidRDefault="0034476B" w:rsidP="00842DD7">
      <w:pPr>
        <w:ind w:right="-45"/>
        <w:rPr>
          <w:rFonts w:ascii="Arial" w:hAnsi="Arial" w:cs="Arial"/>
          <w:b/>
          <w:sz w:val="22"/>
          <w:szCs w:val="22"/>
        </w:rPr>
      </w:pPr>
      <w:r>
        <w:rPr>
          <w:rFonts w:ascii="Arial" w:hAnsi="Arial" w:cs="Arial"/>
          <w:b/>
          <w:sz w:val="22"/>
          <w:szCs w:val="22"/>
        </w:rPr>
        <w:t>Item 2</w:t>
      </w:r>
      <w:r>
        <w:rPr>
          <w:rFonts w:ascii="Arial" w:hAnsi="Arial" w:cs="Arial"/>
          <w:b/>
          <w:sz w:val="22"/>
          <w:szCs w:val="22"/>
        </w:rPr>
        <w:tab/>
      </w:r>
      <w:r>
        <w:rPr>
          <w:rFonts w:ascii="Arial" w:hAnsi="Arial" w:cs="Arial"/>
          <w:b/>
          <w:sz w:val="22"/>
          <w:szCs w:val="22"/>
        </w:rPr>
        <w:tab/>
      </w:r>
      <w:r w:rsidR="00F726D4">
        <w:rPr>
          <w:rFonts w:ascii="Arial" w:hAnsi="Arial" w:cs="Arial"/>
          <w:b/>
          <w:sz w:val="22"/>
          <w:szCs w:val="22"/>
        </w:rPr>
        <w:t>Description of Premises</w:t>
      </w:r>
    </w:p>
    <w:p w14:paraId="750F507B" w14:textId="77777777" w:rsidR="00F726D4" w:rsidRDefault="00F726D4" w:rsidP="00842DD7">
      <w:pPr>
        <w:ind w:right="-45"/>
        <w:rPr>
          <w:rFonts w:ascii="Arial" w:hAnsi="Arial" w:cs="Arial"/>
          <w:b/>
          <w:sz w:val="22"/>
          <w:szCs w:val="22"/>
        </w:rPr>
      </w:pPr>
    </w:p>
    <w:p w14:paraId="678F864D" w14:textId="54525C3A" w:rsidR="00F726D4" w:rsidRDefault="00CD0A40" w:rsidP="007F63EA">
      <w:pPr>
        <w:ind w:left="1440" w:right="-45"/>
        <w:rPr>
          <w:rFonts w:ascii="Arial" w:hAnsi="Arial"/>
          <w:color w:val="000000"/>
          <w:sz w:val="20"/>
          <w:lang w:val="en-NZ" w:eastAsia="en-NZ"/>
        </w:rPr>
      </w:pPr>
      <w:r>
        <w:rPr>
          <w:rFonts w:ascii="Arial" w:hAnsi="Arial"/>
          <w:color w:val="000000"/>
          <w:sz w:val="20"/>
          <w:lang w:val="en-NZ" w:eastAsia="en-NZ"/>
        </w:rPr>
        <w:t>P</w:t>
      </w:r>
      <w:r w:rsidR="009710F9" w:rsidRPr="00C171C1">
        <w:rPr>
          <w:rFonts w:ascii="Arial" w:hAnsi="Arial"/>
          <w:color w:val="000000"/>
          <w:sz w:val="20"/>
          <w:lang w:val="en-NZ" w:eastAsia="en-NZ"/>
        </w:rPr>
        <w:t xml:space="preserve">art of the </w:t>
      </w:r>
      <w:r w:rsidR="009710F9">
        <w:rPr>
          <w:rFonts w:ascii="Arial" w:hAnsi="Arial"/>
          <w:color w:val="000000"/>
          <w:sz w:val="20"/>
          <w:lang w:val="en-NZ" w:eastAsia="en-NZ"/>
        </w:rPr>
        <w:t>P</w:t>
      </w:r>
      <w:r w:rsidR="009710F9" w:rsidRPr="00C171C1">
        <w:rPr>
          <w:rFonts w:ascii="Arial" w:hAnsi="Arial"/>
          <w:color w:val="000000"/>
          <w:sz w:val="20"/>
          <w:lang w:val="en-NZ" w:eastAsia="en-NZ"/>
        </w:rPr>
        <w:t>roperty</w:t>
      </w:r>
      <w:r w:rsidR="009710F9">
        <w:rPr>
          <w:rFonts w:ascii="Arial" w:hAnsi="Arial"/>
          <w:color w:val="000000"/>
          <w:sz w:val="20"/>
          <w:lang w:val="en-NZ" w:eastAsia="en-NZ"/>
        </w:rPr>
        <w:t xml:space="preserve"> </w:t>
      </w:r>
      <w:r w:rsidR="007F63EA">
        <w:rPr>
          <w:rFonts w:ascii="Arial" w:hAnsi="Arial"/>
          <w:color w:val="000000"/>
          <w:sz w:val="20"/>
          <w:lang w:val="en-NZ" w:eastAsia="en-NZ"/>
        </w:rPr>
        <w:t xml:space="preserve">marked as </w:t>
      </w:r>
      <w:r w:rsidR="007F63EA" w:rsidRPr="007F63EA">
        <w:rPr>
          <w:rFonts w:ascii="Arial" w:hAnsi="Arial"/>
          <w:color w:val="000000"/>
          <w:sz w:val="20"/>
          <w:lang w:val="en-NZ" w:eastAsia="en-NZ"/>
        </w:rPr>
        <w:t xml:space="preserve">Unit </w:t>
      </w:r>
      <w:r w:rsidR="00306F1E">
        <w:rPr>
          <w:rFonts w:ascii="Arial" w:hAnsi="Arial"/>
          <w:color w:val="000000"/>
          <w:sz w:val="20"/>
          <w:lang w:val="en-NZ" w:eastAsia="en-NZ"/>
        </w:rPr>
        <w:t>[</w:t>
      </w:r>
      <w:r w:rsidR="00306F1E" w:rsidRPr="00E13DEB">
        <w:rPr>
          <w:rFonts w:ascii="Arial" w:hAnsi="Arial"/>
          <w:color w:val="000000"/>
          <w:sz w:val="20"/>
          <w:highlight w:val="yellow"/>
          <w:lang w:val="en-NZ" w:eastAsia="en-NZ"/>
        </w:rPr>
        <w:t>INSERT</w:t>
      </w:r>
      <w:r w:rsidR="00306F1E">
        <w:rPr>
          <w:rFonts w:ascii="Arial" w:hAnsi="Arial"/>
          <w:color w:val="000000"/>
          <w:sz w:val="20"/>
          <w:lang w:val="en-NZ" w:eastAsia="en-NZ"/>
        </w:rPr>
        <w:t>]</w:t>
      </w:r>
      <w:r w:rsidR="007F63EA" w:rsidRPr="007F63EA">
        <w:rPr>
          <w:rFonts w:ascii="Arial" w:hAnsi="Arial"/>
          <w:color w:val="000000"/>
          <w:sz w:val="20"/>
          <w:lang w:val="en-NZ" w:eastAsia="en-NZ"/>
        </w:rPr>
        <w:t xml:space="preserve"> outlined in red on the attached Premises Plan</w:t>
      </w:r>
      <w:r w:rsidR="007F63EA">
        <w:rPr>
          <w:rFonts w:ascii="Arial" w:hAnsi="Arial"/>
          <w:color w:val="000000"/>
          <w:sz w:val="20"/>
          <w:lang w:val="en-NZ" w:eastAsia="en-NZ"/>
        </w:rPr>
        <w:t xml:space="preserve"> in Schedule </w:t>
      </w:r>
      <w:r w:rsidR="003567EA">
        <w:rPr>
          <w:rFonts w:ascii="Arial" w:hAnsi="Arial"/>
          <w:color w:val="000000"/>
          <w:sz w:val="20"/>
          <w:lang w:val="en-NZ" w:eastAsia="en-NZ"/>
        </w:rPr>
        <w:t>4</w:t>
      </w:r>
      <w:r w:rsidR="007F63EA" w:rsidRPr="007F63EA">
        <w:rPr>
          <w:rFonts w:ascii="Arial" w:hAnsi="Arial"/>
          <w:color w:val="000000"/>
          <w:sz w:val="20"/>
          <w:lang w:val="en-NZ" w:eastAsia="en-NZ"/>
        </w:rPr>
        <w:t>,</w:t>
      </w:r>
      <w:r w:rsidR="007F63EA">
        <w:rPr>
          <w:rFonts w:ascii="Arial" w:hAnsi="Arial"/>
          <w:color w:val="000000"/>
          <w:sz w:val="20"/>
          <w:lang w:val="en-NZ" w:eastAsia="en-NZ"/>
        </w:rPr>
        <w:t xml:space="preserve"> </w:t>
      </w:r>
      <w:r w:rsidR="007F63EA" w:rsidRPr="007F63EA">
        <w:rPr>
          <w:rFonts w:ascii="Arial" w:hAnsi="Arial"/>
          <w:color w:val="000000"/>
          <w:sz w:val="20"/>
          <w:lang w:val="en-NZ" w:eastAsia="en-NZ"/>
        </w:rPr>
        <w:t xml:space="preserve">having an approximate area of </w:t>
      </w:r>
      <w:r w:rsidR="006235F3">
        <w:rPr>
          <w:rFonts w:ascii="Arial" w:hAnsi="Arial"/>
          <w:color w:val="000000"/>
          <w:sz w:val="20"/>
          <w:lang w:val="en-NZ" w:eastAsia="en-NZ"/>
        </w:rPr>
        <w:t>[</w:t>
      </w:r>
      <w:r w:rsidR="006235F3" w:rsidRPr="00E13DEB">
        <w:rPr>
          <w:rFonts w:ascii="Arial" w:hAnsi="Arial"/>
          <w:color w:val="000000"/>
          <w:sz w:val="20"/>
          <w:highlight w:val="yellow"/>
          <w:lang w:val="en-NZ" w:eastAsia="en-NZ"/>
        </w:rPr>
        <w:t>INSERT</w:t>
      </w:r>
      <w:r w:rsidR="006235F3">
        <w:rPr>
          <w:rFonts w:ascii="Arial" w:hAnsi="Arial"/>
          <w:color w:val="000000"/>
          <w:sz w:val="20"/>
          <w:lang w:val="en-NZ" w:eastAsia="en-NZ"/>
        </w:rPr>
        <w:t>]</w:t>
      </w:r>
      <w:r w:rsidR="007F63EA" w:rsidRPr="007F63EA">
        <w:rPr>
          <w:rFonts w:ascii="Arial" w:hAnsi="Arial"/>
          <w:color w:val="000000"/>
          <w:sz w:val="20"/>
          <w:lang w:val="en-NZ" w:eastAsia="en-NZ"/>
        </w:rPr>
        <w:t xml:space="preserve"> square metres.</w:t>
      </w:r>
    </w:p>
    <w:p w14:paraId="08202F7D" w14:textId="77777777" w:rsidR="007F63EA" w:rsidRDefault="007F63EA" w:rsidP="007F63EA">
      <w:pPr>
        <w:ind w:left="1440" w:right="-45"/>
        <w:rPr>
          <w:rFonts w:ascii="Arial" w:hAnsi="Arial" w:cs="Arial"/>
          <w:b/>
          <w:sz w:val="22"/>
          <w:szCs w:val="22"/>
        </w:rPr>
      </w:pPr>
    </w:p>
    <w:p w14:paraId="55CA7705" w14:textId="77777777" w:rsidR="0034476B" w:rsidRDefault="00F726D4" w:rsidP="00842DD7">
      <w:pPr>
        <w:ind w:right="-45"/>
        <w:rPr>
          <w:rFonts w:ascii="Arial" w:hAnsi="Arial" w:cs="Arial"/>
          <w:b/>
          <w:sz w:val="22"/>
          <w:szCs w:val="22"/>
        </w:rPr>
      </w:pPr>
      <w:r>
        <w:rPr>
          <w:rFonts w:ascii="Arial" w:hAnsi="Arial" w:cs="Arial"/>
          <w:b/>
          <w:sz w:val="22"/>
          <w:szCs w:val="22"/>
        </w:rPr>
        <w:t>Item 3</w:t>
      </w:r>
      <w:r>
        <w:rPr>
          <w:rFonts w:ascii="Arial" w:hAnsi="Arial" w:cs="Arial"/>
          <w:b/>
          <w:sz w:val="22"/>
          <w:szCs w:val="22"/>
        </w:rPr>
        <w:tab/>
      </w:r>
      <w:r>
        <w:rPr>
          <w:rFonts w:ascii="Arial" w:hAnsi="Arial" w:cs="Arial"/>
          <w:b/>
          <w:sz w:val="22"/>
          <w:szCs w:val="22"/>
        </w:rPr>
        <w:tab/>
      </w:r>
      <w:r w:rsidR="0034476B">
        <w:rPr>
          <w:rFonts w:ascii="Arial" w:hAnsi="Arial" w:cs="Arial"/>
          <w:b/>
          <w:sz w:val="22"/>
          <w:szCs w:val="22"/>
        </w:rPr>
        <w:t>Terms of Lease</w:t>
      </w:r>
    </w:p>
    <w:p w14:paraId="5344E5E3" w14:textId="77777777" w:rsidR="00C54196" w:rsidRDefault="00C54196" w:rsidP="00842DD7">
      <w:pPr>
        <w:ind w:right="-45"/>
        <w:rPr>
          <w:rFonts w:ascii="Arial" w:hAnsi="Arial" w:cs="Arial"/>
          <w:b/>
          <w:sz w:val="22"/>
          <w:szCs w:val="22"/>
        </w:rPr>
      </w:pPr>
    </w:p>
    <w:p w14:paraId="153424F6" w14:textId="77777777" w:rsidR="00C54196" w:rsidRDefault="00C54196" w:rsidP="00842DD7">
      <w:pPr>
        <w:ind w:right="-45"/>
        <w:rPr>
          <w:rFonts w:ascii="Arial" w:hAnsi="Arial" w:cs="Arial"/>
          <w:b/>
          <w:sz w:val="22"/>
          <w:szCs w:val="22"/>
        </w:rPr>
      </w:pPr>
    </w:p>
    <w:p w14:paraId="0C7AAFA3" w14:textId="39A9DF70" w:rsidR="00C54196" w:rsidRDefault="00AA1C9B" w:rsidP="00842DD7">
      <w:pPr>
        <w:ind w:right="-45"/>
        <w:rPr>
          <w:rFonts w:ascii="Arial" w:hAnsi="Arial" w:cs="Arial"/>
          <w:b/>
          <w:sz w:val="22"/>
          <w:szCs w:val="22"/>
        </w:rPr>
      </w:pPr>
      <w:r>
        <w:rPr>
          <w:rFonts w:ascii="Arial" w:hAnsi="Arial" w:cs="Arial"/>
          <w:b/>
          <w:sz w:val="22"/>
          <w:szCs w:val="22"/>
        </w:rPr>
        <w:tab/>
      </w:r>
      <w:r>
        <w:rPr>
          <w:rFonts w:ascii="Arial" w:hAnsi="Arial" w:cs="Arial"/>
          <w:b/>
          <w:sz w:val="22"/>
          <w:szCs w:val="22"/>
        </w:rPr>
        <w:tab/>
        <w:t>1.</w:t>
      </w:r>
      <w:r w:rsidR="00D46068">
        <w:rPr>
          <w:rFonts w:ascii="Arial" w:hAnsi="Arial" w:cs="Arial"/>
          <w:b/>
          <w:sz w:val="22"/>
          <w:szCs w:val="22"/>
        </w:rPr>
        <w:t xml:space="preserve"> Term:</w:t>
      </w:r>
      <w:r w:rsidR="00D46068">
        <w:rPr>
          <w:rFonts w:ascii="Arial" w:hAnsi="Arial" w:cs="Arial"/>
          <w:b/>
          <w:sz w:val="22"/>
          <w:szCs w:val="22"/>
        </w:rPr>
        <w:tab/>
      </w:r>
      <w:r w:rsidR="00BE789B">
        <w:rPr>
          <w:rFonts w:ascii="Arial" w:hAnsi="Arial" w:cs="Arial"/>
          <w:b/>
          <w:sz w:val="22"/>
          <w:szCs w:val="22"/>
        </w:rPr>
        <w:tab/>
      </w:r>
      <w:r w:rsidR="00BE789B">
        <w:rPr>
          <w:rFonts w:ascii="Arial" w:hAnsi="Arial" w:cs="Arial"/>
          <w:b/>
          <w:sz w:val="22"/>
          <w:szCs w:val="22"/>
        </w:rPr>
        <w:tab/>
      </w:r>
      <w:r w:rsidR="00BE789B">
        <w:rPr>
          <w:rFonts w:ascii="Arial" w:hAnsi="Arial" w:cs="Arial"/>
          <w:b/>
          <w:sz w:val="22"/>
          <w:szCs w:val="22"/>
        </w:rPr>
        <w:tab/>
      </w:r>
      <w:r w:rsidR="00447A5E">
        <w:rPr>
          <w:rFonts w:ascii="Arial" w:hAnsi="Arial" w:cs="Arial"/>
          <w:bCs/>
          <w:sz w:val="22"/>
          <w:szCs w:val="22"/>
        </w:rPr>
        <w:t>[</w:t>
      </w:r>
      <w:r w:rsidR="00447A5E" w:rsidRPr="00E13DEB">
        <w:rPr>
          <w:rFonts w:ascii="Arial" w:hAnsi="Arial" w:cs="Arial"/>
          <w:bCs/>
          <w:sz w:val="22"/>
          <w:szCs w:val="22"/>
          <w:highlight w:val="yellow"/>
        </w:rPr>
        <w:t>INSERT</w:t>
      </w:r>
      <w:r w:rsidR="00447A5E">
        <w:rPr>
          <w:rFonts w:ascii="Arial" w:hAnsi="Arial" w:cs="Arial"/>
          <w:sz w:val="22"/>
          <w:szCs w:val="22"/>
        </w:rPr>
        <w:t>]</w:t>
      </w:r>
      <w:r w:rsidR="008837F8" w:rsidRPr="0015383E">
        <w:rPr>
          <w:rFonts w:ascii="Arial" w:hAnsi="Arial" w:cs="Arial"/>
          <w:sz w:val="22"/>
          <w:szCs w:val="22"/>
        </w:rPr>
        <w:t xml:space="preserve"> </w:t>
      </w:r>
      <w:r w:rsidR="00447A5E">
        <w:rPr>
          <w:rFonts w:ascii="Arial" w:hAnsi="Arial" w:cs="Arial"/>
          <w:sz w:val="22"/>
          <w:szCs w:val="22"/>
        </w:rPr>
        <w:t>y</w:t>
      </w:r>
      <w:r w:rsidR="008837F8" w:rsidRPr="0015383E">
        <w:rPr>
          <w:rFonts w:ascii="Arial" w:hAnsi="Arial" w:cs="Arial"/>
          <w:sz w:val="22"/>
          <w:szCs w:val="22"/>
        </w:rPr>
        <w:t>ears</w:t>
      </w:r>
    </w:p>
    <w:p w14:paraId="59B0B184" w14:textId="77777777" w:rsidR="00D46068" w:rsidRDefault="00D46068" w:rsidP="00842DD7">
      <w:pPr>
        <w:ind w:right="-45"/>
        <w:rPr>
          <w:rFonts w:ascii="Arial" w:hAnsi="Arial" w:cs="Arial"/>
          <w:b/>
          <w:sz w:val="22"/>
          <w:szCs w:val="22"/>
        </w:rPr>
      </w:pPr>
    </w:p>
    <w:p w14:paraId="6A9702B9" w14:textId="07C42E41" w:rsidR="00BE789B" w:rsidRDefault="00D46068" w:rsidP="00F01EDC">
      <w:pPr>
        <w:ind w:left="5040" w:right="-45" w:hanging="3600"/>
        <w:rPr>
          <w:rFonts w:ascii="Arial" w:hAnsi="Arial" w:cs="Arial"/>
          <w:b/>
          <w:sz w:val="22"/>
          <w:szCs w:val="22"/>
        </w:rPr>
      </w:pPr>
      <w:r>
        <w:rPr>
          <w:rFonts w:ascii="Arial" w:hAnsi="Arial" w:cs="Arial"/>
          <w:b/>
          <w:sz w:val="22"/>
          <w:szCs w:val="22"/>
        </w:rPr>
        <w:t>2. Commencement Date:</w:t>
      </w:r>
      <w:r w:rsidR="00BE789B">
        <w:rPr>
          <w:rFonts w:ascii="Arial" w:hAnsi="Arial" w:cs="Arial"/>
          <w:b/>
          <w:sz w:val="22"/>
          <w:szCs w:val="22"/>
        </w:rPr>
        <w:tab/>
      </w:r>
      <w:r w:rsidR="007D57CD" w:rsidRPr="00BF6A3D">
        <w:rPr>
          <w:rFonts w:ascii="Arial" w:hAnsi="Arial" w:cs="Arial"/>
          <w:sz w:val="22"/>
          <w:szCs w:val="22"/>
        </w:rPr>
        <w:t xml:space="preserve">The latter of </w:t>
      </w:r>
      <w:r w:rsidR="00153816">
        <w:rPr>
          <w:rFonts w:ascii="Arial" w:hAnsi="Arial" w:cs="Arial"/>
          <w:sz w:val="22"/>
          <w:szCs w:val="22"/>
        </w:rPr>
        <w:t>[</w:t>
      </w:r>
      <w:r w:rsidR="00F84B42" w:rsidRPr="00E13DEB">
        <w:rPr>
          <w:rFonts w:ascii="Arial" w:hAnsi="Arial" w:cs="Arial"/>
          <w:sz w:val="22"/>
          <w:szCs w:val="22"/>
          <w:highlight w:val="yellow"/>
        </w:rPr>
        <w:t>INSERT</w:t>
      </w:r>
      <w:r w:rsidR="00F84B42">
        <w:rPr>
          <w:rFonts w:ascii="Arial" w:hAnsi="Arial" w:cs="Arial"/>
          <w:sz w:val="22"/>
          <w:szCs w:val="22"/>
        </w:rPr>
        <w:t>]</w:t>
      </w:r>
      <w:r w:rsidR="007D57CD" w:rsidRPr="00BF6A3D">
        <w:rPr>
          <w:rFonts w:ascii="Arial" w:hAnsi="Arial" w:cs="Arial"/>
          <w:sz w:val="22"/>
          <w:szCs w:val="22"/>
        </w:rPr>
        <w:t xml:space="preserve"> or </w:t>
      </w:r>
      <w:r w:rsidR="00D747F3" w:rsidRPr="00D747F3">
        <w:rPr>
          <w:rFonts w:ascii="Arial" w:hAnsi="Arial" w:cs="Arial"/>
          <w:sz w:val="22"/>
          <w:szCs w:val="22"/>
          <w:highlight w:val="yellow"/>
        </w:rPr>
        <w:t>XX</w:t>
      </w:r>
      <w:r w:rsidR="007D57CD" w:rsidRPr="00BF6A3D">
        <w:rPr>
          <w:rFonts w:ascii="Arial" w:hAnsi="Arial" w:cs="Arial"/>
          <w:sz w:val="22"/>
          <w:szCs w:val="22"/>
        </w:rPr>
        <w:t xml:space="preserve"> (</w:t>
      </w:r>
      <w:r w:rsidR="00D747F3" w:rsidRPr="00D747F3">
        <w:rPr>
          <w:rFonts w:ascii="Arial" w:hAnsi="Arial" w:cs="Arial"/>
          <w:sz w:val="22"/>
          <w:szCs w:val="22"/>
          <w:highlight w:val="yellow"/>
        </w:rPr>
        <w:t>XX</w:t>
      </w:r>
      <w:r w:rsidR="007D57CD" w:rsidRPr="00BF6A3D">
        <w:rPr>
          <w:rFonts w:ascii="Arial" w:hAnsi="Arial" w:cs="Arial"/>
          <w:sz w:val="22"/>
          <w:szCs w:val="22"/>
        </w:rPr>
        <w:t>) weeks after the completion of the Lessor’s Works</w:t>
      </w:r>
      <w:r w:rsidR="004842AF" w:rsidDel="004842AF">
        <w:rPr>
          <w:rStyle w:val="CommentReference"/>
        </w:rPr>
        <w:t xml:space="preserve"> </w:t>
      </w:r>
    </w:p>
    <w:p w14:paraId="3E505105" w14:textId="77777777" w:rsidR="00BE789B" w:rsidRDefault="00BE789B" w:rsidP="00842DD7">
      <w:pPr>
        <w:ind w:right="-45"/>
        <w:rPr>
          <w:rFonts w:ascii="Arial" w:hAnsi="Arial" w:cs="Arial"/>
          <w:b/>
          <w:sz w:val="22"/>
          <w:szCs w:val="22"/>
        </w:rPr>
      </w:pPr>
    </w:p>
    <w:p w14:paraId="2A40F02E" w14:textId="0DD6E656" w:rsidR="00BE789B" w:rsidRPr="0015383E" w:rsidRDefault="00BE789B" w:rsidP="001B505C">
      <w:pPr>
        <w:ind w:left="5040" w:right="-45" w:hanging="3600"/>
        <w:rPr>
          <w:rFonts w:ascii="Arial" w:hAnsi="Arial" w:cs="Arial"/>
          <w:sz w:val="22"/>
          <w:szCs w:val="22"/>
        </w:rPr>
      </w:pPr>
      <w:r>
        <w:rPr>
          <w:rFonts w:ascii="Arial" w:hAnsi="Arial" w:cs="Arial"/>
          <w:b/>
          <w:sz w:val="22"/>
          <w:szCs w:val="22"/>
        </w:rPr>
        <w:t>3. Rent Commencement Date:</w:t>
      </w:r>
      <w:r>
        <w:rPr>
          <w:rFonts w:ascii="Arial" w:hAnsi="Arial" w:cs="Arial"/>
          <w:b/>
          <w:sz w:val="22"/>
          <w:szCs w:val="22"/>
        </w:rPr>
        <w:tab/>
      </w:r>
      <w:r w:rsidR="007174AF" w:rsidRPr="00E13DEB">
        <w:rPr>
          <w:rFonts w:ascii="Arial" w:hAnsi="Arial" w:cs="Arial"/>
          <w:bCs/>
          <w:sz w:val="22"/>
          <w:szCs w:val="22"/>
        </w:rPr>
        <w:t>[</w:t>
      </w:r>
      <w:r w:rsidR="007174AF" w:rsidRPr="00E13DEB">
        <w:rPr>
          <w:rFonts w:ascii="Arial" w:hAnsi="Arial" w:cs="Arial"/>
          <w:bCs/>
          <w:sz w:val="22"/>
          <w:szCs w:val="22"/>
          <w:highlight w:val="yellow"/>
        </w:rPr>
        <w:t>INSERT</w:t>
      </w:r>
      <w:r w:rsidR="007174AF">
        <w:rPr>
          <w:rFonts w:ascii="Arial" w:hAnsi="Arial" w:cs="Arial"/>
          <w:sz w:val="22"/>
          <w:szCs w:val="22"/>
        </w:rPr>
        <w:t>]</w:t>
      </w:r>
    </w:p>
    <w:p w14:paraId="184AD381" w14:textId="77777777" w:rsidR="001B505C" w:rsidRDefault="001B505C" w:rsidP="001B505C">
      <w:pPr>
        <w:ind w:left="5040" w:right="-45" w:hanging="3600"/>
        <w:rPr>
          <w:rFonts w:ascii="Arial" w:hAnsi="Arial" w:cs="Arial"/>
          <w:b/>
          <w:sz w:val="22"/>
          <w:szCs w:val="22"/>
        </w:rPr>
      </w:pPr>
    </w:p>
    <w:p w14:paraId="09A0B796" w14:textId="288A4462" w:rsidR="001B505C" w:rsidRPr="0015383E" w:rsidRDefault="001B505C" w:rsidP="001B505C">
      <w:pPr>
        <w:ind w:left="5040" w:right="-45" w:hanging="3600"/>
        <w:rPr>
          <w:rFonts w:ascii="Arial" w:hAnsi="Arial" w:cs="Arial"/>
          <w:sz w:val="22"/>
          <w:szCs w:val="22"/>
        </w:rPr>
      </w:pPr>
      <w:r>
        <w:rPr>
          <w:rFonts w:ascii="Arial" w:hAnsi="Arial" w:cs="Arial"/>
          <w:b/>
          <w:sz w:val="22"/>
          <w:szCs w:val="22"/>
        </w:rPr>
        <w:t xml:space="preserve">4. </w:t>
      </w:r>
      <w:r w:rsidR="00DF6DE9">
        <w:rPr>
          <w:rFonts w:ascii="Arial" w:hAnsi="Arial" w:cs="Arial"/>
          <w:b/>
          <w:sz w:val="22"/>
          <w:szCs w:val="22"/>
        </w:rPr>
        <w:t xml:space="preserve">Initial </w:t>
      </w:r>
      <w:r w:rsidR="005E044D">
        <w:rPr>
          <w:rFonts w:ascii="Arial" w:hAnsi="Arial" w:cs="Arial"/>
          <w:b/>
          <w:sz w:val="22"/>
          <w:szCs w:val="22"/>
        </w:rPr>
        <w:t>Expiry Date:</w:t>
      </w:r>
      <w:r w:rsidR="005E044D">
        <w:rPr>
          <w:rFonts w:ascii="Arial" w:hAnsi="Arial" w:cs="Arial"/>
          <w:b/>
          <w:sz w:val="22"/>
          <w:szCs w:val="22"/>
        </w:rPr>
        <w:tab/>
      </w:r>
      <w:r w:rsidR="00416213" w:rsidRPr="00E13DEB">
        <w:rPr>
          <w:rFonts w:ascii="Arial" w:hAnsi="Arial" w:cs="Arial"/>
          <w:bCs/>
          <w:sz w:val="22"/>
          <w:szCs w:val="22"/>
        </w:rPr>
        <w:t>[</w:t>
      </w:r>
      <w:r w:rsidR="00416213" w:rsidRPr="00E13DEB">
        <w:rPr>
          <w:rFonts w:ascii="Arial" w:hAnsi="Arial" w:cs="Arial"/>
          <w:bCs/>
          <w:sz w:val="22"/>
          <w:szCs w:val="22"/>
          <w:highlight w:val="yellow"/>
        </w:rPr>
        <w:t>INSERT</w:t>
      </w:r>
      <w:r w:rsidR="00416213">
        <w:rPr>
          <w:rFonts w:ascii="Arial" w:hAnsi="Arial" w:cs="Arial"/>
          <w:sz w:val="22"/>
          <w:szCs w:val="22"/>
        </w:rPr>
        <w:t>] y</w:t>
      </w:r>
      <w:r w:rsidR="008837F8" w:rsidRPr="0015383E">
        <w:rPr>
          <w:rFonts w:ascii="Arial" w:hAnsi="Arial" w:cs="Arial"/>
          <w:sz w:val="22"/>
          <w:szCs w:val="22"/>
        </w:rPr>
        <w:t>ears after the Commencement Date</w:t>
      </w:r>
    </w:p>
    <w:p w14:paraId="75AFA00C" w14:textId="77777777" w:rsidR="005E044D" w:rsidRPr="0015383E" w:rsidRDefault="005E044D" w:rsidP="001B505C">
      <w:pPr>
        <w:ind w:left="5040" w:right="-45" w:hanging="3600"/>
        <w:rPr>
          <w:rFonts w:ascii="Arial" w:hAnsi="Arial" w:cs="Arial"/>
          <w:sz w:val="22"/>
          <w:szCs w:val="22"/>
        </w:rPr>
      </w:pPr>
    </w:p>
    <w:p w14:paraId="6D9BF327" w14:textId="2F7A06C0" w:rsidR="005E044D" w:rsidRDefault="005E044D" w:rsidP="001B505C">
      <w:pPr>
        <w:ind w:left="5040" w:right="-45" w:hanging="3600"/>
        <w:rPr>
          <w:rFonts w:ascii="Arial" w:hAnsi="Arial" w:cs="Arial"/>
          <w:b/>
          <w:sz w:val="22"/>
          <w:szCs w:val="22"/>
        </w:rPr>
      </w:pPr>
      <w:r>
        <w:rPr>
          <w:rFonts w:ascii="Arial" w:hAnsi="Arial" w:cs="Arial"/>
          <w:b/>
          <w:sz w:val="22"/>
          <w:szCs w:val="22"/>
        </w:rPr>
        <w:t>5. Renewal Term(s):</w:t>
      </w:r>
      <w:r>
        <w:rPr>
          <w:rFonts w:ascii="Arial" w:hAnsi="Arial" w:cs="Arial"/>
          <w:b/>
          <w:sz w:val="22"/>
          <w:szCs w:val="22"/>
        </w:rPr>
        <w:tab/>
      </w:r>
      <w:r w:rsidR="00416213" w:rsidRPr="00E13DEB">
        <w:rPr>
          <w:rFonts w:ascii="Arial" w:hAnsi="Arial" w:cs="Arial"/>
          <w:bCs/>
          <w:sz w:val="22"/>
          <w:szCs w:val="22"/>
        </w:rPr>
        <w:t>[</w:t>
      </w:r>
      <w:r w:rsidR="00416213" w:rsidRPr="00E13DEB">
        <w:rPr>
          <w:rFonts w:ascii="Arial" w:hAnsi="Arial" w:cs="Arial"/>
          <w:bCs/>
          <w:sz w:val="22"/>
          <w:szCs w:val="22"/>
          <w:highlight w:val="yellow"/>
        </w:rPr>
        <w:t>INSERT</w:t>
      </w:r>
      <w:r w:rsidR="00917CB6">
        <w:rPr>
          <w:rFonts w:ascii="Arial" w:hAnsi="Arial" w:cs="Arial"/>
          <w:sz w:val="22"/>
          <w:szCs w:val="22"/>
        </w:rPr>
        <w:t>]</w:t>
      </w:r>
    </w:p>
    <w:p w14:paraId="12CC16AF" w14:textId="77777777" w:rsidR="005E044D" w:rsidRDefault="005E044D" w:rsidP="001B505C">
      <w:pPr>
        <w:ind w:left="5040" w:right="-45" w:hanging="3600"/>
        <w:rPr>
          <w:rFonts w:ascii="Arial" w:hAnsi="Arial" w:cs="Arial"/>
          <w:b/>
          <w:sz w:val="22"/>
          <w:szCs w:val="22"/>
        </w:rPr>
      </w:pPr>
    </w:p>
    <w:p w14:paraId="3A8EE043" w14:textId="7B52EB78" w:rsidR="005E044D" w:rsidRPr="0015383E" w:rsidRDefault="005E044D" w:rsidP="001B505C">
      <w:pPr>
        <w:ind w:left="5040" w:right="-45" w:hanging="3600"/>
        <w:rPr>
          <w:rFonts w:ascii="Arial" w:hAnsi="Arial" w:cs="Arial"/>
          <w:sz w:val="22"/>
          <w:szCs w:val="22"/>
        </w:rPr>
      </w:pPr>
      <w:r>
        <w:rPr>
          <w:rFonts w:ascii="Arial" w:hAnsi="Arial" w:cs="Arial"/>
          <w:b/>
          <w:sz w:val="22"/>
          <w:szCs w:val="22"/>
        </w:rPr>
        <w:t>6. Renewal Date(s):</w:t>
      </w:r>
      <w:r>
        <w:rPr>
          <w:rFonts w:ascii="Arial" w:hAnsi="Arial" w:cs="Arial"/>
          <w:b/>
          <w:sz w:val="22"/>
          <w:szCs w:val="22"/>
        </w:rPr>
        <w:tab/>
      </w:r>
      <w:r w:rsidR="00917CB6" w:rsidRPr="00E13DEB">
        <w:rPr>
          <w:rFonts w:ascii="Arial" w:hAnsi="Arial" w:cs="Arial"/>
          <w:bCs/>
          <w:sz w:val="22"/>
          <w:szCs w:val="22"/>
        </w:rPr>
        <w:t>[</w:t>
      </w:r>
      <w:r w:rsidR="00917CB6" w:rsidRPr="00E13DEB">
        <w:rPr>
          <w:rFonts w:ascii="Arial" w:hAnsi="Arial" w:cs="Arial"/>
          <w:bCs/>
          <w:sz w:val="22"/>
          <w:szCs w:val="22"/>
          <w:highlight w:val="yellow"/>
        </w:rPr>
        <w:t>INSERT</w:t>
      </w:r>
      <w:r w:rsidR="00917CB6">
        <w:rPr>
          <w:rFonts w:ascii="Arial" w:hAnsi="Arial" w:cs="Arial"/>
          <w:sz w:val="22"/>
          <w:szCs w:val="22"/>
        </w:rPr>
        <w:t>]</w:t>
      </w:r>
    </w:p>
    <w:p w14:paraId="163E3605" w14:textId="77777777" w:rsidR="005E044D" w:rsidRDefault="005E044D" w:rsidP="001B505C">
      <w:pPr>
        <w:ind w:left="5040" w:right="-45" w:hanging="3600"/>
        <w:rPr>
          <w:rFonts w:ascii="Arial" w:hAnsi="Arial" w:cs="Arial"/>
          <w:b/>
          <w:sz w:val="22"/>
          <w:szCs w:val="22"/>
        </w:rPr>
      </w:pPr>
    </w:p>
    <w:p w14:paraId="6BAB22D3" w14:textId="37CB4D28" w:rsidR="005E044D" w:rsidRDefault="005E044D" w:rsidP="001B505C">
      <w:pPr>
        <w:ind w:left="5040" w:right="-45" w:hanging="3600"/>
        <w:rPr>
          <w:rFonts w:ascii="Arial" w:hAnsi="Arial" w:cs="Arial"/>
          <w:b/>
          <w:sz w:val="22"/>
          <w:szCs w:val="22"/>
        </w:rPr>
      </w:pPr>
      <w:r>
        <w:rPr>
          <w:rFonts w:ascii="Arial" w:hAnsi="Arial" w:cs="Arial"/>
          <w:b/>
          <w:sz w:val="22"/>
          <w:szCs w:val="22"/>
        </w:rPr>
        <w:t xml:space="preserve">7. </w:t>
      </w:r>
      <w:r w:rsidR="00C30B44">
        <w:rPr>
          <w:rFonts w:ascii="Arial" w:hAnsi="Arial" w:cs="Arial"/>
          <w:b/>
          <w:sz w:val="22"/>
          <w:szCs w:val="22"/>
        </w:rPr>
        <w:t>Final Expiry Date:</w:t>
      </w:r>
      <w:r w:rsidR="00C30B44">
        <w:rPr>
          <w:rFonts w:ascii="Arial" w:hAnsi="Arial" w:cs="Arial"/>
          <w:b/>
          <w:sz w:val="22"/>
          <w:szCs w:val="22"/>
        </w:rPr>
        <w:tab/>
      </w:r>
      <w:r w:rsidR="002038CB" w:rsidRPr="00E13DEB">
        <w:rPr>
          <w:rFonts w:ascii="Arial" w:hAnsi="Arial" w:cs="Arial"/>
          <w:bCs/>
          <w:sz w:val="22"/>
          <w:szCs w:val="22"/>
        </w:rPr>
        <w:t>[</w:t>
      </w:r>
      <w:r w:rsidR="002038CB" w:rsidRPr="00E13DEB">
        <w:rPr>
          <w:rFonts w:ascii="Arial" w:hAnsi="Arial" w:cs="Arial"/>
          <w:bCs/>
          <w:sz w:val="22"/>
          <w:szCs w:val="22"/>
          <w:highlight w:val="yellow"/>
        </w:rPr>
        <w:t>INSERT</w:t>
      </w:r>
      <w:r w:rsidR="002038CB">
        <w:rPr>
          <w:rFonts w:ascii="Arial" w:hAnsi="Arial" w:cs="Arial"/>
          <w:sz w:val="22"/>
          <w:szCs w:val="22"/>
        </w:rPr>
        <w:t>] y</w:t>
      </w:r>
      <w:r w:rsidR="008837F8" w:rsidRPr="0015383E">
        <w:rPr>
          <w:rFonts w:ascii="Arial" w:hAnsi="Arial" w:cs="Arial"/>
          <w:sz w:val="22"/>
          <w:szCs w:val="22"/>
        </w:rPr>
        <w:t>ears after the Commencement Date</w:t>
      </w:r>
      <w:r w:rsidR="003E34D4">
        <w:rPr>
          <w:rFonts w:ascii="Arial" w:hAnsi="Arial" w:cs="Arial"/>
          <w:sz w:val="22"/>
          <w:szCs w:val="22"/>
        </w:rPr>
        <w:t xml:space="preserve"> (if the right of </w:t>
      </w:r>
      <w:r w:rsidR="00D55BA4">
        <w:rPr>
          <w:rFonts w:ascii="Arial" w:hAnsi="Arial" w:cs="Arial"/>
          <w:sz w:val="22"/>
          <w:szCs w:val="22"/>
        </w:rPr>
        <w:t>renewal is exercised)</w:t>
      </w:r>
    </w:p>
    <w:p w14:paraId="1F63DDA8" w14:textId="77777777" w:rsidR="00C30B44" w:rsidRDefault="00C30B44" w:rsidP="001B505C">
      <w:pPr>
        <w:ind w:left="5040" w:right="-45" w:hanging="3600"/>
        <w:rPr>
          <w:rFonts w:ascii="Arial" w:hAnsi="Arial" w:cs="Arial"/>
          <w:b/>
          <w:sz w:val="22"/>
          <w:szCs w:val="22"/>
        </w:rPr>
      </w:pPr>
    </w:p>
    <w:p w14:paraId="553B4A2D" w14:textId="0D5BB9D9" w:rsidR="00C30B44" w:rsidRDefault="00C30B44" w:rsidP="001B505C">
      <w:pPr>
        <w:ind w:left="5040" w:right="-45" w:hanging="3600"/>
        <w:rPr>
          <w:rFonts w:ascii="Arial" w:hAnsi="Arial" w:cs="Arial"/>
          <w:b/>
          <w:sz w:val="22"/>
          <w:szCs w:val="22"/>
        </w:rPr>
      </w:pPr>
      <w:r>
        <w:rPr>
          <w:rFonts w:ascii="Arial" w:hAnsi="Arial" w:cs="Arial"/>
          <w:b/>
          <w:sz w:val="22"/>
          <w:szCs w:val="22"/>
        </w:rPr>
        <w:t>8. Annual Rent</w:t>
      </w:r>
      <w:r w:rsidR="0082715C">
        <w:rPr>
          <w:rFonts w:ascii="Arial" w:hAnsi="Arial" w:cs="Arial"/>
          <w:b/>
          <w:sz w:val="22"/>
          <w:szCs w:val="22"/>
        </w:rPr>
        <w:t>:</w:t>
      </w:r>
      <w:r w:rsidR="0082715C">
        <w:rPr>
          <w:rFonts w:ascii="Arial" w:hAnsi="Arial" w:cs="Arial"/>
          <w:b/>
          <w:sz w:val="22"/>
          <w:szCs w:val="22"/>
        </w:rPr>
        <w:tab/>
      </w:r>
      <w:r w:rsidR="008837F8" w:rsidRPr="0015383E">
        <w:rPr>
          <w:rFonts w:ascii="Arial" w:hAnsi="Arial" w:cs="Arial"/>
          <w:sz w:val="22"/>
          <w:szCs w:val="22"/>
        </w:rPr>
        <w:t>$</w:t>
      </w:r>
      <w:r w:rsidR="002038CB">
        <w:rPr>
          <w:rFonts w:ascii="Arial" w:hAnsi="Arial" w:cs="Arial"/>
          <w:sz w:val="22"/>
          <w:szCs w:val="22"/>
        </w:rPr>
        <w:t>[</w:t>
      </w:r>
      <w:r w:rsidR="008D026A" w:rsidRPr="00E13DEB">
        <w:rPr>
          <w:rFonts w:ascii="Arial" w:hAnsi="Arial" w:cs="Arial"/>
          <w:sz w:val="22"/>
          <w:szCs w:val="22"/>
          <w:highlight w:val="yellow"/>
        </w:rPr>
        <w:t>INSERT</w:t>
      </w:r>
      <w:r w:rsidR="008D026A">
        <w:rPr>
          <w:rFonts w:ascii="Arial" w:hAnsi="Arial" w:cs="Arial"/>
          <w:sz w:val="22"/>
          <w:szCs w:val="22"/>
        </w:rPr>
        <w:t>]</w:t>
      </w:r>
      <w:r w:rsidR="008837F8" w:rsidRPr="0015383E">
        <w:rPr>
          <w:rFonts w:ascii="Arial" w:hAnsi="Arial" w:cs="Arial"/>
          <w:sz w:val="22"/>
          <w:szCs w:val="22"/>
        </w:rPr>
        <w:t xml:space="preserve"> plus G</w:t>
      </w:r>
      <w:r w:rsidR="00C9246C">
        <w:rPr>
          <w:rFonts w:ascii="Arial" w:hAnsi="Arial" w:cs="Arial"/>
          <w:sz w:val="22"/>
          <w:szCs w:val="22"/>
        </w:rPr>
        <w:t>ST</w:t>
      </w:r>
    </w:p>
    <w:p w14:paraId="5E997983" w14:textId="77777777" w:rsidR="0082715C" w:rsidRDefault="0082715C" w:rsidP="001B505C">
      <w:pPr>
        <w:ind w:left="5040" w:right="-45" w:hanging="3600"/>
        <w:rPr>
          <w:rFonts w:ascii="Arial" w:hAnsi="Arial" w:cs="Arial"/>
          <w:b/>
          <w:sz w:val="22"/>
          <w:szCs w:val="22"/>
        </w:rPr>
      </w:pPr>
    </w:p>
    <w:p w14:paraId="40D77646" w14:textId="1B9F4C8B" w:rsidR="0082715C" w:rsidRDefault="0082715C" w:rsidP="001B505C">
      <w:pPr>
        <w:ind w:left="5040" w:right="-45" w:hanging="3600"/>
        <w:rPr>
          <w:rFonts w:ascii="Arial" w:hAnsi="Arial" w:cs="Arial"/>
          <w:b/>
          <w:sz w:val="22"/>
          <w:szCs w:val="22"/>
        </w:rPr>
      </w:pPr>
      <w:r>
        <w:rPr>
          <w:rFonts w:ascii="Arial" w:hAnsi="Arial" w:cs="Arial"/>
          <w:b/>
          <w:sz w:val="22"/>
          <w:szCs w:val="22"/>
        </w:rPr>
        <w:t>9. Monthly Rent:</w:t>
      </w:r>
      <w:r>
        <w:rPr>
          <w:rFonts w:ascii="Arial" w:hAnsi="Arial" w:cs="Arial"/>
          <w:b/>
          <w:sz w:val="22"/>
          <w:szCs w:val="22"/>
        </w:rPr>
        <w:tab/>
      </w:r>
      <w:r w:rsidR="0022095A" w:rsidRPr="0015383E">
        <w:rPr>
          <w:rFonts w:ascii="Arial" w:hAnsi="Arial" w:cs="Arial"/>
          <w:sz w:val="22"/>
          <w:szCs w:val="22"/>
        </w:rPr>
        <w:t>$</w:t>
      </w:r>
      <w:r w:rsidR="008F1075">
        <w:rPr>
          <w:rFonts w:ascii="Arial" w:hAnsi="Arial" w:cs="Arial"/>
          <w:sz w:val="22"/>
          <w:szCs w:val="22"/>
        </w:rPr>
        <w:t>[</w:t>
      </w:r>
      <w:r w:rsidR="008F1075" w:rsidRPr="00E13DEB">
        <w:rPr>
          <w:rFonts w:ascii="Arial" w:hAnsi="Arial" w:cs="Arial"/>
          <w:sz w:val="22"/>
          <w:szCs w:val="22"/>
          <w:highlight w:val="yellow"/>
        </w:rPr>
        <w:t>INSERT</w:t>
      </w:r>
      <w:r w:rsidR="008F1075">
        <w:rPr>
          <w:rFonts w:ascii="Arial" w:hAnsi="Arial" w:cs="Arial"/>
          <w:sz w:val="22"/>
          <w:szCs w:val="22"/>
        </w:rPr>
        <w:t>]</w:t>
      </w:r>
      <w:r w:rsidR="0022095A" w:rsidRPr="0015383E">
        <w:rPr>
          <w:rFonts w:ascii="Arial" w:hAnsi="Arial" w:cs="Arial"/>
          <w:sz w:val="22"/>
          <w:szCs w:val="22"/>
        </w:rPr>
        <w:t xml:space="preserve"> plus G</w:t>
      </w:r>
      <w:r w:rsidR="00BE040A">
        <w:rPr>
          <w:rFonts w:ascii="Arial" w:hAnsi="Arial" w:cs="Arial"/>
          <w:sz w:val="22"/>
          <w:szCs w:val="22"/>
        </w:rPr>
        <w:t>ST</w:t>
      </w:r>
    </w:p>
    <w:p w14:paraId="24E1338C" w14:textId="77777777" w:rsidR="0022095A" w:rsidRDefault="0022095A" w:rsidP="001B505C">
      <w:pPr>
        <w:ind w:left="5040" w:right="-45" w:hanging="3600"/>
        <w:rPr>
          <w:rFonts w:ascii="Arial" w:hAnsi="Arial" w:cs="Arial"/>
          <w:b/>
          <w:sz w:val="22"/>
          <w:szCs w:val="22"/>
        </w:rPr>
      </w:pPr>
    </w:p>
    <w:p w14:paraId="6E834CB6" w14:textId="43C86B64" w:rsidR="0015383E" w:rsidRDefault="0022095A" w:rsidP="0015383E">
      <w:pPr>
        <w:ind w:left="5040" w:right="-45" w:hanging="3600"/>
        <w:rPr>
          <w:rFonts w:ascii="Arial" w:hAnsi="Arial" w:cs="Arial"/>
          <w:sz w:val="22"/>
          <w:szCs w:val="22"/>
          <w:lang w:val="en-NZ"/>
        </w:rPr>
      </w:pPr>
      <w:r>
        <w:rPr>
          <w:rFonts w:ascii="Arial" w:hAnsi="Arial" w:cs="Arial"/>
          <w:b/>
          <w:sz w:val="22"/>
          <w:szCs w:val="22"/>
        </w:rPr>
        <w:t xml:space="preserve">10. </w:t>
      </w:r>
      <w:r w:rsidR="0015383E">
        <w:rPr>
          <w:rFonts w:ascii="Arial" w:hAnsi="Arial" w:cs="Arial"/>
          <w:b/>
          <w:sz w:val="22"/>
          <w:szCs w:val="22"/>
        </w:rPr>
        <w:t>Outgoings</w:t>
      </w:r>
      <w:r>
        <w:rPr>
          <w:rFonts w:ascii="Arial" w:hAnsi="Arial" w:cs="Arial"/>
          <w:b/>
          <w:sz w:val="22"/>
          <w:szCs w:val="22"/>
        </w:rPr>
        <w:tab/>
      </w:r>
      <w:bookmarkStart w:id="15" w:name="_Hlk22121889"/>
      <w:bookmarkStart w:id="16" w:name="_Hlk22121877"/>
      <w:r w:rsidR="00F23D74" w:rsidRPr="00760B91">
        <w:rPr>
          <w:rFonts w:ascii="Arial" w:hAnsi="Arial" w:cs="Arial"/>
          <w:sz w:val="22"/>
          <w:szCs w:val="22"/>
        </w:rPr>
        <w:t>The Lessee</w:t>
      </w:r>
      <w:r w:rsidR="00F23D74">
        <w:rPr>
          <w:rFonts w:ascii="Arial" w:hAnsi="Arial" w:cs="Arial"/>
          <w:sz w:val="22"/>
          <w:szCs w:val="22"/>
        </w:rPr>
        <w:t xml:space="preserve">’s liability for the </w:t>
      </w:r>
      <w:r w:rsidR="00F934CF">
        <w:rPr>
          <w:rFonts w:ascii="Arial" w:hAnsi="Arial" w:cs="Arial"/>
          <w:sz w:val="22"/>
          <w:szCs w:val="22"/>
        </w:rPr>
        <w:t>O</w:t>
      </w:r>
      <w:r w:rsidR="00F23D74">
        <w:rPr>
          <w:rFonts w:ascii="Arial" w:hAnsi="Arial" w:cs="Arial"/>
          <w:sz w:val="22"/>
          <w:szCs w:val="22"/>
        </w:rPr>
        <w:t>utgoings under clause 5</w:t>
      </w:r>
      <w:r w:rsidR="007D3F2D">
        <w:rPr>
          <w:rFonts w:ascii="Arial" w:hAnsi="Arial" w:cs="Arial"/>
          <w:sz w:val="22"/>
          <w:szCs w:val="22"/>
        </w:rPr>
        <w:t>.1.5</w:t>
      </w:r>
      <w:r w:rsidR="00F23D74">
        <w:rPr>
          <w:rFonts w:ascii="Arial" w:hAnsi="Arial" w:cs="Arial"/>
          <w:sz w:val="22"/>
          <w:szCs w:val="22"/>
        </w:rPr>
        <w:t xml:space="preserve"> of this Agreement is fixed at</w:t>
      </w:r>
      <w:r w:rsidR="00F23D74" w:rsidRPr="0015383E">
        <w:rPr>
          <w:rFonts w:ascii="Arial" w:hAnsi="Arial" w:cs="Arial"/>
          <w:sz w:val="22"/>
          <w:szCs w:val="22"/>
          <w:lang w:val="en-NZ"/>
        </w:rPr>
        <w:t xml:space="preserve"> </w:t>
      </w:r>
      <w:r w:rsidR="0015383E" w:rsidRPr="0015383E">
        <w:rPr>
          <w:rFonts w:ascii="Arial" w:hAnsi="Arial" w:cs="Arial"/>
          <w:sz w:val="22"/>
          <w:szCs w:val="22"/>
          <w:lang w:val="en-NZ"/>
        </w:rPr>
        <w:t>$</w:t>
      </w:r>
      <w:r w:rsidR="00A94167">
        <w:rPr>
          <w:rFonts w:ascii="Arial" w:hAnsi="Arial" w:cs="Arial"/>
          <w:sz w:val="22"/>
          <w:szCs w:val="22"/>
          <w:lang w:val="en-NZ"/>
        </w:rPr>
        <w:t>[</w:t>
      </w:r>
      <w:r w:rsidR="00A94167" w:rsidRPr="00E13DEB">
        <w:rPr>
          <w:rFonts w:ascii="Arial" w:hAnsi="Arial" w:cs="Arial"/>
          <w:sz w:val="22"/>
          <w:szCs w:val="22"/>
          <w:highlight w:val="yellow"/>
          <w:lang w:val="en-NZ"/>
        </w:rPr>
        <w:t>INSERT</w:t>
      </w:r>
      <w:r w:rsidR="00A94167">
        <w:rPr>
          <w:rFonts w:ascii="Arial" w:hAnsi="Arial" w:cs="Arial"/>
          <w:sz w:val="22"/>
          <w:szCs w:val="22"/>
          <w:lang w:val="en-NZ"/>
        </w:rPr>
        <w:t>]</w:t>
      </w:r>
      <w:r w:rsidR="0015383E" w:rsidRPr="0015383E">
        <w:rPr>
          <w:rFonts w:ascii="Arial" w:hAnsi="Arial" w:cs="Arial"/>
          <w:sz w:val="22"/>
          <w:szCs w:val="22"/>
          <w:lang w:val="en-NZ"/>
        </w:rPr>
        <w:t xml:space="preserve"> plus GST per square metre of the Premises area per annum</w:t>
      </w:r>
      <w:r w:rsidR="00F23D74">
        <w:rPr>
          <w:rFonts w:ascii="Arial" w:hAnsi="Arial" w:cs="Arial"/>
          <w:sz w:val="22"/>
          <w:szCs w:val="22"/>
          <w:lang w:val="en-NZ"/>
        </w:rPr>
        <w:t>.</w:t>
      </w:r>
      <w:bookmarkEnd w:id="15"/>
      <w:r w:rsidR="0015383E" w:rsidRPr="0015383E">
        <w:rPr>
          <w:rFonts w:ascii="Arial" w:hAnsi="Arial" w:cs="Arial"/>
          <w:sz w:val="22"/>
          <w:szCs w:val="22"/>
          <w:lang w:val="en-NZ"/>
        </w:rPr>
        <w:t xml:space="preserve"> </w:t>
      </w:r>
    </w:p>
    <w:p w14:paraId="3E22CD91" w14:textId="77777777" w:rsidR="0015383E" w:rsidRDefault="0015383E" w:rsidP="0015383E">
      <w:pPr>
        <w:ind w:left="5040" w:right="-45" w:hanging="3600"/>
        <w:rPr>
          <w:rFonts w:ascii="Arial" w:hAnsi="Arial" w:cs="Arial"/>
          <w:sz w:val="22"/>
          <w:szCs w:val="22"/>
          <w:lang w:val="en-NZ"/>
        </w:rPr>
      </w:pPr>
    </w:p>
    <w:p w14:paraId="5834F96F" w14:textId="7ACCB098" w:rsidR="0015383E" w:rsidRPr="0015383E" w:rsidRDefault="0015383E" w:rsidP="0015383E">
      <w:pPr>
        <w:ind w:left="5040" w:right="-45" w:hanging="3600"/>
        <w:rPr>
          <w:rFonts w:ascii="Arial" w:hAnsi="Arial" w:cs="Arial"/>
          <w:sz w:val="22"/>
          <w:szCs w:val="22"/>
          <w:lang w:val="en-NZ"/>
        </w:rPr>
      </w:pPr>
      <w:r>
        <w:rPr>
          <w:rFonts w:ascii="Arial" w:hAnsi="Arial" w:cs="Arial"/>
          <w:sz w:val="22"/>
          <w:szCs w:val="22"/>
          <w:lang w:val="en-NZ"/>
        </w:rPr>
        <w:tab/>
      </w:r>
      <w:bookmarkStart w:id="17" w:name="_Hlk22121906"/>
      <w:r w:rsidRPr="0015383E">
        <w:rPr>
          <w:rFonts w:ascii="Arial" w:hAnsi="Arial" w:cs="Arial"/>
          <w:sz w:val="22"/>
          <w:szCs w:val="22"/>
          <w:lang w:val="en-NZ"/>
        </w:rPr>
        <w:t xml:space="preserve">The Lessee is also responsible for paying all </w:t>
      </w:r>
      <w:r w:rsidR="001F4B03">
        <w:rPr>
          <w:rFonts w:ascii="Arial" w:hAnsi="Arial" w:cs="Arial"/>
          <w:sz w:val="22"/>
          <w:szCs w:val="22"/>
          <w:lang w:val="en-NZ"/>
        </w:rPr>
        <w:t xml:space="preserve">metered </w:t>
      </w:r>
      <w:r w:rsidR="009047B9">
        <w:rPr>
          <w:rFonts w:ascii="Arial" w:hAnsi="Arial" w:cs="Arial"/>
          <w:sz w:val="22"/>
          <w:szCs w:val="22"/>
          <w:lang w:val="en-NZ"/>
        </w:rPr>
        <w:t>U</w:t>
      </w:r>
      <w:r w:rsidRPr="0015383E">
        <w:rPr>
          <w:rFonts w:ascii="Arial" w:hAnsi="Arial" w:cs="Arial"/>
          <w:sz w:val="22"/>
          <w:szCs w:val="22"/>
          <w:lang w:val="en-NZ"/>
        </w:rPr>
        <w:t>tilit</w:t>
      </w:r>
      <w:r w:rsidR="008B4BB3">
        <w:rPr>
          <w:rFonts w:ascii="Arial" w:hAnsi="Arial" w:cs="Arial"/>
          <w:sz w:val="22"/>
          <w:szCs w:val="22"/>
          <w:lang w:val="en-NZ"/>
        </w:rPr>
        <w:t>ies</w:t>
      </w:r>
      <w:r w:rsidR="00F2591C">
        <w:rPr>
          <w:rFonts w:ascii="Arial" w:hAnsi="Arial" w:cs="Arial"/>
          <w:sz w:val="22"/>
          <w:szCs w:val="22"/>
          <w:lang w:val="en-NZ"/>
        </w:rPr>
        <w:t xml:space="preserve"> </w:t>
      </w:r>
      <w:r w:rsidR="00B02637">
        <w:rPr>
          <w:rFonts w:ascii="Arial" w:hAnsi="Arial" w:cs="Arial"/>
          <w:sz w:val="22"/>
          <w:szCs w:val="22"/>
          <w:lang w:val="en-NZ"/>
        </w:rPr>
        <w:t>relating to the Premises</w:t>
      </w:r>
      <w:r w:rsidRPr="0015383E">
        <w:rPr>
          <w:rFonts w:ascii="Arial" w:hAnsi="Arial" w:cs="Arial"/>
          <w:sz w:val="22"/>
          <w:szCs w:val="22"/>
          <w:lang w:val="en-NZ"/>
        </w:rPr>
        <w:t xml:space="preserve">, </w:t>
      </w:r>
      <w:r w:rsidR="00E42877">
        <w:rPr>
          <w:rFonts w:ascii="Arial" w:hAnsi="Arial" w:cs="Arial"/>
          <w:sz w:val="22"/>
          <w:szCs w:val="22"/>
          <w:lang w:val="en-NZ"/>
        </w:rPr>
        <w:t xml:space="preserve">in addition </w:t>
      </w:r>
      <w:r w:rsidRPr="0015383E">
        <w:rPr>
          <w:rFonts w:ascii="Arial" w:hAnsi="Arial" w:cs="Arial"/>
          <w:sz w:val="22"/>
          <w:szCs w:val="22"/>
          <w:lang w:val="en-NZ"/>
        </w:rPr>
        <w:t>to</w:t>
      </w:r>
      <w:r w:rsidR="00E42877">
        <w:rPr>
          <w:rFonts w:ascii="Arial" w:hAnsi="Arial" w:cs="Arial"/>
          <w:sz w:val="22"/>
          <w:szCs w:val="22"/>
          <w:lang w:val="en-NZ"/>
        </w:rPr>
        <w:t xml:space="preserve"> the </w:t>
      </w:r>
      <w:r w:rsidR="00F934CF">
        <w:rPr>
          <w:rFonts w:ascii="Arial" w:hAnsi="Arial" w:cs="Arial"/>
          <w:sz w:val="22"/>
          <w:szCs w:val="22"/>
          <w:lang w:val="en-NZ"/>
        </w:rPr>
        <w:t>O</w:t>
      </w:r>
      <w:r w:rsidR="00F23D74">
        <w:rPr>
          <w:rFonts w:ascii="Arial" w:hAnsi="Arial" w:cs="Arial"/>
          <w:sz w:val="22"/>
          <w:szCs w:val="22"/>
          <w:lang w:val="en-NZ"/>
        </w:rPr>
        <w:t>utgoings</w:t>
      </w:r>
      <w:r w:rsidR="006243F0">
        <w:rPr>
          <w:rFonts w:ascii="Arial" w:hAnsi="Arial" w:cs="Arial"/>
          <w:sz w:val="22"/>
          <w:szCs w:val="22"/>
          <w:lang w:val="en-NZ"/>
        </w:rPr>
        <w:t>.</w:t>
      </w:r>
      <w:r w:rsidR="00F23D74">
        <w:rPr>
          <w:rFonts w:ascii="Arial" w:hAnsi="Arial" w:cs="Arial"/>
          <w:sz w:val="22"/>
          <w:szCs w:val="22"/>
          <w:lang w:val="en-NZ"/>
        </w:rPr>
        <w:t xml:space="preserve"> </w:t>
      </w:r>
      <w:bookmarkEnd w:id="17"/>
    </w:p>
    <w:bookmarkEnd w:id="16"/>
    <w:p w14:paraId="0351F54A" w14:textId="77777777" w:rsidR="0022095A" w:rsidRDefault="0022095A" w:rsidP="001B505C">
      <w:pPr>
        <w:ind w:left="5040" w:right="-45" w:hanging="3600"/>
        <w:rPr>
          <w:rFonts w:ascii="Arial" w:hAnsi="Arial" w:cs="Arial"/>
          <w:b/>
          <w:sz w:val="22"/>
          <w:szCs w:val="22"/>
        </w:rPr>
      </w:pPr>
    </w:p>
    <w:p w14:paraId="7A3BC2D0" w14:textId="77777777" w:rsidR="0082715C" w:rsidRDefault="0082715C" w:rsidP="001B505C">
      <w:pPr>
        <w:ind w:left="5040" w:right="-45" w:hanging="3600"/>
        <w:rPr>
          <w:rFonts w:ascii="Arial" w:hAnsi="Arial" w:cs="Arial"/>
          <w:b/>
          <w:sz w:val="22"/>
          <w:szCs w:val="22"/>
        </w:rPr>
      </w:pPr>
    </w:p>
    <w:p w14:paraId="61ADA8D6" w14:textId="77777777" w:rsidR="0082715C" w:rsidRDefault="0082715C" w:rsidP="001B505C">
      <w:pPr>
        <w:ind w:left="5040" w:right="-45" w:hanging="3600"/>
        <w:rPr>
          <w:rFonts w:ascii="Arial" w:hAnsi="Arial" w:cs="Arial"/>
          <w:b/>
          <w:sz w:val="22"/>
          <w:szCs w:val="22"/>
        </w:rPr>
      </w:pPr>
      <w:r>
        <w:rPr>
          <w:rFonts w:ascii="Arial" w:hAnsi="Arial" w:cs="Arial"/>
          <w:b/>
          <w:sz w:val="22"/>
          <w:szCs w:val="22"/>
        </w:rPr>
        <w:t>1</w:t>
      </w:r>
      <w:r w:rsidR="0022095A">
        <w:rPr>
          <w:rFonts w:ascii="Arial" w:hAnsi="Arial" w:cs="Arial"/>
          <w:b/>
          <w:sz w:val="22"/>
          <w:szCs w:val="22"/>
        </w:rPr>
        <w:t>1</w:t>
      </w:r>
      <w:r>
        <w:rPr>
          <w:rFonts w:ascii="Arial" w:hAnsi="Arial" w:cs="Arial"/>
          <w:b/>
          <w:sz w:val="22"/>
          <w:szCs w:val="22"/>
        </w:rPr>
        <w:t>. Rent Payment Dates:</w:t>
      </w:r>
      <w:r>
        <w:rPr>
          <w:rFonts w:ascii="Arial" w:hAnsi="Arial" w:cs="Arial"/>
          <w:b/>
          <w:sz w:val="22"/>
          <w:szCs w:val="22"/>
        </w:rPr>
        <w:tab/>
      </w:r>
      <w:r w:rsidRPr="00966D1C">
        <w:rPr>
          <w:rFonts w:ascii="Arial" w:hAnsi="Arial" w:cs="Arial"/>
          <w:sz w:val="22"/>
          <w:szCs w:val="22"/>
        </w:rPr>
        <w:t>1st day of each month commencing on the 1st day of the month following the Rent Commencement Date</w:t>
      </w:r>
    </w:p>
    <w:p w14:paraId="5E3313A6" w14:textId="77777777" w:rsidR="00C54196" w:rsidRDefault="00C54196" w:rsidP="00842DD7">
      <w:pPr>
        <w:ind w:right="-45"/>
        <w:rPr>
          <w:rFonts w:ascii="Arial" w:hAnsi="Arial" w:cs="Arial"/>
          <w:b/>
          <w:sz w:val="22"/>
          <w:szCs w:val="22"/>
        </w:rPr>
      </w:pPr>
    </w:p>
    <w:p w14:paraId="6885B572" w14:textId="77777777" w:rsidR="0082715C" w:rsidRDefault="0022095A" w:rsidP="00842DD7">
      <w:pPr>
        <w:ind w:right="-45"/>
        <w:rPr>
          <w:rFonts w:ascii="Arial" w:hAnsi="Arial" w:cs="Arial"/>
          <w:b/>
          <w:sz w:val="22"/>
          <w:szCs w:val="22"/>
        </w:rPr>
      </w:pPr>
      <w:r>
        <w:rPr>
          <w:rFonts w:ascii="Arial" w:hAnsi="Arial" w:cs="Arial"/>
          <w:b/>
          <w:sz w:val="22"/>
          <w:szCs w:val="22"/>
        </w:rPr>
        <w:tab/>
      </w:r>
      <w:r>
        <w:rPr>
          <w:rFonts w:ascii="Arial" w:hAnsi="Arial" w:cs="Arial"/>
          <w:b/>
          <w:sz w:val="22"/>
          <w:szCs w:val="22"/>
        </w:rPr>
        <w:tab/>
        <w:t>12</w:t>
      </w:r>
      <w:r w:rsidR="0082715C">
        <w:rPr>
          <w:rFonts w:ascii="Arial" w:hAnsi="Arial" w:cs="Arial"/>
          <w:b/>
          <w:sz w:val="22"/>
          <w:szCs w:val="22"/>
        </w:rPr>
        <w:t>. Gross Sales Percentage:</w:t>
      </w:r>
      <w:r w:rsidR="0082715C">
        <w:rPr>
          <w:rFonts w:ascii="Arial" w:hAnsi="Arial" w:cs="Arial"/>
          <w:b/>
          <w:sz w:val="22"/>
          <w:szCs w:val="22"/>
        </w:rPr>
        <w:tab/>
      </w:r>
      <w:r w:rsidR="0082715C" w:rsidRPr="0015383E">
        <w:rPr>
          <w:rFonts w:ascii="Arial" w:hAnsi="Arial" w:cs="Arial"/>
          <w:sz w:val="22"/>
          <w:szCs w:val="22"/>
        </w:rPr>
        <w:t>N/A</w:t>
      </w:r>
    </w:p>
    <w:p w14:paraId="6C8ED710" w14:textId="77777777" w:rsidR="0082715C" w:rsidRDefault="0082715C" w:rsidP="00842DD7">
      <w:pPr>
        <w:ind w:right="-45"/>
        <w:rPr>
          <w:rFonts w:ascii="Arial" w:hAnsi="Arial" w:cs="Arial"/>
          <w:b/>
          <w:sz w:val="22"/>
          <w:szCs w:val="22"/>
        </w:rPr>
      </w:pPr>
    </w:p>
    <w:p w14:paraId="3EDD7C4B" w14:textId="77777777" w:rsidR="0082715C" w:rsidRDefault="0022095A" w:rsidP="00842DD7">
      <w:pPr>
        <w:ind w:right="-45"/>
        <w:rPr>
          <w:rFonts w:ascii="Arial" w:hAnsi="Arial" w:cs="Arial"/>
          <w:b/>
          <w:sz w:val="22"/>
          <w:szCs w:val="22"/>
        </w:rPr>
      </w:pPr>
      <w:r>
        <w:rPr>
          <w:rFonts w:ascii="Arial" w:hAnsi="Arial" w:cs="Arial"/>
          <w:b/>
          <w:sz w:val="22"/>
          <w:szCs w:val="22"/>
        </w:rPr>
        <w:tab/>
      </w:r>
      <w:r>
        <w:rPr>
          <w:rFonts w:ascii="Arial" w:hAnsi="Arial" w:cs="Arial"/>
          <w:b/>
          <w:sz w:val="22"/>
          <w:szCs w:val="22"/>
        </w:rPr>
        <w:tab/>
        <w:t>13</w:t>
      </w:r>
      <w:r w:rsidR="0082715C">
        <w:rPr>
          <w:rFonts w:ascii="Arial" w:hAnsi="Arial" w:cs="Arial"/>
          <w:b/>
          <w:sz w:val="22"/>
          <w:szCs w:val="22"/>
        </w:rPr>
        <w:t>. Annual Fi</w:t>
      </w:r>
      <w:r w:rsidR="009F0E9E">
        <w:rPr>
          <w:rFonts w:ascii="Arial" w:hAnsi="Arial" w:cs="Arial"/>
          <w:b/>
          <w:sz w:val="22"/>
          <w:szCs w:val="22"/>
        </w:rPr>
        <w:t>xed Percentage</w:t>
      </w:r>
    </w:p>
    <w:p w14:paraId="51F63046" w14:textId="77777777" w:rsidR="009F0E9E" w:rsidRPr="0015383E" w:rsidRDefault="009F0E9E" w:rsidP="009F0E9E">
      <w:pPr>
        <w:ind w:left="720" w:right="-45" w:hanging="720"/>
        <w:rPr>
          <w:rFonts w:ascii="Arial" w:hAnsi="Arial" w:cs="Arial"/>
          <w:sz w:val="22"/>
          <w:szCs w:val="22"/>
        </w:rPr>
      </w:pPr>
      <w:r>
        <w:rPr>
          <w:rFonts w:ascii="Arial" w:hAnsi="Arial" w:cs="Arial"/>
          <w:b/>
          <w:sz w:val="22"/>
          <w:szCs w:val="22"/>
        </w:rPr>
        <w:tab/>
      </w:r>
      <w:r>
        <w:rPr>
          <w:rFonts w:ascii="Arial" w:hAnsi="Arial" w:cs="Arial"/>
          <w:b/>
          <w:sz w:val="22"/>
          <w:szCs w:val="22"/>
        </w:rPr>
        <w:tab/>
        <w:t xml:space="preserve">      Increase: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15383E">
        <w:rPr>
          <w:rFonts w:ascii="Arial" w:hAnsi="Arial" w:cs="Arial"/>
          <w:sz w:val="22"/>
          <w:szCs w:val="22"/>
        </w:rPr>
        <w:t xml:space="preserve">3% fixed increase on </w:t>
      </w:r>
      <w:proofErr w:type="gramStart"/>
      <w:r w:rsidRPr="0015383E">
        <w:rPr>
          <w:rFonts w:ascii="Arial" w:hAnsi="Arial" w:cs="Arial"/>
          <w:sz w:val="22"/>
          <w:szCs w:val="22"/>
        </w:rPr>
        <w:t>each and every</w:t>
      </w:r>
      <w:proofErr w:type="gramEnd"/>
      <w:r w:rsidRPr="0015383E">
        <w:rPr>
          <w:rFonts w:ascii="Arial" w:hAnsi="Arial" w:cs="Arial"/>
          <w:sz w:val="22"/>
          <w:szCs w:val="22"/>
        </w:rPr>
        <w:t xml:space="preserve"> </w:t>
      </w:r>
    </w:p>
    <w:p w14:paraId="6CA6BDE6" w14:textId="77777777" w:rsidR="009F0E9E" w:rsidRPr="0015383E" w:rsidRDefault="009F0E9E" w:rsidP="009F0E9E">
      <w:pPr>
        <w:ind w:left="5040" w:right="-45"/>
        <w:rPr>
          <w:rFonts w:ascii="Arial" w:hAnsi="Arial" w:cs="Arial"/>
          <w:sz w:val="22"/>
          <w:szCs w:val="22"/>
        </w:rPr>
      </w:pPr>
      <w:r w:rsidRPr="0015383E">
        <w:rPr>
          <w:rFonts w:ascii="Arial" w:hAnsi="Arial" w:cs="Arial"/>
          <w:sz w:val="22"/>
          <w:szCs w:val="22"/>
        </w:rPr>
        <w:t>annual anniversary of the Commencement Date</w:t>
      </w:r>
    </w:p>
    <w:p w14:paraId="53D023E7" w14:textId="77777777" w:rsidR="00C91738" w:rsidRDefault="00C91738" w:rsidP="009F0E9E">
      <w:pPr>
        <w:ind w:left="5040" w:right="-45"/>
        <w:rPr>
          <w:rFonts w:ascii="Arial" w:hAnsi="Arial" w:cs="Arial"/>
          <w:b/>
          <w:sz w:val="22"/>
          <w:szCs w:val="22"/>
        </w:rPr>
      </w:pPr>
    </w:p>
    <w:p w14:paraId="72FE3ECA" w14:textId="77777777" w:rsidR="009F0E9E" w:rsidRDefault="0022095A" w:rsidP="009F0E9E">
      <w:pPr>
        <w:pStyle w:val="ListParagraph"/>
        <w:ind w:left="5040" w:right="-45" w:hanging="3599"/>
        <w:rPr>
          <w:rFonts w:ascii="Arial" w:hAnsi="Arial" w:cs="Arial"/>
          <w:b/>
          <w:sz w:val="22"/>
          <w:szCs w:val="22"/>
        </w:rPr>
      </w:pPr>
      <w:r>
        <w:rPr>
          <w:rFonts w:ascii="Arial" w:hAnsi="Arial" w:cs="Arial"/>
          <w:b/>
          <w:sz w:val="22"/>
          <w:szCs w:val="22"/>
        </w:rPr>
        <w:t>14</w:t>
      </w:r>
      <w:r w:rsidR="009F0E9E">
        <w:rPr>
          <w:rFonts w:ascii="Arial" w:hAnsi="Arial" w:cs="Arial"/>
          <w:b/>
          <w:sz w:val="22"/>
          <w:szCs w:val="22"/>
        </w:rPr>
        <w:t>. Market Rent Review Dates</w:t>
      </w:r>
      <w:r w:rsidR="00AB40A5">
        <w:rPr>
          <w:rFonts w:ascii="Arial" w:hAnsi="Arial" w:cs="Arial"/>
          <w:b/>
          <w:sz w:val="22"/>
          <w:szCs w:val="22"/>
        </w:rPr>
        <w:t>:</w:t>
      </w:r>
      <w:r>
        <w:rPr>
          <w:rFonts w:ascii="Arial" w:hAnsi="Arial" w:cs="Arial"/>
          <w:b/>
          <w:sz w:val="22"/>
          <w:szCs w:val="22"/>
        </w:rPr>
        <w:tab/>
      </w:r>
      <w:r w:rsidRPr="0015383E">
        <w:rPr>
          <w:rFonts w:ascii="Arial" w:hAnsi="Arial" w:cs="Arial"/>
          <w:sz w:val="22"/>
          <w:szCs w:val="22"/>
        </w:rPr>
        <w:t xml:space="preserve">On </w:t>
      </w:r>
      <w:proofErr w:type="gramStart"/>
      <w:r w:rsidRPr="0015383E">
        <w:rPr>
          <w:rFonts w:ascii="Arial" w:hAnsi="Arial" w:cs="Arial"/>
          <w:sz w:val="22"/>
          <w:szCs w:val="22"/>
        </w:rPr>
        <w:t>each and every</w:t>
      </w:r>
      <w:proofErr w:type="gramEnd"/>
      <w:r w:rsidRPr="0015383E">
        <w:rPr>
          <w:rFonts w:ascii="Arial" w:hAnsi="Arial" w:cs="Arial"/>
          <w:sz w:val="22"/>
          <w:szCs w:val="22"/>
        </w:rPr>
        <w:t xml:space="preserve"> third</w:t>
      </w:r>
      <w:r w:rsidR="009F0E9E" w:rsidRPr="0015383E">
        <w:rPr>
          <w:rFonts w:ascii="Arial" w:hAnsi="Arial" w:cs="Arial"/>
          <w:sz w:val="22"/>
          <w:szCs w:val="22"/>
        </w:rPr>
        <w:t xml:space="preserve"> anniversary of the Commencement Date</w:t>
      </w:r>
      <w:r w:rsidR="002B167E">
        <w:rPr>
          <w:rFonts w:ascii="Arial" w:hAnsi="Arial" w:cs="Arial"/>
          <w:sz w:val="22"/>
          <w:szCs w:val="22"/>
        </w:rPr>
        <w:t xml:space="preserve"> </w:t>
      </w:r>
      <w:r w:rsidR="00001116">
        <w:rPr>
          <w:rFonts w:ascii="Arial" w:hAnsi="Arial" w:cs="Arial"/>
          <w:sz w:val="22"/>
          <w:szCs w:val="22"/>
        </w:rPr>
        <w:t xml:space="preserve">and </w:t>
      </w:r>
      <w:r w:rsidR="0038584C">
        <w:rPr>
          <w:rFonts w:ascii="Arial" w:hAnsi="Arial" w:cs="Arial"/>
          <w:sz w:val="22"/>
          <w:szCs w:val="22"/>
        </w:rPr>
        <w:t>on any Renewal Date</w:t>
      </w:r>
    </w:p>
    <w:p w14:paraId="1EBBBE7A" w14:textId="77777777" w:rsidR="009F0E9E" w:rsidRDefault="009F0E9E" w:rsidP="009F0E9E">
      <w:pPr>
        <w:pStyle w:val="ListParagraph"/>
        <w:ind w:left="5040" w:right="-45" w:hanging="3599"/>
        <w:rPr>
          <w:rFonts w:ascii="Arial" w:hAnsi="Arial" w:cs="Arial"/>
          <w:b/>
          <w:sz w:val="22"/>
          <w:szCs w:val="22"/>
        </w:rPr>
      </w:pPr>
    </w:p>
    <w:p w14:paraId="238701CC" w14:textId="04C5CC15" w:rsidR="009F0E9E" w:rsidRDefault="0022095A" w:rsidP="009F0E9E">
      <w:pPr>
        <w:pStyle w:val="ListParagraph"/>
        <w:ind w:left="5040" w:right="-45" w:hanging="3599"/>
        <w:rPr>
          <w:rFonts w:ascii="Arial" w:hAnsi="Arial" w:cs="Arial"/>
          <w:b/>
          <w:sz w:val="22"/>
          <w:szCs w:val="22"/>
        </w:rPr>
      </w:pPr>
      <w:r>
        <w:rPr>
          <w:rFonts w:ascii="Arial" w:hAnsi="Arial" w:cs="Arial"/>
          <w:b/>
          <w:sz w:val="22"/>
          <w:szCs w:val="22"/>
        </w:rPr>
        <w:t>15</w:t>
      </w:r>
      <w:r w:rsidR="009F0E9E">
        <w:rPr>
          <w:rFonts w:ascii="Arial" w:hAnsi="Arial" w:cs="Arial"/>
          <w:b/>
          <w:sz w:val="22"/>
          <w:szCs w:val="22"/>
        </w:rPr>
        <w:t>. Deposit</w:t>
      </w:r>
      <w:r w:rsidR="00AB40A5">
        <w:rPr>
          <w:rFonts w:ascii="Arial" w:hAnsi="Arial" w:cs="Arial"/>
          <w:b/>
          <w:sz w:val="22"/>
          <w:szCs w:val="22"/>
        </w:rPr>
        <w:t>:</w:t>
      </w:r>
      <w:r w:rsidR="009F0E9E">
        <w:rPr>
          <w:rFonts w:ascii="Arial" w:hAnsi="Arial" w:cs="Arial"/>
          <w:b/>
          <w:sz w:val="22"/>
          <w:szCs w:val="22"/>
        </w:rPr>
        <w:tab/>
      </w:r>
      <w:r w:rsidR="009F0E9E" w:rsidRPr="0015383E">
        <w:rPr>
          <w:rFonts w:ascii="Arial" w:hAnsi="Arial" w:cs="Arial"/>
          <w:sz w:val="22"/>
          <w:szCs w:val="22"/>
        </w:rPr>
        <w:t xml:space="preserve">Two (2) months’ </w:t>
      </w:r>
      <w:r w:rsidR="009F6A36">
        <w:rPr>
          <w:rFonts w:ascii="Arial" w:hAnsi="Arial" w:cs="Arial"/>
          <w:sz w:val="22"/>
          <w:szCs w:val="22"/>
        </w:rPr>
        <w:t xml:space="preserve">rent </w:t>
      </w:r>
    </w:p>
    <w:p w14:paraId="0D5CC0C9" w14:textId="77777777" w:rsidR="009F0E9E" w:rsidRDefault="009F0E9E" w:rsidP="009F0E9E">
      <w:pPr>
        <w:pStyle w:val="ListParagraph"/>
        <w:ind w:left="5040" w:right="-45" w:hanging="3599"/>
        <w:rPr>
          <w:rFonts w:ascii="Arial" w:hAnsi="Arial" w:cs="Arial"/>
          <w:b/>
          <w:sz w:val="22"/>
          <w:szCs w:val="22"/>
        </w:rPr>
      </w:pPr>
    </w:p>
    <w:p w14:paraId="3A5C920C" w14:textId="77777777" w:rsidR="00927DFB" w:rsidRPr="009A3D64" w:rsidRDefault="00927DFB" w:rsidP="00927DFB">
      <w:pPr>
        <w:spacing w:before="120" w:line="360" w:lineRule="auto"/>
        <w:rPr>
          <w:color w:val="000000"/>
        </w:rPr>
      </w:pPr>
      <w:r>
        <w:rPr>
          <w:rFonts w:ascii="Arial" w:hAnsi="Arial" w:cs="Arial"/>
          <w:b/>
          <w:sz w:val="22"/>
          <w:szCs w:val="22"/>
        </w:rPr>
        <w:tab/>
      </w:r>
      <w:r>
        <w:rPr>
          <w:rFonts w:ascii="Arial" w:hAnsi="Arial" w:cs="Arial"/>
          <w:b/>
          <w:sz w:val="22"/>
          <w:szCs w:val="22"/>
        </w:rPr>
        <w:tab/>
      </w:r>
      <w:r w:rsidR="0022095A">
        <w:rPr>
          <w:rFonts w:ascii="Arial" w:hAnsi="Arial" w:cs="Arial"/>
          <w:b/>
          <w:sz w:val="22"/>
          <w:szCs w:val="22"/>
        </w:rPr>
        <w:t>16</w:t>
      </w:r>
      <w:r w:rsidR="009F0E9E">
        <w:rPr>
          <w:rFonts w:ascii="Arial" w:hAnsi="Arial" w:cs="Arial"/>
          <w:b/>
          <w:sz w:val="22"/>
          <w:szCs w:val="22"/>
        </w:rPr>
        <w:t>. Bank Guarantee Amount</w:t>
      </w:r>
      <w:r w:rsidR="00AB40A5">
        <w:rPr>
          <w:rFonts w:ascii="Arial" w:hAnsi="Arial" w:cs="Arial"/>
          <w:b/>
          <w:sz w:val="22"/>
          <w:szCs w:val="22"/>
        </w:rPr>
        <w:t>:</w:t>
      </w:r>
      <w:r w:rsidR="009F0E9E">
        <w:rPr>
          <w:rFonts w:ascii="Arial" w:hAnsi="Arial" w:cs="Arial"/>
          <w:b/>
          <w:sz w:val="22"/>
          <w:szCs w:val="22"/>
        </w:rPr>
        <w:tab/>
      </w:r>
      <w:r w:rsidRPr="00BF6A3D">
        <w:rPr>
          <w:rFonts w:ascii="Arial" w:hAnsi="Arial" w:cs="Arial"/>
          <w:sz w:val="22"/>
          <w:szCs w:val="22"/>
        </w:rPr>
        <w:t>Six (6) months gross rental plus GST</w:t>
      </w:r>
    </w:p>
    <w:p w14:paraId="0C5BA497" w14:textId="77777777" w:rsidR="009F0E9E" w:rsidRPr="009F0E9E" w:rsidRDefault="009F0E9E" w:rsidP="009F0E9E">
      <w:pPr>
        <w:pStyle w:val="ListParagraph"/>
        <w:ind w:left="5040" w:right="-45" w:hanging="3599"/>
        <w:rPr>
          <w:rFonts w:ascii="Arial" w:hAnsi="Arial" w:cs="Arial"/>
          <w:b/>
          <w:sz w:val="22"/>
          <w:szCs w:val="22"/>
        </w:rPr>
      </w:pPr>
    </w:p>
    <w:p w14:paraId="32C5DA3F" w14:textId="77777777" w:rsidR="009F0E9E" w:rsidRDefault="009F0E9E" w:rsidP="00842DD7">
      <w:pPr>
        <w:ind w:right="-45"/>
        <w:rPr>
          <w:rFonts w:ascii="Arial" w:hAnsi="Arial" w:cs="Arial"/>
          <w:b/>
          <w:sz w:val="22"/>
          <w:szCs w:val="22"/>
        </w:rPr>
      </w:pPr>
    </w:p>
    <w:p w14:paraId="6B526EDD" w14:textId="1309B765" w:rsidR="00536F94" w:rsidRDefault="0022095A" w:rsidP="009E61BB">
      <w:pPr>
        <w:ind w:left="720" w:right="-45" w:firstLine="720"/>
        <w:rPr>
          <w:rFonts w:ascii="Arial" w:hAnsi="Arial" w:cs="Arial"/>
          <w:b/>
          <w:sz w:val="22"/>
          <w:szCs w:val="22"/>
        </w:rPr>
      </w:pPr>
      <w:r>
        <w:rPr>
          <w:rFonts w:ascii="Arial" w:hAnsi="Arial" w:cs="Arial"/>
          <w:b/>
          <w:sz w:val="22"/>
          <w:szCs w:val="22"/>
        </w:rPr>
        <w:t>17. Permitted Use</w:t>
      </w:r>
      <w:r w:rsidR="00AB40A5">
        <w:rPr>
          <w:rFonts w:ascii="Arial" w:hAnsi="Arial" w:cs="Arial"/>
          <w:b/>
          <w:sz w:val="22"/>
          <w:szCs w:val="22"/>
        </w:rPr>
        <w:t>:</w:t>
      </w:r>
      <w:r w:rsidR="009E61BB">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D65E3" w:rsidRPr="00E13DEB">
        <w:rPr>
          <w:rFonts w:ascii="Arial" w:hAnsi="Arial" w:cs="Arial"/>
          <w:bCs/>
          <w:sz w:val="22"/>
          <w:szCs w:val="22"/>
        </w:rPr>
        <w:t>[</w:t>
      </w:r>
      <w:r w:rsidR="00DD65E3" w:rsidRPr="00E13DEB">
        <w:rPr>
          <w:rFonts w:ascii="Arial" w:hAnsi="Arial" w:cs="Arial"/>
          <w:bCs/>
          <w:sz w:val="22"/>
          <w:szCs w:val="22"/>
          <w:highlight w:val="yellow"/>
        </w:rPr>
        <w:t>INSERT</w:t>
      </w:r>
      <w:r w:rsidR="00DD65E3">
        <w:rPr>
          <w:rFonts w:ascii="Arial" w:hAnsi="Arial" w:cs="Arial"/>
          <w:sz w:val="22"/>
          <w:szCs w:val="22"/>
        </w:rPr>
        <w:t>]</w:t>
      </w:r>
    </w:p>
    <w:p w14:paraId="5473F52B" w14:textId="77777777" w:rsidR="009E61BB" w:rsidRDefault="009E61BB" w:rsidP="009E61BB">
      <w:pPr>
        <w:ind w:left="720" w:right="-45" w:firstLine="720"/>
        <w:rPr>
          <w:rFonts w:ascii="Arial" w:hAnsi="Arial" w:cs="Arial"/>
          <w:b/>
          <w:sz w:val="22"/>
          <w:szCs w:val="22"/>
        </w:rPr>
      </w:pPr>
    </w:p>
    <w:p w14:paraId="7F914736" w14:textId="77777777" w:rsidR="009E61BB" w:rsidRDefault="0022095A" w:rsidP="00D618BA">
      <w:pPr>
        <w:ind w:left="720" w:right="-45" w:firstLine="720"/>
        <w:rPr>
          <w:rFonts w:ascii="Arial" w:hAnsi="Arial" w:cs="Arial"/>
          <w:b/>
          <w:sz w:val="22"/>
          <w:szCs w:val="22"/>
        </w:rPr>
      </w:pPr>
      <w:r>
        <w:rPr>
          <w:rFonts w:ascii="Arial" w:hAnsi="Arial" w:cs="Arial"/>
          <w:b/>
          <w:sz w:val="22"/>
          <w:szCs w:val="22"/>
        </w:rPr>
        <w:t>18</w:t>
      </w:r>
      <w:r w:rsidR="009E61BB">
        <w:rPr>
          <w:rFonts w:ascii="Arial" w:hAnsi="Arial" w:cs="Arial"/>
          <w:b/>
          <w:sz w:val="22"/>
          <w:szCs w:val="22"/>
        </w:rPr>
        <w:t>. Required Operating Times</w:t>
      </w:r>
    </w:p>
    <w:p w14:paraId="0365E599" w14:textId="23C50273" w:rsidR="00CD3C3A" w:rsidRPr="00CD3C3A" w:rsidRDefault="00D618BA" w:rsidP="00CD3C3A">
      <w:pPr>
        <w:tabs>
          <w:tab w:val="left" w:pos="851"/>
          <w:tab w:val="left" w:pos="1701"/>
          <w:tab w:val="left" w:pos="2552"/>
          <w:tab w:val="left" w:pos="3402"/>
          <w:tab w:val="left" w:pos="4253"/>
        </w:tabs>
        <w:spacing w:line="360" w:lineRule="auto"/>
        <w:ind w:left="5040" w:hanging="5040"/>
        <w:rPr>
          <w:rFonts w:ascii="Arial" w:hAnsi="Arial" w:cs="Arial"/>
          <w:sz w:val="22"/>
          <w:szCs w:val="22"/>
        </w:rPr>
      </w:pPr>
      <w:r>
        <w:rPr>
          <w:rFonts w:ascii="Arial" w:hAnsi="Arial" w:cs="Arial"/>
          <w:b/>
          <w:sz w:val="22"/>
          <w:szCs w:val="22"/>
        </w:rPr>
        <w:t xml:space="preserve">      </w:t>
      </w:r>
      <w:r w:rsidR="00BB5686">
        <w:rPr>
          <w:rFonts w:ascii="Arial" w:hAnsi="Arial" w:cs="Arial"/>
          <w:b/>
          <w:sz w:val="22"/>
          <w:szCs w:val="22"/>
        </w:rPr>
        <w:tab/>
      </w:r>
      <w:r w:rsidR="00BB5686">
        <w:rPr>
          <w:rFonts w:ascii="Arial" w:hAnsi="Arial" w:cs="Arial"/>
          <w:b/>
          <w:sz w:val="22"/>
          <w:szCs w:val="22"/>
        </w:rPr>
        <w:tab/>
        <w:t xml:space="preserve">  </w:t>
      </w:r>
      <w:r>
        <w:rPr>
          <w:rFonts w:ascii="Arial" w:hAnsi="Arial" w:cs="Arial"/>
          <w:b/>
          <w:sz w:val="22"/>
          <w:szCs w:val="22"/>
        </w:rPr>
        <w:t>(clause 1</w:t>
      </w:r>
      <w:r w:rsidR="005A24AE">
        <w:rPr>
          <w:rFonts w:ascii="Arial" w:hAnsi="Arial" w:cs="Arial"/>
          <w:b/>
          <w:sz w:val="22"/>
          <w:szCs w:val="22"/>
        </w:rPr>
        <w:t>2</w:t>
      </w:r>
      <w:r>
        <w:rPr>
          <w:rFonts w:ascii="Arial" w:hAnsi="Arial" w:cs="Arial"/>
          <w:b/>
          <w:sz w:val="22"/>
          <w:szCs w:val="22"/>
        </w:rPr>
        <w:t>.6 of the Lease):</w:t>
      </w:r>
      <w:r>
        <w:rPr>
          <w:rFonts w:ascii="Arial" w:hAnsi="Arial" w:cs="Arial"/>
          <w:b/>
          <w:sz w:val="22"/>
          <w:szCs w:val="22"/>
        </w:rPr>
        <w:tab/>
      </w:r>
      <w:r w:rsidR="00746265">
        <w:rPr>
          <w:rFonts w:ascii="Arial" w:hAnsi="Arial" w:cs="Arial"/>
          <w:sz w:val="22"/>
          <w:szCs w:val="22"/>
        </w:rPr>
        <w:t xml:space="preserve">In conjunction with </w:t>
      </w:r>
      <w:r w:rsidR="00A46500" w:rsidRPr="00A46500">
        <w:rPr>
          <w:rFonts w:ascii="Arial" w:hAnsi="Arial" w:cs="Arial"/>
          <w:sz w:val="22"/>
          <w:szCs w:val="22"/>
          <w:highlight w:val="yellow"/>
        </w:rPr>
        <w:t>XX</w:t>
      </w:r>
      <w:r w:rsidR="00FA3702">
        <w:rPr>
          <w:rFonts w:ascii="Arial" w:hAnsi="Arial" w:cs="Arial"/>
          <w:sz w:val="22"/>
          <w:szCs w:val="22"/>
        </w:rPr>
        <w:t xml:space="preserve"> Station</w:t>
      </w:r>
      <w:r w:rsidR="00746265">
        <w:rPr>
          <w:rFonts w:ascii="Arial" w:hAnsi="Arial" w:cs="Arial"/>
          <w:sz w:val="22"/>
          <w:szCs w:val="22"/>
        </w:rPr>
        <w:t xml:space="preserve"> opening times</w:t>
      </w:r>
      <w:r w:rsidR="009F6A36">
        <w:rPr>
          <w:rFonts w:ascii="Arial" w:hAnsi="Arial" w:cs="Arial"/>
          <w:sz w:val="22"/>
          <w:szCs w:val="22"/>
        </w:rPr>
        <w:t xml:space="preserve"> to be confirmed by the Lessor in writing</w:t>
      </w:r>
      <w:r w:rsidR="00716552">
        <w:rPr>
          <w:rFonts w:ascii="Arial" w:hAnsi="Arial" w:cs="Arial"/>
          <w:sz w:val="22"/>
          <w:szCs w:val="22"/>
        </w:rPr>
        <w:t xml:space="preserve"> (subject to change at the sole discretion of the Lessor)</w:t>
      </w:r>
      <w:r w:rsidR="009F6A36">
        <w:rPr>
          <w:rFonts w:ascii="Arial" w:hAnsi="Arial" w:cs="Arial"/>
          <w:sz w:val="22"/>
          <w:szCs w:val="22"/>
        </w:rPr>
        <w:t xml:space="preserve">, </w:t>
      </w:r>
      <w:r w:rsidR="00BB5686" w:rsidRPr="0015383E">
        <w:rPr>
          <w:rFonts w:ascii="Arial" w:hAnsi="Arial" w:cs="Arial"/>
          <w:sz w:val="22"/>
          <w:szCs w:val="22"/>
        </w:rPr>
        <w:t>or any other hours permitted by the Lessor in writing</w:t>
      </w:r>
    </w:p>
    <w:p w14:paraId="7725BF2C" w14:textId="77777777" w:rsidR="00D618BA" w:rsidRDefault="0022095A" w:rsidP="00D618BA">
      <w:pPr>
        <w:ind w:left="720" w:right="-45" w:firstLine="720"/>
        <w:rPr>
          <w:rFonts w:ascii="Arial" w:hAnsi="Arial" w:cs="Arial"/>
          <w:b/>
          <w:sz w:val="22"/>
          <w:szCs w:val="22"/>
        </w:rPr>
      </w:pPr>
      <w:r>
        <w:rPr>
          <w:rFonts w:ascii="Arial" w:hAnsi="Arial" w:cs="Arial"/>
          <w:b/>
          <w:sz w:val="22"/>
          <w:szCs w:val="22"/>
        </w:rPr>
        <w:t>19</w:t>
      </w:r>
      <w:r w:rsidR="00D618BA">
        <w:rPr>
          <w:rFonts w:ascii="Arial" w:hAnsi="Arial" w:cs="Arial"/>
          <w:b/>
          <w:sz w:val="22"/>
          <w:szCs w:val="22"/>
        </w:rPr>
        <w:t xml:space="preserve">. Public Liability Insurance: </w:t>
      </w:r>
      <w:r w:rsidR="00D618BA">
        <w:rPr>
          <w:rFonts w:ascii="Arial" w:hAnsi="Arial" w:cs="Arial"/>
          <w:b/>
          <w:sz w:val="22"/>
          <w:szCs w:val="22"/>
        </w:rPr>
        <w:tab/>
      </w:r>
      <w:r w:rsidR="00D618BA" w:rsidRPr="0015383E">
        <w:rPr>
          <w:rFonts w:ascii="Arial" w:hAnsi="Arial" w:cs="Arial"/>
          <w:sz w:val="22"/>
          <w:szCs w:val="22"/>
        </w:rPr>
        <w:t>$5 million</w:t>
      </w:r>
    </w:p>
    <w:p w14:paraId="7E23FBB5" w14:textId="77777777" w:rsidR="00D618BA" w:rsidRDefault="00D618BA" w:rsidP="00D618BA">
      <w:pPr>
        <w:ind w:left="720" w:right="-45" w:firstLine="720"/>
        <w:rPr>
          <w:rFonts w:ascii="Arial" w:hAnsi="Arial" w:cs="Arial"/>
          <w:b/>
          <w:sz w:val="22"/>
          <w:szCs w:val="22"/>
        </w:rPr>
      </w:pPr>
    </w:p>
    <w:p w14:paraId="457C515B" w14:textId="77777777" w:rsidR="00D618BA" w:rsidRPr="0015383E" w:rsidRDefault="0022095A" w:rsidP="00D618BA">
      <w:pPr>
        <w:ind w:left="5040" w:right="-45" w:hanging="3600"/>
        <w:rPr>
          <w:rFonts w:ascii="Arial" w:hAnsi="Arial" w:cs="Arial"/>
          <w:sz w:val="22"/>
          <w:szCs w:val="22"/>
        </w:rPr>
      </w:pPr>
      <w:r>
        <w:rPr>
          <w:rFonts w:ascii="Arial" w:hAnsi="Arial" w:cs="Arial"/>
          <w:b/>
          <w:sz w:val="22"/>
          <w:szCs w:val="22"/>
        </w:rPr>
        <w:t>20</w:t>
      </w:r>
      <w:r w:rsidR="00D618BA">
        <w:rPr>
          <w:rFonts w:ascii="Arial" w:hAnsi="Arial" w:cs="Arial"/>
          <w:b/>
          <w:sz w:val="22"/>
          <w:szCs w:val="22"/>
        </w:rPr>
        <w:t>. Default Interest Rate:</w:t>
      </w:r>
      <w:r w:rsidR="00D618BA">
        <w:rPr>
          <w:rFonts w:ascii="Arial" w:hAnsi="Arial" w:cs="Arial"/>
          <w:b/>
          <w:sz w:val="22"/>
          <w:szCs w:val="22"/>
        </w:rPr>
        <w:tab/>
      </w:r>
      <w:r w:rsidR="00D618BA" w:rsidRPr="0015383E">
        <w:rPr>
          <w:rFonts w:ascii="Arial" w:hAnsi="Arial" w:cs="Arial"/>
          <w:sz w:val="22"/>
          <w:szCs w:val="22"/>
        </w:rPr>
        <w:t>5% per annum above the Lessor's bank's base rate for commercial lending</w:t>
      </w:r>
    </w:p>
    <w:p w14:paraId="4D49DA9D" w14:textId="77777777" w:rsidR="00536F94" w:rsidRDefault="00536F94" w:rsidP="00842DD7">
      <w:pPr>
        <w:ind w:right="-45"/>
        <w:rPr>
          <w:rFonts w:ascii="Arial" w:hAnsi="Arial" w:cs="Arial"/>
          <w:b/>
          <w:sz w:val="22"/>
          <w:szCs w:val="22"/>
        </w:rPr>
      </w:pPr>
    </w:p>
    <w:p w14:paraId="2554889C" w14:textId="77777777" w:rsidR="00536F94" w:rsidRDefault="0022095A" w:rsidP="00D618BA">
      <w:pPr>
        <w:ind w:left="720" w:right="-45" w:firstLine="720"/>
        <w:rPr>
          <w:rFonts w:ascii="Arial" w:hAnsi="Arial" w:cs="Arial"/>
          <w:b/>
          <w:sz w:val="22"/>
          <w:szCs w:val="22"/>
        </w:rPr>
      </w:pPr>
      <w:r>
        <w:rPr>
          <w:rFonts w:ascii="Arial" w:hAnsi="Arial" w:cs="Arial"/>
          <w:b/>
          <w:sz w:val="22"/>
          <w:szCs w:val="22"/>
        </w:rPr>
        <w:t>21</w:t>
      </w:r>
      <w:r w:rsidR="00D618BA">
        <w:rPr>
          <w:rFonts w:ascii="Arial" w:hAnsi="Arial" w:cs="Arial"/>
          <w:b/>
          <w:sz w:val="22"/>
          <w:szCs w:val="22"/>
        </w:rPr>
        <w:t xml:space="preserve">. </w:t>
      </w:r>
      <w:r w:rsidR="00BB5686">
        <w:rPr>
          <w:rFonts w:ascii="Arial" w:hAnsi="Arial" w:cs="Arial"/>
          <w:b/>
          <w:sz w:val="22"/>
          <w:szCs w:val="22"/>
        </w:rPr>
        <w:t>Floor Loading Capacity</w:t>
      </w:r>
    </w:p>
    <w:p w14:paraId="37099EC4" w14:textId="0D11073D" w:rsidR="00BB5686" w:rsidRDefault="00BB5686" w:rsidP="24A4CA31">
      <w:pPr>
        <w:ind w:left="5040" w:right="-45" w:hanging="3230"/>
        <w:rPr>
          <w:rFonts w:ascii="Arial" w:hAnsi="Arial" w:cs="Arial"/>
          <w:b/>
          <w:bCs/>
          <w:sz w:val="22"/>
          <w:szCs w:val="22"/>
        </w:rPr>
      </w:pPr>
      <w:r w:rsidRPr="24A4CA31">
        <w:rPr>
          <w:rFonts w:ascii="Arial" w:hAnsi="Arial" w:cs="Arial"/>
          <w:b/>
          <w:bCs/>
          <w:sz w:val="22"/>
          <w:szCs w:val="22"/>
        </w:rPr>
        <w:t>(clause 1</w:t>
      </w:r>
      <w:r w:rsidR="00216566" w:rsidRPr="24A4CA31">
        <w:rPr>
          <w:rFonts w:ascii="Arial" w:hAnsi="Arial" w:cs="Arial"/>
          <w:b/>
          <w:bCs/>
          <w:sz w:val="22"/>
          <w:szCs w:val="22"/>
        </w:rPr>
        <w:t>2</w:t>
      </w:r>
      <w:r w:rsidRPr="24A4CA31">
        <w:rPr>
          <w:rFonts w:ascii="Arial" w:hAnsi="Arial" w:cs="Arial"/>
          <w:b/>
          <w:bCs/>
          <w:sz w:val="22"/>
          <w:szCs w:val="22"/>
        </w:rPr>
        <w:t>.5(</w:t>
      </w:r>
      <w:r w:rsidR="005A24AE" w:rsidRPr="24A4CA31">
        <w:rPr>
          <w:rFonts w:ascii="Arial" w:hAnsi="Arial" w:cs="Arial"/>
          <w:b/>
          <w:bCs/>
          <w:sz w:val="22"/>
          <w:szCs w:val="22"/>
        </w:rPr>
        <w:t>f</w:t>
      </w:r>
      <w:r w:rsidR="0022095A" w:rsidRPr="24A4CA31">
        <w:rPr>
          <w:rFonts w:ascii="Arial" w:hAnsi="Arial" w:cs="Arial"/>
          <w:b/>
          <w:bCs/>
          <w:sz w:val="22"/>
          <w:szCs w:val="22"/>
        </w:rPr>
        <w:t>) of the Lease</w:t>
      </w:r>
      <w:r w:rsidR="00E71C50" w:rsidRPr="24A4CA31">
        <w:rPr>
          <w:rFonts w:ascii="Arial" w:hAnsi="Arial" w:cs="Arial"/>
          <w:b/>
          <w:bCs/>
          <w:sz w:val="22"/>
          <w:szCs w:val="22"/>
        </w:rPr>
        <w:t>)</w:t>
      </w:r>
      <w:r w:rsidR="0022095A" w:rsidRPr="24A4CA31">
        <w:rPr>
          <w:rFonts w:ascii="Arial" w:hAnsi="Arial" w:cs="Arial"/>
          <w:b/>
          <w:bCs/>
          <w:sz w:val="22"/>
          <w:szCs w:val="22"/>
        </w:rPr>
        <w:t>:</w:t>
      </w:r>
      <w:r>
        <w:tab/>
      </w:r>
      <w:r w:rsidR="52B7B2DA" w:rsidRPr="24A4CA31">
        <w:rPr>
          <w:rFonts w:ascii="Arial" w:hAnsi="Arial" w:cs="Arial"/>
          <w:sz w:val="22"/>
          <w:szCs w:val="22"/>
          <w:highlight w:val="yellow"/>
        </w:rPr>
        <w:t>TBC</w:t>
      </w:r>
    </w:p>
    <w:p w14:paraId="071C93BB" w14:textId="77777777" w:rsidR="00536F94" w:rsidRDefault="00536F94" w:rsidP="00842DD7">
      <w:pPr>
        <w:ind w:right="-45"/>
        <w:rPr>
          <w:rFonts w:ascii="Arial" w:hAnsi="Arial" w:cs="Arial"/>
          <w:b/>
          <w:sz w:val="22"/>
          <w:szCs w:val="22"/>
        </w:rPr>
      </w:pPr>
    </w:p>
    <w:p w14:paraId="6E5C2E32" w14:textId="77777777" w:rsidR="00536F94" w:rsidRDefault="00536F94" w:rsidP="00842DD7">
      <w:pPr>
        <w:ind w:right="-45"/>
        <w:rPr>
          <w:rFonts w:ascii="Arial" w:hAnsi="Arial" w:cs="Arial"/>
          <w:b/>
          <w:sz w:val="22"/>
          <w:szCs w:val="22"/>
        </w:rPr>
      </w:pPr>
    </w:p>
    <w:p w14:paraId="61651605" w14:textId="77777777" w:rsidR="00CF30A8" w:rsidRDefault="00217902" w:rsidP="002B167E">
      <w:pPr>
        <w:ind w:right="-45"/>
        <w:jc w:val="center"/>
        <w:rPr>
          <w:rFonts w:ascii="Arial" w:hAnsi="Arial" w:cs="Arial"/>
          <w:b/>
          <w:sz w:val="22"/>
          <w:szCs w:val="22"/>
        </w:rPr>
      </w:pPr>
      <w:r>
        <w:rPr>
          <w:rFonts w:ascii="Arial" w:hAnsi="Arial" w:cs="Arial"/>
          <w:b/>
          <w:sz w:val="22"/>
          <w:szCs w:val="22"/>
        </w:rPr>
        <w:br w:type="page"/>
      </w:r>
      <w:r w:rsidR="004B5DA0">
        <w:rPr>
          <w:rFonts w:ascii="Arial" w:hAnsi="Arial" w:cs="Arial"/>
          <w:b/>
          <w:sz w:val="22"/>
          <w:szCs w:val="22"/>
        </w:rPr>
        <w:t xml:space="preserve">SCHEDULE 2 – </w:t>
      </w:r>
      <w:r w:rsidR="002014C6">
        <w:rPr>
          <w:rFonts w:ascii="Arial" w:hAnsi="Arial" w:cs="Arial"/>
          <w:b/>
          <w:sz w:val="22"/>
          <w:szCs w:val="22"/>
        </w:rPr>
        <w:t xml:space="preserve">FORM OF </w:t>
      </w:r>
      <w:r w:rsidR="007229D2" w:rsidRPr="007229D2">
        <w:rPr>
          <w:rFonts w:ascii="Arial" w:hAnsi="Arial" w:cs="Arial"/>
          <w:b/>
          <w:sz w:val="22"/>
          <w:szCs w:val="22"/>
        </w:rPr>
        <w:t>DEED OF LEASE OF RETAIL PREMISES</w:t>
      </w:r>
    </w:p>
    <w:p w14:paraId="7E0AA058" w14:textId="77777777" w:rsidR="00CC4812" w:rsidRDefault="00CF30A8" w:rsidP="00A645B9">
      <w:pPr>
        <w:ind w:right="-45"/>
        <w:rPr>
          <w:rFonts w:ascii="Arial" w:hAnsi="Arial" w:cs="Arial"/>
          <w:b/>
          <w:sz w:val="22"/>
          <w:szCs w:val="22"/>
        </w:rPr>
      </w:pPr>
      <w:r>
        <w:rPr>
          <w:rFonts w:ascii="Arial" w:hAnsi="Arial" w:cs="Arial"/>
          <w:b/>
          <w:sz w:val="22"/>
          <w:szCs w:val="22"/>
        </w:rPr>
        <w:br w:type="page"/>
      </w:r>
      <w:bookmarkStart w:id="18" w:name="_Hlk13559327"/>
      <w:r w:rsidR="007229D2" w:rsidRPr="007229D2" w:rsidDel="007229D2">
        <w:rPr>
          <w:rFonts w:ascii="Arial" w:hAnsi="Arial" w:cs="Arial"/>
          <w:b/>
          <w:sz w:val="22"/>
          <w:szCs w:val="22"/>
        </w:rPr>
        <w:t xml:space="preserve"> </w:t>
      </w:r>
    </w:p>
    <w:bookmarkEnd w:id="18"/>
    <w:p w14:paraId="78B64AB3" w14:textId="5C6EAE2E" w:rsidR="007E4FDF" w:rsidRDefault="007F50DF" w:rsidP="002B167E">
      <w:pPr>
        <w:ind w:right="-45"/>
        <w:jc w:val="center"/>
        <w:rPr>
          <w:rFonts w:ascii="Arial" w:hAnsi="Arial" w:cs="Arial"/>
          <w:b/>
          <w:sz w:val="22"/>
          <w:szCs w:val="22"/>
        </w:rPr>
      </w:pPr>
      <w:r>
        <w:rPr>
          <w:rFonts w:ascii="Arial" w:hAnsi="Arial" w:cs="Arial"/>
          <w:b/>
          <w:sz w:val="22"/>
          <w:szCs w:val="22"/>
        </w:rPr>
        <w:t xml:space="preserve">SCHEDULE </w:t>
      </w:r>
      <w:r w:rsidR="00C27760">
        <w:rPr>
          <w:rFonts w:ascii="Arial" w:hAnsi="Arial" w:cs="Arial"/>
          <w:b/>
          <w:sz w:val="22"/>
          <w:szCs w:val="22"/>
        </w:rPr>
        <w:t>3</w:t>
      </w:r>
      <w:r>
        <w:rPr>
          <w:rFonts w:ascii="Arial" w:hAnsi="Arial" w:cs="Arial"/>
          <w:b/>
          <w:sz w:val="22"/>
          <w:szCs w:val="22"/>
        </w:rPr>
        <w:t xml:space="preserve"> –</w:t>
      </w:r>
      <w:r w:rsidR="00A46500">
        <w:rPr>
          <w:rFonts w:ascii="Arial" w:hAnsi="Arial" w:cs="Arial"/>
          <w:b/>
          <w:sz w:val="22"/>
          <w:szCs w:val="22"/>
        </w:rPr>
        <w:t xml:space="preserve"> </w:t>
      </w:r>
      <w:r w:rsidR="007229D2" w:rsidRPr="007229D2">
        <w:rPr>
          <w:rFonts w:ascii="Arial" w:hAnsi="Arial" w:cs="Arial"/>
          <w:b/>
          <w:sz w:val="22"/>
          <w:szCs w:val="22"/>
        </w:rPr>
        <w:t>PRE-START MANUAL FOR TENANCY FIT-OUT</w:t>
      </w:r>
    </w:p>
    <w:p w14:paraId="045CA340" w14:textId="53D8C6FC" w:rsidR="0054061C" w:rsidRDefault="0054061C">
      <w:pPr>
        <w:jc w:val="left"/>
        <w:rPr>
          <w:rFonts w:ascii="Arial" w:hAnsi="Arial" w:cs="Arial"/>
          <w:b/>
          <w:sz w:val="22"/>
          <w:szCs w:val="22"/>
        </w:rPr>
      </w:pPr>
      <w:r>
        <w:rPr>
          <w:rFonts w:ascii="Arial" w:hAnsi="Arial" w:cs="Arial"/>
          <w:b/>
          <w:sz w:val="22"/>
          <w:szCs w:val="22"/>
        </w:rPr>
        <w:br w:type="page"/>
      </w:r>
    </w:p>
    <w:p w14:paraId="3E569D72" w14:textId="4A89F255" w:rsidR="007229D2" w:rsidRPr="001A593E" w:rsidRDefault="0054061C" w:rsidP="00E13DEB">
      <w:pPr>
        <w:ind w:right="-45"/>
        <w:jc w:val="center"/>
        <w:rPr>
          <w:rFonts w:ascii="Arial" w:hAnsi="Arial" w:cs="Arial"/>
          <w:b/>
          <w:sz w:val="22"/>
          <w:szCs w:val="22"/>
        </w:rPr>
      </w:pPr>
      <w:r>
        <w:rPr>
          <w:rFonts w:ascii="Arial" w:hAnsi="Arial" w:cs="Arial"/>
          <w:b/>
          <w:sz w:val="22"/>
          <w:szCs w:val="22"/>
        </w:rPr>
        <w:t>SCHEDULE 4 – PREMISES PLAN</w:t>
      </w:r>
    </w:p>
    <w:sectPr w:rsidR="007229D2" w:rsidRPr="001A593E" w:rsidSect="00E16013">
      <w:headerReference w:type="default" r:id="rId19"/>
      <w:footnotePr>
        <w:numRestart w:val="eachSect"/>
      </w:footnotePr>
      <w:pgSz w:w="11907" w:h="16840" w:code="9"/>
      <w:pgMar w:top="1418" w:right="1440" w:bottom="1418"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AA3A" w14:textId="77777777" w:rsidR="004D35D2" w:rsidRDefault="004D35D2">
      <w:r>
        <w:separator/>
      </w:r>
    </w:p>
  </w:endnote>
  <w:endnote w:type="continuationSeparator" w:id="0">
    <w:p w14:paraId="2542FAFA" w14:textId="77777777" w:rsidR="004D35D2" w:rsidRDefault="004D35D2">
      <w:r>
        <w:continuationSeparator/>
      </w:r>
    </w:p>
  </w:endnote>
  <w:endnote w:type="continuationNotice" w:id="1">
    <w:p w14:paraId="2D2DCDD0" w14:textId="77777777" w:rsidR="004D35D2" w:rsidRDefault="004D3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BDC2" w14:textId="77777777" w:rsidR="0025799B" w:rsidRDefault="00257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217B" w14:textId="77777777" w:rsidR="0025799B" w:rsidRDefault="00257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AD39" w14:textId="77777777" w:rsidR="0025799B" w:rsidRDefault="00257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D305" w14:textId="77777777" w:rsidR="004D35D2" w:rsidRDefault="004D35D2">
      <w:r>
        <w:separator/>
      </w:r>
    </w:p>
  </w:footnote>
  <w:footnote w:type="continuationSeparator" w:id="0">
    <w:p w14:paraId="5E75322D" w14:textId="77777777" w:rsidR="004D35D2" w:rsidRDefault="004D35D2">
      <w:r>
        <w:continuationSeparator/>
      </w:r>
    </w:p>
  </w:footnote>
  <w:footnote w:type="continuationNotice" w:id="1">
    <w:p w14:paraId="59AA6659" w14:textId="77777777" w:rsidR="004D35D2" w:rsidRDefault="004D3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B4D" w14:textId="77777777" w:rsidR="0025799B" w:rsidRDefault="00257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6812" w14:textId="77777777" w:rsidR="00262054" w:rsidRPr="00220DB5" w:rsidRDefault="00262054" w:rsidP="00175DDD">
    <w:pPr>
      <w:pStyle w:val="Header"/>
      <w:tabs>
        <w:tab w:val="clear" w:pos="8640"/>
        <w:tab w:val="right" w:pos="9072"/>
      </w:tabs>
      <w:rPr>
        <w:rFonts w:ascii="Calibri" w:hAnsi="Calibri" w:cs="Arial"/>
        <w:sz w:val="18"/>
        <w:szCs w:val="18"/>
        <w:lang w:val="en-NZ"/>
      </w:rPr>
    </w:pPr>
    <w:r w:rsidRPr="00220DB5">
      <w:rPr>
        <w:rFonts w:ascii="Calibri" w:hAnsi="Calibri" w:cs="Arial"/>
        <w:sz w:val="18"/>
        <w:szCs w:val="18"/>
        <w:lang w:val="en-NZ"/>
      </w:rPr>
      <w:t xml:space="preserve">Level 1, Devonport </w:t>
    </w:r>
    <w:r>
      <w:rPr>
        <w:rFonts w:ascii="Calibri" w:hAnsi="Calibri" w:cs="Arial"/>
        <w:sz w:val="18"/>
        <w:szCs w:val="18"/>
        <w:lang w:val="en-NZ"/>
      </w:rPr>
      <w:t>Property</w:t>
    </w:r>
    <w:r w:rsidRPr="00220DB5">
      <w:rPr>
        <w:rFonts w:ascii="Calibri" w:hAnsi="Calibri" w:cs="Arial"/>
        <w:sz w:val="18"/>
        <w:szCs w:val="18"/>
        <w:lang w:val="en-NZ"/>
      </w:rPr>
      <w:tab/>
    </w:r>
    <w:r w:rsidRPr="00220DB5">
      <w:rPr>
        <w:rFonts w:ascii="Calibri" w:hAnsi="Calibri" w:cs="Arial"/>
        <w:sz w:val="18"/>
        <w:szCs w:val="18"/>
        <w:lang w:val="en-NZ"/>
      </w:rPr>
      <w:tab/>
      <w:t xml:space="preserve">Page </w:t>
    </w:r>
    <w:r w:rsidRPr="00220DB5">
      <w:rPr>
        <w:rStyle w:val="PageNumber"/>
        <w:rFonts w:ascii="Calibri" w:hAnsi="Calibri" w:cs="Arial"/>
        <w:sz w:val="18"/>
        <w:szCs w:val="18"/>
      </w:rPr>
      <w:fldChar w:fldCharType="begin"/>
    </w:r>
    <w:r w:rsidRPr="00220DB5">
      <w:rPr>
        <w:rStyle w:val="PageNumber"/>
        <w:rFonts w:ascii="Calibri" w:hAnsi="Calibri" w:cs="Arial"/>
        <w:sz w:val="18"/>
        <w:szCs w:val="18"/>
      </w:rPr>
      <w:instrText xml:space="preserve"> PAGE </w:instrText>
    </w:r>
    <w:r w:rsidRPr="00220DB5">
      <w:rPr>
        <w:rStyle w:val="PageNumber"/>
        <w:rFonts w:ascii="Calibri" w:hAnsi="Calibri" w:cs="Arial"/>
        <w:sz w:val="18"/>
        <w:szCs w:val="18"/>
      </w:rPr>
      <w:fldChar w:fldCharType="separate"/>
    </w:r>
    <w:r>
      <w:rPr>
        <w:rStyle w:val="PageNumber"/>
        <w:rFonts w:ascii="Calibri" w:hAnsi="Calibri" w:cs="Arial"/>
        <w:noProof/>
        <w:sz w:val="18"/>
        <w:szCs w:val="18"/>
      </w:rPr>
      <w:t>3</w:t>
    </w:r>
    <w:r w:rsidRPr="00220DB5">
      <w:rPr>
        <w:rStyle w:val="PageNumber"/>
        <w:rFonts w:ascii="Calibri" w:hAnsi="Calibri" w:cs="Arial"/>
        <w:sz w:val="18"/>
        <w:szCs w:val="18"/>
      </w:rPr>
      <w:fldChar w:fldCharType="end"/>
    </w:r>
  </w:p>
  <w:p w14:paraId="4974556D" w14:textId="77777777" w:rsidR="00262054" w:rsidRPr="00175DDD" w:rsidRDefault="00262054" w:rsidP="00175DDD">
    <w:pPr>
      <w:pStyle w:val="Header"/>
      <w:pBdr>
        <w:top w:val="single" w:sz="4" w:space="1" w:color="auto"/>
      </w:pBdr>
      <w:rPr>
        <w:rFonts w:ascii="Arial" w:hAnsi="Arial" w:cs="Arial"/>
        <w:sz w:val="18"/>
        <w:szCs w:val="18"/>
        <w:lang w:val="en-N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DC57" w14:textId="2839734D" w:rsidR="0025799B" w:rsidRDefault="002579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0150" w14:textId="64313A05" w:rsidR="00262054" w:rsidRPr="00220DB5" w:rsidRDefault="00DC4680" w:rsidP="00175DDD">
    <w:pPr>
      <w:pStyle w:val="Header"/>
      <w:tabs>
        <w:tab w:val="clear" w:pos="8640"/>
        <w:tab w:val="right" w:pos="9072"/>
      </w:tabs>
      <w:rPr>
        <w:rFonts w:ascii="Calibri" w:hAnsi="Calibri" w:cs="Arial"/>
        <w:sz w:val="18"/>
        <w:szCs w:val="18"/>
        <w:lang w:val="en-NZ"/>
      </w:rPr>
    </w:pPr>
    <w:sdt>
      <w:sdtPr>
        <w:rPr>
          <w:rFonts w:ascii="Calibri" w:hAnsi="Calibri" w:cs="Arial"/>
          <w:sz w:val="18"/>
          <w:szCs w:val="18"/>
          <w:lang w:val="en-NZ"/>
        </w:rPr>
        <w:id w:val="-1625917090"/>
        <w:docPartObj>
          <w:docPartGallery w:val="Watermarks"/>
          <w:docPartUnique/>
        </w:docPartObj>
      </w:sdtPr>
      <w:sdtContent>
        <w:r>
          <w:rPr>
            <w:rFonts w:ascii="Calibri" w:hAnsi="Calibri" w:cs="Arial"/>
            <w:noProof/>
            <w:sz w:val="18"/>
            <w:szCs w:val="18"/>
            <w:lang w:val="en-NZ"/>
          </w:rPr>
          <w:pict w14:anchorId="03728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62054" w:rsidRPr="00220DB5">
      <w:rPr>
        <w:rFonts w:ascii="Calibri" w:hAnsi="Calibri" w:cs="Arial"/>
        <w:sz w:val="18"/>
        <w:szCs w:val="18"/>
        <w:lang w:val="en-NZ"/>
      </w:rPr>
      <w:tab/>
    </w:r>
    <w:r w:rsidR="00262054">
      <w:rPr>
        <w:rFonts w:ascii="Calibri" w:hAnsi="Calibri" w:cs="Arial"/>
        <w:sz w:val="18"/>
        <w:szCs w:val="18"/>
        <w:lang w:val="en-NZ"/>
      </w:rPr>
      <w:tab/>
    </w:r>
    <w:r w:rsidR="00262054" w:rsidRPr="00220DB5">
      <w:rPr>
        <w:rFonts w:ascii="Calibri" w:hAnsi="Calibri" w:cs="Arial"/>
        <w:sz w:val="18"/>
        <w:szCs w:val="18"/>
        <w:lang w:val="en-NZ"/>
      </w:rPr>
      <w:t xml:space="preserve">Page </w:t>
    </w:r>
    <w:r w:rsidR="00262054" w:rsidRPr="00220DB5">
      <w:rPr>
        <w:rStyle w:val="PageNumber"/>
        <w:rFonts w:ascii="Calibri" w:hAnsi="Calibri" w:cs="Arial"/>
        <w:sz w:val="18"/>
        <w:szCs w:val="18"/>
      </w:rPr>
      <w:fldChar w:fldCharType="begin"/>
    </w:r>
    <w:r w:rsidR="00262054" w:rsidRPr="00220DB5">
      <w:rPr>
        <w:rStyle w:val="PageNumber"/>
        <w:rFonts w:ascii="Calibri" w:hAnsi="Calibri" w:cs="Arial"/>
        <w:sz w:val="18"/>
        <w:szCs w:val="18"/>
      </w:rPr>
      <w:instrText xml:space="preserve"> PAGE </w:instrText>
    </w:r>
    <w:r w:rsidR="00262054" w:rsidRPr="00220DB5">
      <w:rPr>
        <w:rStyle w:val="PageNumber"/>
        <w:rFonts w:ascii="Calibri" w:hAnsi="Calibri" w:cs="Arial"/>
        <w:sz w:val="18"/>
        <w:szCs w:val="18"/>
      </w:rPr>
      <w:fldChar w:fldCharType="separate"/>
    </w:r>
    <w:r w:rsidR="004C2C22">
      <w:rPr>
        <w:rStyle w:val="PageNumber"/>
        <w:rFonts w:ascii="Calibri" w:hAnsi="Calibri" w:cs="Arial"/>
        <w:noProof/>
        <w:sz w:val="18"/>
        <w:szCs w:val="18"/>
      </w:rPr>
      <w:t>14</w:t>
    </w:r>
    <w:r w:rsidR="00262054" w:rsidRPr="00220DB5">
      <w:rPr>
        <w:rStyle w:val="PageNumber"/>
        <w:rFonts w:ascii="Calibri" w:hAnsi="Calibri" w:cs="Arial"/>
        <w:sz w:val="18"/>
        <w:szCs w:val="18"/>
      </w:rPr>
      <w:fldChar w:fldCharType="end"/>
    </w:r>
  </w:p>
  <w:p w14:paraId="53EF1721" w14:textId="77777777" w:rsidR="00262054" w:rsidRPr="00175DDD" w:rsidRDefault="00262054" w:rsidP="00175DDD">
    <w:pPr>
      <w:pStyle w:val="Header"/>
      <w:pBdr>
        <w:top w:val="single" w:sz="4" w:space="1" w:color="auto"/>
      </w:pBdr>
      <w:rPr>
        <w:rFonts w:ascii="Arial" w:hAnsi="Arial" w:cs="Arial"/>
        <w:sz w:val="18"/>
        <w:szCs w:val="18"/>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5A64"/>
    <w:lvl w:ilvl="0">
      <w:start w:val="1"/>
      <w:numFmt w:val="decimal"/>
      <w:lvlText w:val="%1."/>
      <w:legacy w:legacy="1" w:legacySpace="142" w:legacyIndent="851"/>
      <w:lvlJc w:val="left"/>
      <w:pPr>
        <w:ind w:left="851" w:hanging="851"/>
      </w:pPr>
      <w:rPr>
        <w:rFonts w:ascii="Arial Bold" w:hAnsi="Arial Bold"/>
        <w:b/>
        <w:i w:val="0"/>
        <w:color w:val="000000"/>
        <w:sz w:val="22"/>
      </w:rPr>
    </w:lvl>
    <w:lvl w:ilvl="1">
      <w:start w:val="1"/>
      <w:numFmt w:val="decimal"/>
      <w:pStyle w:val="Heading2"/>
      <w:lvlText w:val="%1.%2"/>
      <w:legacy w:legacy="1" w:legacySpace="142" w:legacyIndent="851"/>
      <w:lvlJc w:val="left"/>
      <w:pPr>
        <w:ind w:left="851" w:hanging="851"/>
      </w:pPr>
      <w:rPr>
        <w:rFonts w:ascii="Arial Bold" w:hAnsi="Arial Bold"/>
        <w:b/>
        <w:i w:val="0"/>
        <w:color w:val="000000"/>
        <w:sz w:val="22"/>
      </w:rPr>
    </w:lvl>
    <w:lvl w:ilvl="2">
      <w:start w:val="1"/>
      <w:numFmt w:val="decimal"/>
      <w:pStyle w:val="Heading3"/>
      <w:lvlText w:val="%1.%2.%3"/>
      <w:legacy w:legacy="1" w:legacySpace="142" w:legacyIndent="851"/>
      <w:lvlJc w:val="left"/>
      <w:pPr>
        <w:ind w:left="2665" w:hanging="851"/>
      </w:pPr>
      <w:rPr>
        <w:rFonts w:ascii="Arial" w:hAnsi="Arial" w:cs="Arial" w:hint="default"/>
        <w:b/>
        <w:i w:val="0"/>
        <w:color w:val="auto"/>
        <w:sz w:val="22"/>
      </w:rPr>
    </w:lvl>
    <w:lvl w:ilvl="3">
      <w:start w:val="1"/>
      <w:numFmt w:val="lowerLetter"/>
      <w:pStyle w:val="Heading4"/>
      <w:lvlText w:val="(%4)"/>
      <w:legacy w:legacy="1" w:legacySpace="142" w:legacyIndent="851"/>
      <w:lvlJc w:val="left"/>
      <w:pPr>
        <w:ind w:left="2127" w:hanging="851"/>
      </w:pPr>
      <w:rPr>
        <w:b w:val="0"/>
        <w:i w:val="0"/>
      </w:rPr>
    </w:lvl>
    <w:lvl w:ilvl="4">
      <w:start w:val="1"/>
      <w:numFmt w:val="lowerRoman"/>
      <w:pStyle w:val="Heading5"/>
      <w:lvlText w:val="(%5)"/>
      <w:legacy w:legacy="1" w:legacySpace="142" w:legacyIndent="851"/>
      <w:lvlJc w:val="left"/>
      <w:pPr>
        <w:ind w:left="4366" w:hanging="851"/>
      </w:pPr>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721226F"/>
    <w:multiLevelType w:val="multilevel"/>
    <w:tmpl w:val="C970836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2" w15:restartNumberingAfterBreak="0">
    <w:nsid w:val="0749329F"/>
    <w:multiLevelType w:val="multilevel"/>
    <w:tmpl w:val="7E3E925C"/>
    <w:lvl w:ilvl="0">
      <w:start w:val="20"/>
      <w:numFmt w:val="decimal"/>
      <w:lvlText w:val="%1"/>
      <w:lvlJc w:val="left"/>
      <w:pPr>
        <w:tabs>
          <w:tab w:val="num" w:pos="705"/>
        </w:tabs>
        <w:ind w:left="705" w:hanging="705"/>
      </w:pPr>
      <w:rPr>
        <w:rFonts w:hint="default"/>
      </w:rPr>
    </w:lvl>
    <w:lvl w:ilvl="1">
      <w:start w:val="1"/>
      <w:numFmt w:val="decimal"/>
      <w:lvlText w:val="%1.%2"/>
      <w:lvlJc w:val="left"/>
      <w:pPr>
        <w:tabs>
          <w:tab w:val="num" w:pos="1556"/>
        </w:tabs>
        <w:ind w:left="1556" w:hanging="70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 w15:restartNumberingAfterBreak="0">
    <w:nsid w:val="08E84C17"/>
    <w:multiLevelType w:val="hybridMultilevel"/>
    <w:tmpl w:val="8DC8BCF6"/>
    <w:lvl w:ilvl="0" w:tplc="5CBE5C20">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FE370B"/>
    <w:multiLevelType w:val="hybridMultilevel"/>
    <w:tmpl w:val="1A545D54"/>
    <w:lvl w:ilvl="0" w:tplc="C2DAB7F0">
      <w:start w:val="1"/>
      <w:numFmt w:val="upperLetter"/>
      <w:lvlText w:val="%1."/>
      <w:lvlJc w:val="left"/>
      <w:pPr>
        <w:tabs>
          <w:tab w:val="num" w:pos="709"/>
        </w:tabs>
        <w:ind w:left="709" w:hanging="709"/>
      </w:pPr>
      <w:rPr>
        <w:rFonts w:ascii="Arial" w:hAnsi="Arial" w:hint="default"/>
        <w:b/>
        <w:i w:val="0"/>
        <w:color w:val="auto"/>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9A2C4D"/>
    <w:multiLevelType w:val="multilevel"/>
    <w:tmpl w:val="7EE6C916"/>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0EC666BC"/>
    <w:multiLevelType w:val="multilevel"/>
    <w:tmpl w:val="716482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9533C62"/>
    <w:multiLevelType w:val="multilevel"/>
    <w:tmpl w:val="11AA030C"/>
    <w:lvl w:ilvl="0">
      <w:start w:val="6"/>
      <w:numFmt w:val="decimal"/>
      <w:lvlText w:val=""/>
      <w:lvlJc w:val="left"/>
      <w:pPr>
        <w:tabs>
          <w:tab w:val="num" w:pos="360"/>
        </w:tabs>
        <w:ind w:left="360" w:hanging="360"/>
      </w:pPr>
      <w:rPr>
        <w:rFonts w:hint="default"/>
      </w:rPr>
    </w:lvl>
    <w:lvl w:ilvl="1">
      <w:start w:val="3"/>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19D5456B"/>
    <w:multiLevelType w:val="hybridMultilevel"/>
    <w:tmpl w:val="8C8430D6"/>
    <w:lvl w:ilvl="0" w:tplc="D416DC20">
      <w:start w:val="1"/>
      <w:numFmt w:val="lowerRoman"/>
      <w:lvlText w:val="%1)"/>
      <w:lvlJc w:val="left"/>
      <w:pPr>
        <w:ind w:left="1571" w:hanging="720"/>
      </w:pPr>
      <w:rPr>
        <w:rFonts w:hint="default"/>
        <w:b w:val="0"/>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9" w15:restartNumberingAfterBreak="0">
    <w:nsid w:val="1D2F3F67"/>
    <w:multiLevelType w:val="hybridMultilevel"/>
    <w:tmpl w:val="13A896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1DFC7B0A"/>
    <w:multiLevelType w:val="multilevel"/>
    <w:tmpl w:val="AC500DDC"/>
    <w:lvl w:ilvl="0">
      <w:start w:val="1"/>
      <w:numFmt w:val="decimal"/>
      <w:lvlText w:val="%1."/>
      <w:lvlJc w:val="left"/>
      <w:pPr>
        <w:tabs>
          <w:tab w:val="num" w:pos="737"/>
        </w:tabs>
        <w:ind w:left="737" w:hanging="737"/>
      </w:pPr>
      <w:rPr>
        <w:rFonts w:ascii="Arial" w:hAnsi="Arial" w:hint="default"/>
        <w:b/>
        <w:i w:val="0"/>
        <w:sz w:val="21"/>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11" w15:restartNumberingAfterBreak="0">
    <w:nsid w:val="1E5E3BE8"/>
    <w:multiLevelType w:val="multilevel"/>
    <w:tmpl w:val="022C9D4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E67016D"/>
    <w:multiLevelType w:val="multilevel"/>
    <w:tmpl w:val="AC500DDC"/>
    <w:lvl w:ilvl="0">
      <w:start w:val="1"/>
      <w:numFmt w:val="decimal"/>
      <w:lvlText w:val="%1."/>
      <w:lvlJc w:val="left"/>
      <w:pPr>
        <w:tabs>
          <w:tab w:val="num" w:pos="737"/>
        </w:tabs>
        <w:ind w:left="737" w:hanging="737"/>
      </w:pPr>
      <w:rPr>
        <w:rFonts w:ascii="Arial" w:hAnsi="Arial" w:hint="default"/>
        <w:b/>
        <w:i w:val="0"/>
        <w:sz w:val="21"/>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13" w15:restartNumberingAfterBreak="0">
    <w:nsid w:val="1F7217F7"/>
    <w:multiLevelType w:val="hybridMultilevel"/>
    <w:tmpl w:val="4E545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D31468"/>
    <w:multiLevelType w:val="singleLevel"/>
    <w:tmpl w:val="0AC2FFF6"/>
    <w:lvl w:ilvl="0">
      <w:start w:val="2"/>
      <w:numFmt w:val="lowerRoman"/>
      <w:lvlText w:val="(%1)"/>
      <w:lvlJc w:val="left"/>
      <w:pPr>
        <w:tabs>
          <w:tab w:val="num" w:pos="2160"/>
        </w:tabs>
        <w:ind w:left="2160" w:hanging="720"/>
      </w:pPr>
      <w:rPr>
        <w:rFonts w:hint="default"/>
      </w:rPr>
    </w:lvl>
  </w:abstractNum>
  <w:abstractNum w:abstractNumId="15" w15:restartNumberingAfterBreak="0">
    <w:nsid w:val="200E7646"/>
    <w:multiLevelType w:val="hybridMultilevel"/>
    <w:tmpl w:val="F6083D30"/>
    <w:lvl w:ilvl="0" w:tplc="3DF09F26">
      <w:start w:val="1"/>
      <w:numFmt w:val="lowerRoman"/>
      <w:lvlText w:val="%1)"/>
      <w:lvlJc w:val="left"/>
      <w:pPr>
        <w:ind w:left="1571" w:hanging="72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6" w15:restartNumberingAfterBreak="0">
    <w:nsid w:val="202C65A3"/>
    <w:multiLevelType w:val="multilevel"/>
    <w:tmpl w:val="7E3E925C"/>
    <w:lvl w:ilvl="0">
      <w:start w:val="15"/>
      <w:numFmt w:val="decimal"/>
      <w:lvlText w:val="%1"/>
      <w:lvlJc w:val="left"/>
      <w:pPr>
        <w:tabs>
          <w:tab w:val="num" w:pos="705"/>
        </w:tabs>
        <w:ind w:left="705" w:hanging="705"/>
      </w:pPr>
      <w:rPr>
        <w:rFonts w:hint="default"/>
        <w:i w:val="0"/>
      </w:rPr>
    </w:lvl>
    <w:lvl w:ilvl="1">
      <w:start w:val="1"/>
      <w:numFmt w:val="decimal"/>
      <w:lvlText w:val="%1.%2"/>
      <w:lvlJc w:val="left"/>
      <w:pPr>
        <w:tabs>
          <w:tab w:val="num" w:pos="1556"/>
        </w:tabs>
        <w:ind w:left="1556" w:hanging="705"/>
      </w:pPr>
      <w:rPr>
        <w:rFonts w:hint="default"/>
        <w:i w:val="0"/>
      </w:rPr>
    </w:lvl>
    <w:lvl w:ilvl="2">
      <w:start w:val="1"/>
      <w:numFmt w:val="decimal"/>
      <w:lvlText w:val="%1.%2.%3"/>
      <w:lvlJc w:val="left"/>
      <w:pPr>
        <w:tabs>
          <w:tab w:val="num" w:pos="2422"/>
        </w:tabs>
        <w:ind w:left="2422" w:hanging="720"/>
      </w:pPr>
      <w:rPr>
        <w:rFonts w:hint="default"/>
        <w:i w:val="0"/>
      </w:rPr>
    </w:lvl>
    <w:lvl w:ilvl="3">
      <w:start w:val="1"/>
      <w:numFmt w:val="decimal"/>
      <w:lvlText w:val="%1.%2.%3.%4"/>
      <w:lvlJc w:val="left"/>
      <w:pPr>
        <w:tabs>
          <w:tab w:val="num" w:pos="3273"/>
        </w:tabs>
        <w:ind w:left="3273" w:hanging="720"/>
      </w:pPr>
      <w:rPr>
        <w:rFonts w:hint="default"/>
        <w:i w:val="0"/>
      </w:rPr>
    </w:lvl>
    <w:lvl w:ilvl="4">
      <w:start w:val="1"/>
      <w:numFmt w:val="decimal"/>
      <w:lvlText w:val="%1.%2.%3.%4.%5"/>
      <w:lvlJc w:val="left"/>
      <w:pPr>
        <w:tabs>
          <w:tab w:val="num" w:pos="4484"/>
        </w:tabs>
        <w:ind w:left="4484" w:hanging="1080"/>
      </w:pPr>
      <w:rPr>
        <w:rFonts w:hint="default"/>
        <w:i w:val="0"/>
      </w:rPr>
    </w:lvl>
    <w:lvl w:ilvl="5">
      <w:start w:val="1"/>
      <w:numFmt w:val="decimal"/>
      <w:lvlText w:val="%1.%2.%3.%4.%5.%6"/>
      <w:lvlJc w:val="left"/>
      <w:pPr>
        <w:tabs>
          <w:tab w:val="num" w:pos="5335"/>
        </w:tabs>
        <w:ind w:left="5335" w:hanging="1080"/>
      </w:pPr>
      <w:rPr>
        <w:rFonts w:hint="default"/>
        <w:i w:val="0"/>
      </w:rPr>
    </w:lvl>
    <w:lvl w:ilvl="6">
      <w:start w:val="1"/>
      <w:numFmt w:val="decimal"/>
      <w:lvlText w:val="%1.%2.%3.%4.%5.%6.%7"/>
      <w:lvlJc w:val="left"/>
      <w:pPr>
        <w:tabs>
          <w:tab w:val="num" w:pos="6546"/>
        </w:tabs>
        <w:ind w:left="6546" w:hanging="1440"/>
      </w:pPr>
      <w:rPr>
        <w:rFonts w:hint="default"/>
        <w:i w:val="0"/>
      </w:rPr>
    </w:lvl>
    <w:lvl w:ilvl="7">
      <w:start w:val="1"/>
      <w:numFmt w:val="decimal"/>
      <w:lvlText w:val="%1.%2.%3.%4.%5.%6.%7.%8"/>
      <w:lvlJc w:val="left"/>
      <w:pPr>
        <w:tabs>
          <w:tab w:val="num" w:pos="7397"/>
        </w:tabs>
        <w:ind w:left="7397" w:hanging="1440"/>
      </w:pPr>
      <w:rPr>
        <w:rFonts w:hint="default"/>
        <w:i w:val="0"/>
      </w:rPr>
    </w:lvl>
    <w:lvl w:ilvl="8">
      <w:start w:val="1"/>
      <w:numFmt w:val="decimal"/>
      <w:lvlText w:val="%1.%2.%3.%4.%5.%6.%7.%8.%9"/>
      <w:lvlJc w:val="left"/>
      <w:pPr>
        <w:tabs>
          <w:tab w:val="num" w:pos="8608"/>
        </w:tabs>
        <w:ind w:left="8608" w:hanging="1800"/>
      </w:pPr>
      <w:rPr>
        <w:rFonts w:hint="default"/>
        <w:i w:val="0"/>
      </w:rPr>
    </w:lvl>
  </w:abstractNum>
  <w:abstractNum w:abstractNumId="17" w15:restartNumberingAfterBreak="0">
    <w:nsid w:val="26EE2BCE"/>
    <w:multiLevelType w:val="multilevel"/>
    <w:tmpl w:val="954050F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8643413"/>
    <w:multiLevelType w:val="singleLevel"/>
    <w:tmpl w:val="FF7CCE00"/>
    <w:lvl w:ilvl="0">
      <w:start w:val="1"/>
      <w:numFmt w:val="lowerRoman"/>
      <w:lvlText w:val="(%1)"/>
      <w:lvlJc w:val="left"/>
      <w:pPr>
        <w:tabs>
          <w:tab w:val="num" w:pos="2276"/>
        </w:tabs>
        <w:ind w:left="2276" w:hanging="720"/>
      </w:pPr>
      <w:rPr>
        <w:rFonts w:hint="default"/>
      </w:rPr>
    </w:lvl>
  </w:abstractNum>
  <w:abstractNum w:abstractNumId="19"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0" w15:restartNumberingAfterBreak="0">
    <w:nsid w:val="2CC71AAB"/>
    <w:multiLevelType w:val="multilevel"/>
    <w:tmpl w:val="7E3E925C"/>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1556"/>
        </w:tabs>
        <w:ind w:left="1556" w:hanging="70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1" w15:restartNumberingAfterBreak="0">
    <w:nsid w:val="39360749"/>
    <w:multiLevelType w:val="hybridMultilevel"/>
    <w:tmpl w:val="1594236A"/>
    <w:lvl w:ilvl="0" w:tplc="0A1AFC56">
      <w:start w:val="1"/>
      <w:numFmt w:val="decimal"/>
      <w:lvlText w:val="%1."/>
      <w:lvlJc w:val="left"/>
      <w:pPr>
        <w:tabs>
          <w:tab w:val="num" w:pos="2376"/>
        </w:tabs>
        <w:ind w:left="2376" w:hanging="360"/>
      </w:pPr>
      <w:rPr>
        <w:rFonts w:hint="default"/>
        <w:b/>
        <w:i w:val="0"/>
      </w:rPr>
    </w:lvl>
    <w:lvl w:ilvl="1" w:tplc="08090019" w:tentative="1">
      <w:start w:val="1"/>
      <w:numFmt w:val="lowerLetter"/>
      <w:lvlText w:val="%2."/>
      <w:lvlJc w:val="left"/>
      <w:pPr>
        <w:tabs>
          <w:tab w:val="num" w:pos="3096"/>
        </w:tabs>
        <w:ind w:left="3096" w:hanging="360"/>
      </w:pPr>
    </w:lvl>
    <w:lvl w:ilvl="2" w:tplc="0809001B" w:tentative="1">
      <w:start w:val="1"/>
      <w:numFmt w:val="lowerRoman"/>
      <w:lvlText w:val="%3."/>
      <w:lvlJc w:val="right"/>
      <w:pPr>
        <w:tabs>
          <w:tab w:val="num" w:pos="3816"/>
        </w:tabs>
        <w:ind w:left="3816" w:hanging="180"/>
      </w:pPr>
    </w:lvl>
    <w:lvl w:ilvl="3" w:tplc="0809000F" w:tentative="1">
      <w:start w:val="1"/>
      <w:numFmt w:val="decimal"/>
      <w:lvlText w:val="%4."/>
      <w:lvlJc w:val="left"/>
      <w:pPr>
        <w:tabs>
          <w:tab w:val="num" w:pos="4536"/>
        </w:tabs>
        <w:ind w:left="4536" w:hanging="360"/>
      </w:pPr>
    </w:lvl>
    <w:lvl w:ilvl="4" w:tplc="08090019" w:tentative="1">
      <w:start w:val="1"/>
      <w:numFmt w:val="lowerLetter"/>
      <w:lvlText w:val="%5."/>
      <w:lvlJc w:val="left"/>
      <w:pPr>
        <w:tabs>
          <w:tab w:val="num" w:pos="5256"/>
        </w:tabs>
        <w:ind w:left="5256" w:hanging="360"/>
      </w:pPr>
    </w:lvl>
    <w:lvl w:ilvl="5" w:tplc="0809001B" w:tentative="1">
      <w:start w:val="1"/>
      <w:numFmt w:val="lowerRoman"/>
      <w:lvlText w:val="%6."/>
      <w:lvlJc w:val="right"/>
      <w:pPr>
        <w:tabs>
          <w:tab w:val="num" w:pos="5976"/>
        </w:tabs>
        <w:ind w:left="5976" w:hanging="180"/>
      </w:pPr>
    </w:lvl>
    <w:lvl w:ilvl="6" w:tplc="0809000F" w:tentative="1">
      <w:start w:val="1"/>
      <w:numFmt w:val="decimal"/>
      <w:lvlText w:val="%7."/>
      <w:lvlJc w:val="left"/>
      <w:pPr>
        <w:tabs>
          <w:tab w:val="num" w:pos="6696"/>
        </w:tabs>
        <w:ind w:left="6696" w:hanging="360"/>
      </w:pPr>
    </w:lvl>
    <w:lvl w:ilvl="7" w:tplc="08090019" w:tentative="1">
      <w:start w:val="1"/>
      <w:numFmt w:val="lowerLetter"/>
      <w:lvlText w:val="%8."/>
      <w:lvlJc w:val="left"/>
      <w:pPr>
        <w:tabs>
          <w:tab w:val="num" w:pos="7416"/>
        </w:tabs>
        <w:ind w:left="7416" w:hanging="360"/>
      </w:pPr>
    </w:lvl>
    <w:lvl w:ilvl="8" w:tplc="0809001B" w:tentative="1">
      <w:start w:val="1"/>
      <w:numFmt w:val="lowerRoman"/>
      <w:lvlText w:val="%9."/>
      <w:lvlJc w:val="right"/>
      <w:pPr>
        <w:tabs>
          <w:tab w:val="num" w:pos="8136"/>
        </w:tabs>
        <w:ind w:left="8136" w:hanging="180"/>
      </w:pPr>
    </w:lvl>
  </w:abstractNum>
  <w:abstractNum w:abstractNumId="22" w15:restartNumberingAfterBreak="0">
    <w:nsid w:val="3A9E047D"/>
    <w:multiLevelType w:val="multilevel"/>
    <w:tmpl w:val="7E3E925C"/>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1556"/>
        </w:tabs>
        <w:ind w:left="1556" w:hanging="70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3" w15:restartNumberingAfterBreak="0">
    <w:nsid w:val="3B4C23D6"/>
    <w:multiLevelType w:val="hybridMultilevel"/>
    <w:tmpl w:val="FBA0F1C0"/>
    <w:lvl w:ilvl="0" w:tplc="3814E7F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F450413"/>
    <w:multiLevelType w:val="multilevel"/>
    <w:tmpl w:val="1534BDEE"/>
    <w:lvl w:ilvl="0">
      <w:start w:val="10"/>
      <w:numFmt w:val="decimal"/>
      <w:lvlText w:val="%1"/>
      <w:lvlJc w:val="left"/>
      <w:pPr>
        <w:tabs>
          <w:tab w:val="num" w:pos="600"/>
        </w:tabs>
        <w:ind w:left="600" w:hanging="600"/>
      </w:pPr>
      <w:rPr>
        <w:rFonts w:hint="default"/>
      </w:rPr>
    </w:lvl>
    <w:lvl w:ilvl="1">
      <w:start w:val="2"/>
      <w:numFmt w:val="decimal"/>
      <w:lvlText w:val="%1.%2"/>
      <w:lvlJc w:val="left"/>
      <w:pPr>
        <w:tabs>
          <w:tab w:val="num" w:pos="1329"/>
        </w:tabs>
        <w:ind w:left="1329" w:hanging="600"/>
      </w:pPr>
      <w:rPr>
        <w:rFonts w:hint="default"/>
      </w:rPr>
    </w:lvl>
    <w:lvl w:ilvl="2">
      <w:start w:val="1"/>
      <w:numFmt w:val="decimal"/>
      <w:lvlText w:val="%1.%2.%3"/>
      <w:lvlJc w:val="left"/>
      <w:pPr>
        <w:tabs>
          <w:tab w:val="num" w:pos="2178"/>
        </w:tabs>
        <w:ind w:left="2178" w:hanging="720"/>
      </w:pPr>
      <w:rPr>
        <w:rFonts w:hint="default"/>
      </w:rPr>
    </w:lvl>
    <w:lvl w:ilvl="3">
      <w:start w:val="1"/>
      <w:numFmt w:val="decimal"/>
      <w:lvlText w:val="%1.%2.%3.%4"/>
      <w:lvlJc w:val="left"/>
      <w:pPr>
        <w:tabs>
          <w:tab w:val="num" w:pos="2907"/>
        </w:tabs>
        <w:ind w:left="2907" w:hanging="720"/>
      </w:pPr>
      <w:rPr>
        <w:rFonts w:hint="default"/>
      </w:rPr>
    </w:lvl>
    <w:lvl w:ilvl="4">
      <w:start w:val="1"/>
      <w:numFmt w:val="decimal"/>
      <w:lvlText w:val="%1.%2.%3.%4.%5"/>
      <w:lvlJc w:val="left"/>
      <w:pPr>
        <w:tabs>
          <w:tab w:val="num" w:pos="3996"/>
        </w:tabs>
        <w:ind w:left="3996" w:hanging="1080"/>
      </w:pPr>
      <w:rPr>
        <w:rFonts w:hint="default"/>
      </w:rPr>
    </w:lvl>
    <w:lvl w:ilvl="5">
      <w:start w:val="1"/>
      <w:numFmt w:val="decimal"/>
      <w:lvlText w:val="%1.%2.%3.%4.%5.%6"/>
      <w:lvlJc w:val="left"/>
      <w:pPr>
        <w:tabs>
          <w:tab w:val="num" w:pos="4725"/>
        </w:tabs>
        <w:ind w:left="4725" w:hanging="1080"/>
      </w:pPr>
      <w:rPr>
        <w:rFonts w:hint="default"/>
      </w:rPr>
    </w:lvl>
    <w:lvl w:ilvl="6">
      <w:start w:val="1"/>
      <w:numFmt w:val="decimal"/>
      <w:lvlText w:val="%1.%2.%3.%4.%5.%6.%7"/>
      <w:lvlJc w:val="left"/>
      <w:pPr>
        <w:tabs>
          <w:tab w:val="num" w:pos="5814"/>
        </w:tabs>
        <w:ind w:left="5814" w:hanging="1440"/>
      </w:pPr>
      <w:rPr>
        <w:rFonts w:hint="default"/>
      </w:rPr>
    </w:lvl>
    <w:lvl w:ilvl="7">
      <w:start w:val="1"/>
      <w:numFmt w:val="decimal"/>
      <w:lvlText w:val="%1.%2.%3.%4.%5.%6.%7.%8"/>
      <w:lvlJc w:val="left"/>
      <w:pPr>
        <w:tabs>
          <w:tab w:val="num" w:pos="6543"/>
        </w:tabs>
        <w:ind w:left="6543"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5" w15:restartNumberingAfterBreak="0">
    <w:nsid w:val="43694378"/>
    <w:multiLevelType w:val="multilevel"/>
    <w:tmpl w:val="4C4A2FF8"/>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2415"/>
        </w:tabs>
        <w:ind w:left="2415" w:hanging="855"/>
      </w:pPr>
      <w:rPr>
        <w:rFonts w:hint="default"/>
      </w:rPr>
    </w:lvl>
    <w:lvl w:ilvl="2">
      <w:start w:val="1"/>
      <w:numFmt w:val="decimal"/>
      <w:lvlText w:val="%1.%2.%3"/>
      <w:lvlJc w:val="left"/>
      <w:pPr>
        <w:tabs>
          <w:tab w:val="num" w:pos="3975"/>
        </w:tabs>
        <w:ind w:left="3975" w:hanging="855"/>
      </w:pPr>
      <w:rPr>
        <w:rFonts w:hint="default"/>
      </w:rPr>
    </w:lvl>
    <w:lvl w:ilvl="3">
      <w:start w:val="1"/>
      <w:numFmt w:val="decimal"/>
      <w:lvlText w:val="%1.%2.%3.%4"/>
      <w:lvlJc w:val="left"/>
      <w:pPr>
        <w:tabs>
          <w:tab w:val="num" w:pos="5535"/>
        </w:tabs>
        <w:ind w:left="5535" w:hanging="855"/>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6" w15:restartNumberingAfterBreak="0">
    <w:nsid w:val="43876333"/>
    <w:multiLevelType w:val="singleLevel"/>
    <w:tmpl w:val="B1384CC0"/>
    <w:lvl w:ilvl="0">
      <w:start w:val="1"/>
      <w:numFmt w:val="lowerRoman"/>
      <w:lvlText w:val="(%1)"/>
      <w:lvlJc w:val="left"/>
      <w:pPr>
        <w:tabs>
          <w:tab w:val="num" w:pos="2160"/>
        </w:tabs>
        <w:ind w:left="2160" w:hanging="720"/>
      </w:pPr>
      <w:rPr>
        <w:rFonts w:hint="default"/>
      </w:rPr>
    </w:lvl>
  </w:abstractNum>
  <w:abstractNum w:abstractNumId="27" w15:restartNumberingAfterBreak="0">
    <w:nsid w:val="4DA45846"/>
    <w:multiLevelType w:val="multilevel"/>
    <w:tmpl w:val="701A2C6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DB37F4C"/>
    <w:multiLevelType w:val="singleLevel"/>
    <w:tmpl w:val="D5DAB6F2"/>
    <w:lvl w:ilvl="0">
      <w:start w:val="19"/>
      <w:numFmt w:val="decimal"/>
      <w:lvlText w:val="%1."/>
      <w:lvlJc w:val="left"/>
      <w:pPr>
        <w:tabs>
          <w:tab w:val="num" w:pos="855"/>
        </w:tabs>
        <w:ind w:left="855" w:hanging="855"/>
      </w:pPr>
      <w:rPr>
        <w:rFonts w:hint="default"/>
      </w:rPr>
    </w:lvl>
  </w:abstractNum>
  <w:abstractNum w:abstractNumId="29" w15:restartNumberingAfterBreak="0">
    <w:nsid w:val="5E7861C6"/>
    <w:multiLevelType w:val="hybridMultilevel"/>
    <w:tmpl w:val="27A088EE"/>
    <w:lvl w:ilvl="0" w:tplc="A35C99C8">
      <w:start w:val="1"/>
      <w:numFmt w:val="lowerLetter"/>
      <w:lvlText w:val="%1)"/>
      <w:lvlJc w:val="left"/>
      <w:pPr>
        <w:ind w:left="1441" w:hanging="59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0" w15:restartNumberingAfterBreak="0">
    <w:nsid w:val="5ECB501E"/>
    <w:multiLevelType w:val="multilevel"/>
    <w:tmpl w:val="7E3E925C"/>
    <w:lvl w:ilvl="0">
      <w:start w:val="1"/>
      <w:numFmt w:val="decimal"/>
      <w:lvlText w:val="%1"/>
      <w:lvlJc w:val="left"/>
      <w:pPr>
        <w:tabs>
          <w:tab w:val="num" w:pos="705"/>
        </w:tabs>
        <w:ind w:left="705" w:hanging="705"/>
      </w:pPr>
      <w:rPr>
        <w:rFonts w:hint="default"/>
        <w:b w:val="0"/>
      </w:rPr>
    </w:lvl>
    <w:lvl w:ilvl="1">
      <w:start w:val="12"/>
      <w:numFmt w:val="decimal"/>
      <w:lvlText w:val="%1.%2"/>
      <w:lvlJc w:val="left"/>
      <w:pPr>
        <w:tabs>
          <w:tab w:val="num" w:pos="1556"/>
        </w:tabs>
        <w:ind w:left="1556" w:hanging="705"/>
      </w:pPr>
      <w:rPr>
        <w:rFonts w:hint="default"/>
        <w:b w:val="0"/>
      </w:rPr>
    </w:lvl>
    <w:lvl w:ilvl="2">
      <w:start w:val="1"/>
      <w:numFmt w:val="decimal"/>
      <w:lvlText w:val="%1.%2.%3"/>
      <w:lvlJc w:val="left"/>
      <w:pPr>
        <w:tabs>
          <w:tab w:val="num" w:pos="2422"/>
        </w:tabs>
        <w:ind w:left="2422" w:hanging="720"/>
      </w:pPr>
      <w:rPr>
        <w:rFonts w:hint="default"/>
        <w:b w:val="0"/>
      </w:rPr>
    </w:lvl>
    <w:lvl w:ilvl="3">
      <w:start w:val="1"/>
      <w:numFmt w:val="decimal"/>
      <w:lvlText w:val="%1.%2.%3.%4"/>
      <w:lvlJc w:val="left"/>
      <w:pPr>
        <w:tabs>
          <w:tab w:val="num" w:pos="3273"/>
        </w:tabs>
        <w:ind w:left="3273" w:hanging="720"/>
      </w:pPr>
      <w:rPr>
        <w:rFonts w:hint="default"/>
        <w:b w:val="0"/>
      </w:rPr>
    </w:lvl>
    <w:lvl w:ilvl="4">
      <w:start w:val="1"/>
      <w:numFmt w:val="decimal"/>
      <w:lvlText w:val="%1.%2.%3.%4.%5"/>
      <w:lvlJc w:val="left"/>
      <w:pPr>
        <w:tabs>
          <w:tab w:val="num" w:pos="4484"/>
        </w:tabs>
        <w:ind w:left="4484" w:hanging="1080"/>
      </w:pPr>
      <w:rPr>
        <w:rFonts w:hint="default"/>
        <w:b w:val="0"/>
      </w:rPr>
    </w:lvl>
    <w:lvl w:ilvl="5">
      <w:start w:val="1"/>
      <w:numFmt w:val="decimal"/>
      <w:lvlText w:val="%1.%2.%3.%4.%5.%6"/>
      <w:lvlJc w:val="left"/>
      <w:pPr>
        <w:tabs>
          <w:tab w:val="num" w:pos="5335"/>
        </w:tabs>
        <w:ind w:left="5335" w:hanging="1080"/>
      </w:pPr>
      <w:rPr>
        <w:rFonts w:hint="default"/>
        <w:b w:val="0"/>
      </w:rPr>
    </w:lvl>
    <w:lvl w:ilvl="6">
      <w:start w:val="1"/>
      <w:numFmt w:val="decimal"/>
      <w:lvlText w:val="%1.%2.%3.%4.%5.%6.%7"/>
      <w:lvlJc w:val="left"/>
      <w:pPr>
        <w:tabs>
          <w:tab w:val="num" w:pos="6546"/>
        </w:tabs>
        <w:ind w:left="6546" w:hanging="1440"/>
      </w:pPr>
      <w:rPr>
        <w:rFonts w:hint="default"/>
        <w:b w:val="0"/>
      </w:rPr>
    </w:lvl>
    <w:lvl w:ilvl="7">
      <w:start w:val="1"/>
      <w:numFmt w:val="decimal"/>
      <w:lvlText w:val="%1.%2.%3.%4.%5.%6.%7.%8"/>
      <w:lvlJc w:val="left"/>
      <w:pPr>
        <w:tabs>
          <w:tab w:val="num" w:pos="7397"/>
        </w:tabs>
        <w:ind w:left="7397" w:hanging="1440"/>
      </w:pPr>
      <w:rPr>
        <w:rFonts w:hint="default"/>
        <w:b w:val="0"/>
      </w:rPr>
    </w:lvl>
    <w:lvl w:ilvl="8">
      <w:start w:val="1"/>
      <w:numFmt w:val="decimal"/>
      <w:lvlText w:val="%1.%2.%3.%4.%5.%6.%7.%8.%9"/>
      <w:lvlJc w:val="left"/>
      <w:pPr>
        <w:tabs>
          <w:tab w:val="num" w:pos="8608"/>
        </w:tabs>
        <w:ind w:left="8608" w:hanging="1800"/>
      </w:pPr>
      <w:rPr>
        <w:rFonts w:hint="default"/>
        <w:b w:val="0"/>
      </w:rPr>
    </w:lvl>
  </w:abstractNum>
  <w:abstractNum w:abstractNumId="31" w15:restartNumberingAfterBreak="0">
    <w:nsid w:val="60DD40BF"/>
    <w:multiLevelType w:val="hybridMultilevel"/>
    <w:tmpl w:val="F5A2EF2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29F2EA3"/>
    <w:multiLevelType w:val="hybridMultilevel"/>
    <w:tmpl w:val="7902E380"/>
    <w:lvl w:ilvl="0" w:tplc="21620D76">
      <w:start w:val="1"/>
      <w:numFmt w:val="lowerRoman"/>
      <w:lvlText w:val="(%1)"/>
      <w:lvlJc w:val="left"/>
      <w:pPr>
        <w:ind w:left="3600" w:hanging="720"/>
      </w:pPr>
      <w:rPr>
        <w:rFonts w:hint="default"/>
      </w:rPr>
    </w:lvl>
    <w:lvl w:ilvl="1" w:tplc="A73074F8" w:tentative="1">
      <w:start w:val="1"/>
      <w:numFmt w:val="lowerLetter"/>
      <w:lvlText w:val="%2."/>
      <w:lvlJc w:val="left"/>
      <w:pPr>
        <w:ind w:left="3960" w:hanging="360"/>
      </w:pPr>
    </w:lvl>
    <w:lvl w:ilvl="2" w:tplc="B228193C">
      <w:start w:val="1"/>
      <w:numFmt w:val="lowerRoman"/>
      <w:lvlText w:val="%3."/>
      <w:lvlJc w:val="right"/>
      <w:pPr>
        <w:ind w:left="4680" w:hanging="180"/>
      </w:pPr>
    </w:lvl>
    <w:lvl w:ilvl="3" w:tplc="8D1AABD2">
      <w:start w:val="1"/>
      <w:numFmt w:val="decimal"/>
      <w:lvlText w:val="%4."/>
      <w:lvlJc w:val="left"/>
      <w:pPr>
        <w:ind w:left="5400" w:hanging="360"/>
      </w:pPr>
    </w:lvl>
    <w:lvl w:ilvl="4" w:tplc="20AA5B0C" w:tentative="1">
      <w:start w:val="1"/>
      <w:numFmt w:val="lowerLetter"/>
      <w:lvlText w:val="%5."/>
      <w:lvlJc w:val="left"/>
      <w:pPr>
        <w:ind w:left="6120" w:hanging="360"/>
      </w:pPr>
    </w:lvl>
    <w:lvl w:ilvl="5" w:tplc="6600AA92" w:tentative="1">
      <w:start w:val="1"/>
      <w:numFmt w:val="lowerRoman"/>
      <w:lvlText w:val="%6."/>
      <w:lvlJc w:val="right"/>
      <w:pPr>
        <w:ind w:left="6840" w:hanging="180"/>
      </w:pPr>
    </w:lvl>
    <w:lvl w:ilvl="6" w:tplc="343C3748" w:tentative="1">
      <w:start w:val="1"/>
      <w:numFmt w:val="decimal"/>
      <w:lvlText w:val="%7."/>
      <w:lvlJc w:val="left"/>
      <w:pPr>
        <w:ind w:left="7560" w:hanging="360"/>
      </w:pPr>
    </w:lvl>
    <w:lvl w:ilvl="7" w:tplc="1BFA9336" w:tentative="1">
      <w:start w:val="1"/>
      <w:numFmt w:val="lowerLetter"/>
      <w:lvlText w:val="%8."/>
      <w:lvlJc w:val="left"/>
      <w:pPr>
        <w:ind w:left="8280" w:hanging="360"/>
      </w:pPr>
    </w:lvl>
    <w:lvl w:ilvl="8" w:tplc="01183B5E" w:tentative="1">
      <w:start w:val="1"/>
      <w:numFmt w:val="lowerRoman"/>
      <w:lvlText w:val="%9."/>
      <w:lvlJc w:val="right"/>
      <w:pPr>
        <w:ind w:left="9000" w:hanging="180"/>
      </w:pPr>
    </w:lvl>
  </w:abstractNum>
  <w:abstractNum w:abstractNumId="33" w15:restartNumberingAfterBreak="0">
    <w:nsid w:val="635D34AB"/>
    <w:multiLevelType w:val="multilevel"/>
    <w:tmpl w:val="6AEC57A8"/>
    <w:lvl w:ilvl="0">
      <w:start w:val="10"/>
      <w:numFmt w:val="decimal"/>
      <w:lvlText w:val="%1"/>
      <w:lvlJc w:val="left"/>
      <w:pPr>
        <w:tabs>
          <w:tab w:val="num" w:pos="420"/>
        </w:tabs>
        <w:ind w:left="420" w:hanging="420"/>
      </w:pPr>
      <w:rPr>
        <w:rFonts w:hint="default"/>
      </w:rPr>
    </w:lvl>
    <w:lvl w:ilvl="1">
      <w:start w:val="6"/>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2DD472C"/>
    <w:multiLevelType w:val="multilevel"/>
    <w:tmpl w:val="FFD05490"/>
    <w:lvl w:ilvl="0">
      <w:start w:val="1"/>
      <w:numFmt w:val="decimal"/>
      <w:lvlText w:val="%1."/>
      <w:lvlJc w:val="left"/>
      <w:pPr>
        <w:tabs>
          <w:tab w:val="num" w:pos="737"/>
        </w:tabs>
        <w:ind w:left="737" w:hanging="737"/>
      </w:pPr>
      <w:rPr>
        <w:rFonts w:ascii="Arial" w:hAnsi="Arial" w:hint="default"/>
        <w:b/>
        <w:i w:val="0"/>
        <w:color w:val="auto"/>
        <w:sz w:val="21"/>
      </w:rPr>
    </w:lvl>
    <w:lvl w:ilvl="1">
      <w:start w:val="1"/>
      <w:numFmt w:val="decimal"/>
      <w:isLgl/>
      <w:lvlText w:val="%1.%2"/>
      <w:lvlJc w:val="left"/>
      <w:pPr>
        <w:tabs>
          <w:tab w:val="num" w:pos="1211"/>
        </w:tabs>
        <w:ind w:left="1211" w:hanging="360"/>
      </w:pPr>
      <w:rPr>
        <w:rFonts w:hint="default"/>
        <w:b/>
        <w:i w:val="0"/>
        <w:color w:val="auto"/>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273"/>
        </w:tabs>
        <w:ind w:left="3273" w:hanging="72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335"/>
        </w:tabs>
        <w:ind w:left="5335" w:hanging="1080"/>
      </w:pPr>
      <w:rPr>
        <w:rFonts w:hint="default"/>
      </w:rPr>
    </w:lvl>
    <w:lvl w:ilvl="6">
      <w:start w:val="1"/>
      <w:numFmt w:val="decimal"/>
      <w:isLgl/>
      <w:lvlText w:val="%1.%2.%3.%4.%5.%6.%7"/>
      <w:lvlJc w:val="left"/>
      <w:pPr>
        <w:tabs>
          <w:tab w:val="num" w:pos="6546"/>
        </w:tabs>
        <w:ind w:left="6546" w:hanging="1440"/>
      </w:pPr>
      <w:rPr>
        <w:rFonts w:hint="default"/>
      </w:rPr>
    </w:lvl>
    <w:lvl w:ilvl="7">
      <w:start w:val="1"/>
      <w:numFmt w:val="decimal"/>
      <w:isLgl/>
      <w:lvlText w:val="%1.%2.%3.%4.%5.%6.%7.%8"/>
      <w:lvlJc w:val="left"/>
      <w:pPr>
        <w:tabs>
          <w:tab w:val="num" w:pos="7397"/>
        </w:tabs>
        <w:ind w:left="7397" w:hanging="1440"/>
      </w:pPr>
      <w:rPr>
        <w:rFonts w:hint="default"/>
      </w:rPr>
    </w:lvl>
    <w:lvl w:ilvl="8">
      <w:start w:val="1"/>
      <w:numFmt w:val="decimal"/>
      <w:isLgl/>
      <w:lvlText w:val="%1.%2.%3.%4.%5.%6.%7.%8.%9"/>
      <w:lvlJc w:val="left"/>
      <w:pPr>
        <w:tabs>
          <w:tab w:val="num" w:pos="8608"/>
        </w:tabs>
        <w:ind w:left="8608" w:hanging="1800"/>
      </w:pPr>
      <w:rPr>
        <w:rFonts w:hint="default"/>
      </w:rPr>
    </w:lvl>
  </w:abstractNum>
  <w:abstractNum w:abstractNumId="35" w15:restartNumberingAfterBreak="0">
    <w:nsid w:val="75A50FB4"/>
    <w:multiLevelType w:val="multilevel"/>
    <w:tmpl w:val="92B21A60"/>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6" w15:restartNumberingAfterBreak="0">
    <w:nsid w:val="7AAE327B"/>
    <w:multiLevelType w:val="hybridMultilevel"/>
    <w:tmpl w:val="B51229C0"/>
    <w:lvl w:ilvl="0" w:tplc="ADEEF612">
      <w:start w:val="1"/>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num w:numId="1" w16cid:durableId="1848589906">
    <w:abstractNumId w:val="0"/>
  </w:num>
  <w:num w:numId="2" w16cid:durableId="1958903231">
    <w:abstractNumId w:val="11"/>
  </w:num>
  <w:num w:numId="3" w16cid:durableId="1523014351">
    <w:abstractNumId w:val="24"/>
  </w:num>
  <w:num w:numId="4" w16cid:durableId="232861113">
    <w:abstractNumId w:val="33"/>
  </w:num>
  <w:num w:numId="5" w16cid:durableId="655183485">
    <w:abstractNumId w:val="5"/>
  </w:num>
  <w:num w:numId="6" w16cid:durableId="1856575911">
    <w:abstractNumId w:val="27"/>
  </w:num>
  <w:num w:numId="7" w16cid:durableId="1032148253">
    <w:abstractNumId w:val="17"/>
  </w:num>
  <w:num w:numId="8" w16cid:durableId="2046635364">
    <w:abstractNumId w:val="14"/>
  </w:num>
  <w:num w:numId="9" w16cid:durableId="359553182">
    <w:abstractNumId w:val="26"/>
  </w:num>
  <w:num w:numId="10" w16cid:durableId="1671709666">
    <w:abstractNumId w:val="35"/>
  </w:num>
  <w:num w:numId="11" w16cid:durableId="541673493">
    <w:abstractNumId w:val="7"/>
  </w:num>
  <w:num w:numId="12" w16cid:durableId="1571696444">
    <w:abstractNumId w:val="20"/>
  </w:num>
  <w:num w:numId="13" w16cid:durableId="1297027771">
    <w:abstractNumId w:val="28"/>
  </w:num>
  <w:num w:numId="14" w16cid:durableId="1594363163">
    <w:abstractNumId w:val="25"/>
  </w:num>
  <w:num w:numId="15" w16cid:durableId="1059859308">
    <w:abstractNumId w:val="30"/>
  </w:num>
  <w:num w:numId="16" w16cid:durableId="1454322911">
    <w:abstractNumId w:val="22"/>
  </w:num>
  <w:num w:numId="17" w16cid:durableId="1842087302">
    <w:abstractNumId w:val="16"/>
  </w:num>
  <w:num w:numId="18" w16cid:durableId="577444008">
    <w:abstractNumId w:val="2"/>
  </w:num>
  <w:num w:numId="19" w16cid:durableId="880242931">
    <w:abstractNumId w:val="18"/>
  </w:num>
  <w:num w:numId="20" w16cid:durableId="1696692035">
    <w:abstractNumId w:val="21"/>
  </w:num>
  <w:num w:numId="21" w16cid:durableId="689724537">
    <w:abstractNumId w:val="6"/>
  </w:num>
  <w:num w:numId="22" w16cid:durableId="1847132913">
    <w:abstractNumId w:val="34"/>
  </w:num>
  <w:num w:numId="23" w16cid:durableId="295373426">
    <w:abstractNumId w:val="36"/>
  </w:num>
  <w:num w:numId="24" w16cid:durableId="2088922370">
    <w:abstractNumId w:val="4"/>
  </w:num>
  <w:num w:numId="25" w16cid:durableId="790128846">
    <w:abstractNumId w:val="3"/>
  </w:num>
  <w:num w:numId="26" w16cid:durableId="1070158487">
    <w:abstractNumId w:val="1"/>
  </w:num>
  <w:num w:numId="27" w16cid:durableId="23556309">
    <w:abstractNumId w:val="12"/>
  </w:num>
  <w:num w:numId="28" w16cid:durableId="1323312850">
    <w:abstractNumId w:val="10"/>
  </w:num>
  <w:num w:numId="29" w16cid:durableId="1214660477">
    <w:abstractNumId w:val="19"/>
  </w:num>
  <w:num w:numId="30" w16cid:durableId="185676707">
    <w:abstractNumId w:val="13"/>
  </w:num>
  <w:num w:numId="31" w16cid:durableId="1087458484">
    <w:abstractNumId w:val="0"/>
  </w:num>
  <w:num w:numId="32" w16cid:durableId="1954432690">
    <w:abstractNumId w:val="0"/>
  </w:num>
  <w:num w:numId="33" w16cid:durableId="1979263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1994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0754775">
    <w:abstractNumId w:val="32"/>
  </w:num>
  <w:num w:numId="36" w16cid:durableId="2135785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8843906">
    <w:abstractNumId w:val="23"/>
  </w:num>
  <w:num w:numId="38" w16cid:durableId="662003234">
    <w:abstractNumId w:val="15"/>
  </w:num>
  <w:num w:numId="39" w16cid:durableId="1560551261">
    <w:abstractNumId w:val="29"/>
  </w:num>
  <w:num w:numId="40" w16cid:durableId="832840835">
    <w:abstractNumId w:val="31"/>
  </w:num>
  <w:num w:numId="41" w16cid:durableId="1759866650">
    <w:abstractNumId w:val="8"/>
  </w:num>
  <w:num w:numId="42" w16cid:durableId="372579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4F"/>
    <w:rsid w:val="00001116"/>
    <w:rsid w:val="00001709"/>
    <w:rsid w:val="00001E13"/>
    <w:rsid w:val="00004B48"/>
    <w:rsid w:val="00006CC8"/>
    <w:rsid w:val="000115C2"/>
    <w:rsid w:val="00014465"/>
    <w:rsid w:val="00014C2B"/>
    <w:rsid w:val="00015875"/>
    <w:rsid w:val="000163E3"/>
    <w:rsid w:val="000204D5"/>
    <w:rsid w:val="00023FE4"/>
    <w:rsid w:val="000242BA"/>
    <w:rsid w:val="000249A4"/>
    <w:rsid w:val="0002507B"/>
    <w:rsid w:val="000254EA"/>
    <w:rsid w:val="0002618B"/>
    <w:rsid w:val="00027952"/>
    <w:rsid w:val="000305D6"/>
    <w:rsid w:val="000327FD"/>
    <w:rsid w:val="00032AA1"/>
    <w:rsid w:val="00033ED4"/>
    <w:rsid w:val="0003475C"/>
    <w:rsid w:val="0003559D"/>
    <w:rsid w:val="00035EB8"/>
    <w:rsid w:val="000365C9"/>
    <w:rsid w:val="000401A6"/>
    <w:rsid w:val="00041E3C"/>
    <w:rsid w:val="00041F40"/>
    <w:rsid w:val="00041F82"/>
    <w:rsid w:val="000434C1"/>
    <w:rsid w:val="000434C6"/>
    <w:rsid w:val="000434C8"/>
    <w:rsid w:val="000454E9"/>
    <w:rsid w:val="00046870"/>
    <w:rsid w:val="000477C0"/>
    <w:rsid w:val="0005005D"/>
    <w:rsid w:val="0005175C"/>
    <w:rsid w:val="00052476"/>
    <w:rsid w:val="00052832"/>
    <w:rsid w:val="000543E5"/>
    <w:rsid w:val="00055263"/>
    <w:rsid w:val="0006029E"/>
    <w:rsid w:val="0006080F"/>
    <w:rsid w:val="00060C6C"/>
    <w:rsid w:val="0006286E"/>
    <w:rsid w:val="00062D66"/>
    <w:rsid w:val="00065820"/>
    <w:rsid w:val="00065B7E"/>
    <w:rsid w:val="00065C76"/>
    <w:rsid w:val="000704BA"/>
    <w:rsid w:val="0007150E"/>
    <w:rsid w:val="000717B1"/>
    <w:rsid w:val="00071A9B"/>
    <w:rsid w:val="00072711"/>
    <w:rsid w:val="000748F2"/>
    <w:rsid w:val="0007575A"/>
    <w:rsid w:val="000758BE"/>
    <w:rsid w:val="00076836"/>
    <w:rsid w:val="00076D0F"/>
    <w:rsid w:val="00082C3E"/>
    <w:rsid w:val="00083180"/>
    <w:rsid w:val="000842C5"/>
    <w:rsid w:val="00085AFA"/>
    <w:rsid w:val="00086286"/>
    <w:rsid w:val="00090290"/>
    <w:rsid w:val="000905D6"/>
    <w:rsid w:val="000908C5"/>
    <w:rsid w:val="00090CB8"/>
    <w:rsid w:val="00091ED6"/>
    <w:rsid w:val="00091FD1"/>
    <w:rsid w:val="00092C0E"/>
    <w:rsid w:val="00095C5E"/>
    <w:rsid w:val="00095F14"/>
    <w:rsid w:val="0009606F"/>
    <w:rsid w:val="000967D4"/>
    <w:rsid w:val="000A05AF"/>
    <w:rsid w:val="000A0E4A"/>
    <w:rsid w:val="000A146D"/>
    <w:rsid w:val="000A20D6"/>
    <w:rsid w:val="000A343C"/>
    <w:rsid w:val="000A36D5"/>
    <w:rsid w:val="000A3CCF"/>
    <w:rsid w:val="000A6337"/>
    <w:rsid w:val="000A71BC"/>
    <w:rsid w:val="000A7A46"/>
    <w:rsid w:val="000B1084"/>
    <w:rsid w:val="000B1BDC"/>
    <w:rsid w:val="000B23C2"/>
    <w:rsid w:val="000B3829"/>
    <w:rsid w:val="000B4927"/>
    <w:rsid w:val="000B676D"/>
    <w:rsid w:val="000B6E6C"/>
    <w:rsid w:val="000C0317"/>
    <w:rsid w:val="000C14EF"/>
    <w:rsid w:val="000C18F2"/>
    <w:rsid w:val="000C27D2"/>
    <w:rsid w:val="000C31C1"/>
    <w:rsid w:val="000C4277"/>
    <w:rsid w:val="000C4592"/>
    <w:rsid w:val="000C75FC"/>
    <w:rsid w:val="000D07DC"/>
    <w:rsid w:val="000D0EF0"/>
    <w:rsid w:val="000D3B88"/>
    <w:rsid w:val="000D4AE7"/>
    <w:rsid w:val="000D64D2"/>
    <w:rsid w:val="000D6C55"/>
    <w:rsid w:val="000E0479"/>
    <w:rsid w:val="000E171F"/>
    <w:rsid w:val="000E4119"/>
    <w:rsid w:val="000E6C78"/>
    <w:rsid w:val="000E6DAD"/>
    <w:rsid w:val="000E7C3A"/>
    <w:rsid w:val="000F12DE"/>
    <w:rsid w:val="000F302C"/>
    <w:rsid w:val="000F4069"/>
    <w:rsid w:val="000F474C"/>
    <w:rsid w:val="000F4FD1"/>
    <w:rsid w:val="000F5A7A"/>
    <w:rsid w:val="000F5B7E"/>
    <w:rsid w:val="000F74AB"/>
    <w:rsid w:val="000F7513"/>
    <w:rsid w:val="0010065C"/>
    <w:rsid w:val="00101B02"/>
    <w:rsid w:val="00105966"/>
    <w:rsid w:val="001066CD"/>
    <w:rsid w:val="0010689F"/>
    <w:rsid w:val="00107264"/>
    <w:rsid w:val="001075C9"/>
    <w:rsid w:val="00107F8F"/>
    <w:rsid w:val="001106B1"/>
    <w:rsid w:val="00110B18"/>
    <w:rsid w:val="00111B84"/>
    <w:rsid w:val="001131C9"/>
    <w:rsid w:val="0011393B"/>
    <w:rsid w:val="00113EEC"/>
    <w:rsid w:val="00114187"/>
    <w:rsid w:val="00114655"/>
    <w:rsid w:val="001151E9"/>
    <w:rsid w:val="001151EB"/>
    <w:rsid w:val="0011647C"/>
    <w:rsid w:val="00121832"/>
    <w:rsid w:val="0012239B"/>
    <w:rsid w:val="00122FF7"/>
    <w:rsid w:val="00123043"/>
    <w:rsid w:val="00123195"/>
    <w:rsid w:val="00123B16"/>
    <w:rsid w:val="0012684C"/>
    <w:rsid w:val="00126F77"/>
    <w:rsid w:val="00127CA8"/>
    <w:rsid w:val="00133730"/>
    <w:rsid w:val="001339FA"/>
    <w:rsid w:val="001355B4"/>
    <w:rsid w:val="0013567D"/>
    <w:rsid w:val="00135969"/>
    <w:rsid w:val="001367EE"/>
    <w:rsid w:val="00137717"/>
    <w:rsid w:val="00137C13"/>
    <w:rsid w:val="00140FF2"/>
    <w:rsid w:val="00141127"/>
    <w:rsid w:val="00141965"/>
    <w:rsid w:val="00141ECB"/>
    <w:rsid w:val="00143CB9"/>
    <w:rsid w:val="001457EC"/>
    <w:rsid w:val="00145DE9"/>
    <w:rsid w:val="001474AD"/>
    <w:rsid w:val="001510A7"/>
    <w:rsid w:val="00153816"/>
    <w:rsid w:val="0015383E"/>
    <w:rsid w:val="00154246"/>
    <w:rsid w:val="00155AD2"/>
    <w:rsid w:val="00155FAF"/>
    <w:rsid w:val="00156D36"/>
    <w:rsid w:val="001615B5"/>
    <w:rsid w:val="00164C3D"/>
    <w:rsid w:val="001658C9"/>
    <w:rsid w:val="00166190"/>
    <w:rsid w:val="001671A1"/>
    <w:rsid w:val="00167887"/>
    <w:rsid w:val="00167E01"/>
    <w:rsid w:val="00170499"/>
    <w:rsid w:val="00170848"/>
    <w:rsid w:val="00171406"/>
    <w:rsid w:val="00171D55"/>
    <w:rsid w:val="00173302"/>
    <w:rsid w:val="00173422"/>
    <w:rsid w:val="00175945"/>
    <w:rsid w:val="00175DDD"/>
    <w:rsid w:val="001804A6"/>
    <w:rsid w:val="00181F18"/>
    <w:rsid w:val="00183AB8"/>
    <w:rsid w:val="001849FF"/>
    <w:rsid w:val="00185BB6"/>
    <w:rsid w:val="00186C71"/>
    <w:rsid w:val="00190C42"/>
    <w:rsid w:val="00190DA8"/>
    <w:rsid w:val="00191310"/>
    <w:rsid w:val="00192701"/>
    <w:rsid w:val="001946B0"/>
    <w:rsid w:val="00194F84"/>
    <w:rsid w:val="001A1872"/>
    <w:rsid w:val="001A2449"/>
    <w:rsid w:val="001A354F"/>
    <w:rsid w:val="001A3B6A"/>
    <w:rsid w:val="001A593E"/>
    <w:rsid w:val="001B0E56"/>
    <w:rsid w:val="001B2934"/>
    <w:rsid w:val="001B505C"/>
    <w:rsid w:val="001B5770"/>
    <w:rsid w:val="001C1E39"/>
    <w:rsid w:val="001C2691"/>
    <w:rsid w:val="001D0DB2"/>
    <w:rsid w:val="001D112B"/>
    <w:rsid w:val="001D2AFE"/>
    <w:rsid w:val="001D3330"/>
    <w:rsid w:val="001D3A85"/>
    <w:rsid w:val="001D42C8"/>
    <w:rsid w:val="001D6DD3"/>
    <w:rsid w:val="001D7618"/>
    <w:rsid w:val="001D7F5F"/>
    <w:rsid w:val="001E022D"/>
    <w:rsid w:val="001E2419"/>
    <w:rsid w:val="001E2E8E"/>
    <w:rsid w:val="001E36DD"/>
    <w:rsid w:val="001E3E03"/>
    <w:rsid w:val="001E4362"/>
    <w:rsid w:val="001E6AA4"/>
    <w:rsid w:val="001E7B98"/>
    <w:rsid w:val="001E7FA4"/>
    <w:rsid w:val="001F3068"/>
    <w:rsid w:val="001F3739"/>
    <w:rsid w:val="001F4B03"/>
    <w:rsid w:val="001F629B"/>
    <w:rsid w:val="001F71B2"/>
    <w:rsid w:val="001F79C9"/>
    <w:rsid w:val="001F7ADD"/>
    <w:rsid w:val="002014C6"/>
    <w:rsid w:val="0020159E"/>
    <w:rsid w:val="00201F9A"/>
    <w:rsid w:val="00202E0B"/>
    <w:rsid w:val="0020387D"/>
    <w:rsid w:val="002038CB"/>
    <w:rsid w:val="00205677"/>
    <w:rsid w:val="00205A99"/>
    <w:rsid w:val="002064F7"/>
    <w:rsid w:val="002104C2"/>
    <w:rsid w:val="00211323"/>
    <w:rsid w:val="0021279C"/>
    <w:rsid w:val="00213F00"/>
    <w:rsid w:val="002142CE"/>
    <w:rsid w:val="0021470F"/>
    <w:rsid w:val="00214B21"/>
    <w:rsid w:val="00214B44"/>
    <w:rsid w:val="00216566"/>
    <w:rsid w:val="00216F2B"/>
    <w:rsid w:val="00217902"/>
    <w:rsid w:val="002179F3"/>
    <w:rsid w:val="00217E8E"/>
    <w:rsid w:val="0022072A"/>
    <w:rsid w:val="002208CC"/>
    <w:rsid w:val="0022095A"/>
    <w:rsid w:val="00220DB5"/>
    <w:rsid w:val="00221164"/>
    <w:rsid w:val="0022290F"/>
    <w:rsid w:val="00222DAF"/>
    <w:rsid w:val="0022402A"/>
    <w:rsid w:val="002260B0"/>
    <w:rsid w:val="0022773B"/>
    <w:rsid w:val="00227B7C"/>
    <w:rsid w:val="00227D19"/>
    <w:rsid w:val="00231332"/>
    <w:rsid w:val="00234183"/>
    <w:rsid w:val="002368A3"/>
    <w:rsid w:val="00236A1D"/>
    <w:rsid w:val="00237E1A"/>
    <w:rsid w:val="00240B51"/>
    <w:rsid w:val="00242369"/>
    <w:rsid w:val="00245630"/>
    <w:rsid w:val="0024577A"/>
    <w:rsid w:val="00245B82"/>
    <w:rsid w:val="00246B88"/>
    <w:rsid w:val="00251FB2"/>
    <w:rsid w:val="0025292E"/>
    <w:rsid w:val="0025296D"/>
    <w:rsid w:val="00253C24"/>
    <w:rsid w:val="00253CAE"/>
    <w:rsid w:val="00254C73"/>
    <w:rsid w:val="00255ABC"/>
    <w:rsid w:val="00257420"/>
    <w:rsid w:val="0025799B"/>
    <w:rsid w:val="00260302"/>
    <w:rsid w:val="00262054"/>
    <w:rsid w:val="0026326D"/>
    <w:rsid w:val="00264403"/>
    <w:rsid w:val="00264BB9"/>
    <w:rsid w:val="00264D7B"/>
    <w:rsid w:val="00264EE5"/>
    <w:rsid w:val="00266B6C"/>
    <w:rsid w:val="002706E7"/>
    <w:rsid w:val="00270D28"/>
    <w:rsid w:val="00271C5B"/>
    <w:rsid w:val="00272DF4"/>
    <w:rsid w:val="00275732"/>
    <w:rsid w:val="002761C0"/>
    <w:rsid w:val="002768C4"/>
    <w:rsid w:val="00277315"/>
    <w:rsid w:val="0027750D"/>
    <w:rsid w:val="002807DF"/>
    <w:rsid w:val="002819DF"/>
    <w:rsid w:val="002821D4"/>
    <w:rsid w:val="00282C09"/>
    <w:rsid w:val="0028477F"/>
    <w:rsid w:val="0028497D"/>
    <w:rsid w:val="00284C8A"/>
    <w:rsid w:val="00285E37"/>
    <w:rsid w:val="00287E89"/>
    <w:rsid w:val="00290B18"/>
    <w:rsid w:val="00291EAF"/>
    <w:rsid w:val="002941AB"/>
    <w:rsid w:val="00294243"/>
    <w:rsid w:val="00294589"/>
    <w:rsid w:val="00294649"/>
    <w:rsid w:val="002947F3"/>
    <w:rsid w:val="00294C22"/>
    <w:rsid w:val="002A4011"/>
    <w:rsid w:val="002A43AF"/>
    <w:rsid w:val="002B14A0"/>
    <w:rsid w:val="002B167E"/>
    <w:rsid w:val="002B206E"/>
    <w:rsid w:val="002B3B73"/>
    <w:rsid w:val="002B6574"/>
    <w:rsid w:val="002B661F"/>
    <w:rsid w:val="002B7EC5"/>
    <w:rsid w:val="002C0AE9"/>
    <w:rsid w:val="002C0F72"/>
    <w:rsid w:val="002C1134"/>
    <w:rsid w:val="002C11A3"/>
    <w:rsid w:val="002C18B5"/>
    <w:rsid w:val="002C27F6"/>
    <w:rsid w:val="002C59B9"/>
    <w:rsid w:val="002C6ACB"/>
    <w:rsid w:val="002D120D"/>
    <w:rsid w:val="002D210C"/>
    <w:rsid w:val="002D2FD2"/>
    <w:rsid w:val="002D4F7B"/>
    <w:rsid w:val="002D5073"/>
    <w:rsid w:val="002D69E6"/>
    <w:rsid w:val="002D7EF1"/>
    <w:rsid w:val="002E34B4"/>
    <w:rsid w:val="002E3855"/>
    <w:rsid w:val="002E3AD8"/>
    <w:rsid w:val="002E3B52"/>
    <w:rsid w:val="002E502A"/>
    <w:rsid w:val="002E59EE"/>
    <w:rsid w:val="002E77CA"/>
    <w:rsid w:val="002F053D"/>
    <w:rsid w:val="002F2D0F"/>
    <w:rsid w:val="002F39B6"/>
    <w:rsid w:val="002F64D9"/>
    <w:rsid w:val="002F754A"/>
    <w:rsid w:val="0030037F"/>
    <w:rsid w:val="00304470"/>
    <w:rsid w:val="003050B4"/>
    <w:rsid w:val="00306F1E"/>
    <w:rsid w:val="00307308"/>
    <w:rsid w:val="003109F5"/>
    <w:rsid w:val="00310BB5"/>
    <w:rsid w:val="003118A5"/>
    <w:rsid w:val="00311C61"/>
    <w:rsid w:val="0031244C"/>
    <w:rsid w:val="0031264F"/>
    <w:rsid w:val="00312B2C"/>
    <w:rsid w:val="00312D8D"/>
    <w:rsid w:val="00312DC5"/>
    <w:rsid w:val="003137A0"/>
    <w:rsid w:val="003141F5"/>
    <w:rsid w:val="00314C56"/>
    <w:rsid w:val="00315660"/>
    <w:rsid w:val="00315809"/>
    <w:rsid w:val="00317D01"/>
    <w:rsid w:val="00320762"/>
    <w:rsid w:val="00320BD6"/>
    <w:rsid w:val="00321286"/>
    <w:rsid w:val="0032134F"/>
    <w:rsid w:val="00322874"/>
    <w:rsid w:val="003273D1"/>
    <w:rsid w:val="00327A2D"/>
    <w:rsid w:val="00327F11"/>
    <w:rsid w:val="0033007F"/>
    <w:rsid w:val="003309E9"/>
    <w:rsid w:val="00330D98"/>
    <w:rsid w:val="00331781"/>
    <w:rsid w:val="003328AC"/>
    <w:rsid w:val="003337A3"/>
    <w:rsid w:val="00335087"/>
    <w:rsid w:val="003351AF"/>
    <w:rsid w:val="00336AE2"/>
    <w:rsid w:val="003373CD"/>
    <w:rsid w:val="00341776"/>
    <w:rsid w:val="003431C0"/>
    <w:rsid w:val="00343293"/>
    <w:rsid w:val="00343294"/>
    <w:rsid w:val="00343558"/>
    <w:rsid w:val="0034476B"/>
    <w:rsid w:val="00344841"/>
    <w:rsid w:val="00346661"/>
    <w:rsid w:val="00351120"/>
    <w:rsid w:val="0035572B"/>
    <w:rsid w:val="0035638E"/>
    <w:rsid w:val="003567EA"/>
    <w:rsid w:val="003568BE"/>
    <w:rsid w:val="00356B0D"/>
    <w:rsid w:val="0035710E"/>
    <w:rsid w:val="003571B7"/>
    <w:rsid w:val="0036000F"/>
    <w:rsid w:val="00362A9F"/>
    <w:rsid w:val="00363332"/>
    <w:rsid w:val="00363528"/>
    <w:rsid w:val="00364EF9"/>
    <w:rsid w:val="003650C0"/>
    <w:rsid w:val="00366435"/>
    <w:rsid w:val="003671AF"/>
    <w:rsid w:val="003676C2"/>
    <w:rsid w:val="00370773"/>
    <w:rsid w:val="003710F3"/>
    <w:rsid w:val="00371571"/>
    <w:rsid w:val="0037178B"/>
    <w:rsid w:val="0037295E"/>
    <w:rsid w:val="003737B6"/>
    <w:rsid w:val="00373AA1"/>
    <w:rsid w:val="003746E6"/>
    <w:rsid w:val="003756DE"/>
    <w:rsid w:val="00375E72"/>
    <w:rsid w:val="003812D6"/>
    <w:rsid w:val="0038584C"/>
    <w:rsid w:val="0038607B"/>
    <w:rsid w:val="0038621C"/>
    <w:rsid w:val="00386337"/>
    <w:rsid w:val="0039293B"/>
    <w:rsid w:val="00393A46"/>
    <w:rsid w:val="00393E6D"/>
    <w:rsid w:val="003958A1"/>
    <w:rsid w:val="00396EFD"/>
    <w:rsid w:val="003A0BB7"/>
    <w:rsid w:val="003A2627"/>
    <w:rsid w:val="003A2763"/>
    <w:rsid w:val="003A484D"/>
    <w:rsid w:val="003A641F"/>
    <w:rsid w:val="003A6C1B"/>
    <w:rsid w:val="003A7BBE"/>
    <w:rsid w:val="003B02BA"/>
    <w:rsid w:val="003B0C37"/>
    <w:rsid w:val="003B1322"/>
    <w:rsid w:val="003B228E"/>
    <w:rsid w:val="003B2EF0"/>
    <w:rsid w:val="003B3ADE"/>
    <w:rsid w:val="003B6024"/>
    <w:rsid w:val="003B66E0"/>
    <w:rsid w:val="003B6EE3"/>
    <w:rsid w:val="003B7397"/>
    <w:rsid w:val="003B7D81"/>
    <w:rsid w:val="003C0265"/>
    <w:rsid w:val="003C1179"/>
    <w:rsid w:val="003C1425"/>
    <w:rsid w:val="003C3EBF"/>
    <w:rsid w:val="003C4101"/>
    <w:rsid w:val="003C6032"/>
    <w:rsid w:val="003D1D4F"/>
    <w:rsid w:val="003D1FCB"/>
    <w:rsid w:val="003D2CD5"/>
    <w:rsid w:val="003D3D41"/>
    <w:rsid w:val="003D5607"/>
    <w:rsid w:val="003D6EB2"/>
    <w:rsid w:val="003D73FA"/>
    <w:rsid w:val="003E08D6"/>
    <w:rsid w:val="003E0F22"/>
    <w:rsid w:val="003E320A"/>
    <w:rsid w:val="003E34D4"/>
    <w:rsid w:val="003E3DA9"/>
    <w:rsid w:val="003E44AD"/>
    <w:rsid w:val="003E493B"/>
    <w:rsid w:val="003E4E4D"/>
    <w:rsid w:val="003E52F5"/>
    <w:rsid w:val="003E6F73"/>
    <w:rsid w:val="003E7344"/>
    <w:rsid w:val="003F00B8"/>
    <w:rsid w:val="003F2066"/>
    <w:rsid w:val="003F25E8"/>
    <w:rsid w:val="003F4199"/>
    <w:rsid w:val="003F45D6"/>
    <w:rsid w:val="003F6937"/>
    <w:rsid w:val="003F7460"/>
    <w:rsid w:val="003F76B0"/>
    <w:rsid w:val="003F78A7"/>
    <w:rsid w:val="00400ED5"/>
    <w:rsid w:val="004030EA"/>
    <w:rsid w:val="004030FF"/>
    <w:rsid w:val="004048C0"/>
    <w:rsid w:val="00404AD7"/>
    <w:rsid w:val="00404B9D"/>
    <w:rsid w:val="00406DAA"/>
    <w:rsid w:val="00410145"/>
    <w:rsid w:val="00411E78"/>
    <w:rsid w:val="00412336"/>
    <w:rsid w:val="00412376"/>
    <w:rsid w:val="00412C14"/>
    <w:rsid w:val="00413DE0"/>
    <w:rsid w:val="00416213"/>
    <w:rsid w:val="00416D94"/>
    <w:rsid w:val="00416F93"/>
    <w:rsid w:val="00420602"/>
    <w:rsid w:val="0042093E"/>
    <w:rsid w:val="00423C24"/>
    <w:rsid w:val="004264D6"/>
    <w:rsid w:val="004279BE"/>
    <w:rsid w:val="0043004C"/>
    <w:rsid w:val="00430369"/>
    <w:rsid w:val="004337AB"/>
    <w:rsid w:val="004337DC"/>
    <w:rsid w:val="00434413"/>
    <w:rsid w:val="004351BC"/>
    <w:rsid w:val="004359F8"/>
    <w:rsid w:val="00437534"/>
    <w:rsid w:val="00437E0A"/>
    <w:rsid w:val="0044161F"/>
    <w:rsid w:val="00441A74"/>
    <w:rsid w:val="00441B2E"/>
    <w:rsid w:val="00441D7A"/>
    <w:rsid w:val="00443832"/>
    <w:rsid w:val="00444235"/>
    <w:rsid w:val="00445BC7"/>
    <w:rsid w:val="00447A5E"/>
    <w:rsid w:val="00452546"/>
    <w:rsid w:val="00452684"/>
    <w:rsid w:val="00452DCD"/>
    <w:rsid w:val="0045455A"/>
    <w:rsid w:val="00455586"/>
    <w:rsid w:val="00455C9E"/>
    <w:rsid w:val="00456521"/>
    <w:rsid w:val="004576E9"/>
    <w:rsid w:val="004576FF"/>
    <w:rsid w:val="004602D1"/>
    <w:rsid w:val="004602EF"/>
    <w:rsid w:val="004605F9"/>
    <w:rsid w:val="00461422"/>
    <w:rsid w:val="004625FB"/>
    <w:rsid w:val="00465567"/>
    <w:rsid w:val="00465EF4"/>
    <w:rsid w:val="00466BE3"/>
    <w:rsid w:val="00467B09"/>
    <w:rsid w:val="00467EAE"/>
    <w:rsid w:val="004712BA"/>
    <w:rsid w:val="00473B0A"/>
    <w:rsid w:val="004747AD"/>
    <w:rsid w:val="00474A88"/>
    <w:rsid w:val="00477DC9"/>
    <w:rsid w:val="00481987"/>
    <w:rsid w:val="00483D63"/>
    <w:rsid w:val="004842AF"/>
    <w:rsid w:val="00484B20"/>
    <w:rsid w:val="004867F0"/>
    <w:rsid w:val="00486846"/>
    <w:rsid w:val="00487769"/>
    <w:rsid w:val="00487924"/>
    <w:rsid w:val="004879AB"/>
    <w:rsid w:val="00490028"/>
    <w:rsid w:val="00490A50"/>
    <w:rsid w:val="00491926"/>
    <w:rsid w:val="004922CE"/>
    <w:rsid w:val="004926F9"/>
    <w:rsid w:val="00493102"/>
    <w:rsid w:val="004932AB"/>
    <w:rsid w:val="00493D05"/>
    <w:rsid w:val="004941A6"/>
    <w:rsid w:val="004954BD"/>
    <w:rsid w:val="00495A9B"/>
    <w:rsid w:val="0049607C"/>
    <w:rsid w:val="00496848"/>
    <w:rsid w:val="00497186"/>
    <w:rsid w:val="004974BC"/>
    <w:rsid w:val="004A08A1"/>
    <w:rsid w:val="004A2AB9"/>
    <w:rsid w:val="004A42AF"/>
    <w:rsid w:val="004A7F37"/>
    <w:rsid w:val="004B114E"/>
    <w:rsid w:val="004B12C9"/>
    <w:rsid w:val="004B3C28"/>
    <w:rsid w:val="004B4676"/>
    <w:rsid w:val="004B5A35"/>
    <w:rsid w:val="004B5BFB"/>
    <w:rsid w:val="004B5DA0"/>
    <w:rsid w:val="004B7CF0"/>
    <w:rsid w:val="004C1EA1"/>
    <w:rsid w:val="004C2C22"/>
    <w:rsid w:val="004C3904"/>
    <w:rsid w:val="004C4287"/>
    <w:rsid w:val="004D01E6"/>
    <w:rsid w:val="004D0209"/>
    <w:rsid w:val="004D05D1"/>
    <w:rsid w:val="004D1444"/>
    <w:rsid w:val="004D1990"/>
    <w:rsid w:val="004D30A0"/>
    <w:rsid w:val="004D34B1"/>
    <w:rsid w:val="004D35D2"/>
    <w:rsid w:val="004D409B"/>
    <w:rsid w:val="004D4C84"/>
    <w:rsid w:val="004D654B"/>
    <w:rsid w:val="004D6EDA"/>
    <w:rsid w:val="004D701A"/>
    <w:rsid w:val="004D79AC"/>
    <w:rsid w:val="004E13AD"/>
    <w:rsid w:val="004E304A"/>
    <w:rsid w:val="004E404D"/>
    <w:rsid w:val="004E4B90"/>
    <w:rsid w:val="004E5C02"/>
    <w:rsid w:val="004E60E4"/>
    <w:rsid w:val="004E6C26"/>
    <w:rsid w:val="004E75B8"/>
    <w:rsid w:val="004E7C97"/>
    <w:rsid w:val="004E7E51"/>
    <w:rsid w:val="004F0A30"/>
    <w:rsid w:val="004F1966"/>
    <w:rsid w:val="004F39F8"/>
    <w:rsid w:val="004F4971"/>
    <w:rsid w:val="004F4B0D"/>
    <w:rsid w:val="004F4FF9"/>
    <w:rsid w:val="004F7160"/>
    <w:rsid w:val="0050029C"/>
    <w:rsid w:val="0050037A"/>
    <w:rsid w:val="00501859"/>
    <w:rsid w:val="005027A6"/>
    <w:rsid w:val="00505010"/>
    <w:rsid w:val="0050516A"/>
    <w:rsid w:val="00505DB7"/>
    <w:rsid w:val="00506303"/>
    <w:rsid w:val="00506375"/>
    <w:rsid w:val="00510064"/>
    <w:rsid w:val="005101C2"/>
    <w:rsid w:val="00512DBF"/>
    <w:rsid w:val="00512E1F"/>
    <w:rsid w:val="005142D4"/>
    <w:rsid w:val="00517809"/>
    <w:rsid w:val="00517FC7"/>
    <w:rsid w:val="00522811"/>
    <w:rsid w:val="00526057"/>
    <w:rsid w:val="00526216"/>
    <w:rsid w:val="005263A9"/>
    <w:rsid w:val="00530088"/>
    <w:rsid w:val="005308B9"/>
    <w:rsid w:val="00532A09"/>
    <w:rsid w:val="00533F6A"/>
    <w:rsid w:val="00534A91"/>
    <w:rsid w:val="00534B93"/>
    <w:rsid w:val="00535888"/>
    <w:rsid w:val="00536F94"/>
    <w:rsid w:val="00537031"/>
    <w:rsid w:val="00537141"/>
    <w:rsid w:val="00540007"/>
    <w:rsid w:val="0054061C"/>
    <w:rsid w:val="00540C15"/>
    <w:rsid w:val="0054101A"/>
    <w:rsid w:val="00541868"/>
    <w:rsid w:val="005433AD"/>
    <w:rsid w:val="005454C3"/>
    <w:rsid w:val="00545B63"/>
    <w:rsid w:val="005475A3"/>
    <w:rsid w:val="00550402"/>
    <w:rsid w:val="00550C01"/>
    <w:rsid w:val="00551AEA"/>
    <w:rsid w:val="00552181"/>
    <w:rsid w:val="0055226E"/>
    <w:rsid w:val="0055337A"/>
    <w:rsid w:val="0055446E"/>
    <w:rsid w:val="00554718"/>
    <w:rsid w:val="00555ED6"/>
    <w:rsid w:val="00556050"/>
    <w:rsid w:val="005572A4"/>
    <w:rsid w:val="005603D8"/>
    <w:rsid w:val="005606B6"/>
    <w:rsid w:val="00560F23"/>
    <w:rsid w:val="00561660"/>
    <w:rsid w:val="00562A03"/>
    <w:rsid w:val="00563306"/>
    <w:rsid w:val="00563BC4"/>
    <w:rsid w:val="00567E3E"/>
    <w:rsid w:val="0057053C"/>
    <w:rsid w:val="005726FB"/>
    <w:rsid w:val="00573199"/>
    <w:rsid w:val="00573F90"/>
    <w:rsid w:val="005747A1"/>
    <w:rsid w:val="0057569B"/>
    <w:rsid w:val="00581238"/>
    <w:rsid w:val="005815EB"/>
    <w:rsid w:val="00584B77"/>
    <w:rsid w:val="0058589D"/>
    <w:rsid w:val="0058799C"/>
    <w:rsid w:val="00590A41"/>
    <w:rsid w:val="00591580"/>
    <w:rsid w:val="00592DEE"/>
    <w:rsid w:val="00595731"/>
    <w:rsid w:val="00595F25"/>
    <w:rsid w:val="0059744F"/>
    <w:rsid w:val="005A0CC8"/>
    <w:rsid w:val="005A1516"/>
    <w:rsid w:val="005A16F8"/>
    <w:rsid w:val="005A24AE"/>
    <w:rsid w:val="005A33B8"/>
    <w:rsid w:val="005A5954"/>
    <w:rsid w:val="005A6259"/>
    <w:rsid w:val="005A6670"/>
    <w:rsid w:val="005A681C"/>
    <w:rsid w:val="005B13A5"/>
    <w:rsid w:val="005B2B2B"/>
    <w:rsid w:val="005B6D99"/>
    <w:rsid w:val="005C1674"/>
    <w:rsid w:val="005C1DB5"/>
    <w:rsid w:val="005C277F"/>
    <w:rsid w:val="005C30C9"/>
    <w:rsid w:val="005C32A0"/>
    <w:rsid w:val="005C5881"/>
    <w:rsid w:val="005C6101"/>
    <w:rsid w:val="005C647C"/>
    <w:rsid w:val="005C74DF"/>
    <w:rsid w:val="005D1FCB"/>
    <w:rsid w:val="005D2602"/>
    <w:rsid w:val="005D2702"/>
    <w:rsid w:val="005D3226"/>
    <w:rsid w:val="005D56C6"/>
    <w:rsid w:val="005D5796"/>
    <w:rsid w:val="005D6260"/>
    <w:rsid w:val="005D715B"/>
    <w:rsid w:val="005D72EE"/>
    <w:rsid w:val="005E044D"/>
    <w:rsid w:val="005E0AD7"/>
    <w:rsid w:val="005E293A"/>
    <w:rsid w:val="005E36CE"/>
    <w:rsid w:val="005E5E9C"/>
    <w:rsid w:val="005F0113"/>
    <w:rsid w:val="005F145E"/>
    <w:rsid w:val="005F225F"/>
    <w:rsid w:val="005F3750"/>
    <w:rsid w:val="005F4743"/>
    <w:rsid w:val="005F679C"/>
    <w:rsid w:val="005F6B96"/>
    <w:rsid w:val="005F7167"/>
    <w:rsid w:val="005F777E"/>
    <w:rsid w:val="006014D7"/>
    <w:rsid w:val="00603173"/>
    <w:rsid w:val="00603D7F"/>
    <w:rsid w:val="00605C11"/>
    <w:rsid w:val="006074C2"/>
    <w:rsid w:val="00607E21"/>
    <w:rsid w:val="0061070D"/>
    <w:rsid w:val="00610C36"/>
    <w:rsid w:val="00610C6D"/>
    <w:rsid w:val="00610D31"/>
    <w:rsid w:val="00611D63"/>
    <w:rsid w:val="00611DAF"/>
    <w:rsid w:val="00612972"/>
    <w:rsid w:val="00612C95"/>
    <w:rsid w:val="00615B87"/>
    <w:rsid w:val="00615EE3"/>
    <w:rsid w:val="00617436"/>
    <w:rsid w:val="00617F48"/>
    <w:rsid w:val="00620532"/>
    <w:rsid w:val="006235F3"/>
    <w:rsid w:val="0062372D"/>
    <w:rsid w:val="006243F0"/>
    <w:rsid w:val="00625928"/>
    <w:rsid w:val="00627067"/>
    <w:rsid w:val="006270F5"/>
    <w:rsid w:val="00627AE0"/>
    <w:rsid w:val="00627BDC"/>
    <w:rsid w:val="00630264"/>
    <w:rsid w:val="00631030"/>
    <w:rsid w:val="00631D30"/>
    <w:rsid w:val="0063226A"/>
    <w:rsid w:val="006328A4"/>
    <w:rsid w:val="0063475C"/>
    <w:rsid w:val="00641B5A"/>
    <w:rsid w:val="006426FF"/>
    <w:rsid w:val="0064289D"/>
    <w:rsid w:val="00643064"/>
    <w:rsid w:val="00643174"/>
    <w:rsid w:val="0064342E"/>
    <w:rsid w:val="00643EB7"/>
    <w:rsid w:val="00644FBA"/>
    <w:rsid w:val="006456E6"/>
    <w:rsid w:val="00646543"/>
    <w:rsid w:val="00646C43"/>
    <w:rsid w:val="0064726B"/>
    <w:rsid w:val="0064781B"/>
    <w:rsid w:val="00647EDF"/>
    <w:rsid w:val="00653674"/>
    <w:rsid w:val="00653ADA"/>
    <w:rsid w:val="00653FFC"/>
    <w:rsid w:val="006555D7"/>
    <w:rsid w:val="006569EC"/>
    <w:rsid w:val="00656A9E"/>
    <w:rsid w:val="00657512"/>
    <w:rsid w:val="006603D7"/>
    <w:rsid w:val="00660C62"/>
    <w:rsid w:val="00663654"/>
    <w:rsid w:val="00663AE8"/>
    <w:rsid w:val="00664F3A"/>
    <w:rsid w:val="00665584"/>
    <w:rsid w:val="0067005C"/>
    <w:rsid w:val="00670A5D"/>
    <w:rsid w:val="00672AA1"/>
    <w:rsid w:val="00673675"/>
    <w:rsid w:val="00673766"/>
    <w:rsid w:val="00673CCA"/>
    <w:rsid w:val="006749E7"/>
    <w:rsid w:val="0067623F"/>
    <w:rsid w:val="006776B4"/>
    <w:rsid w:val="006800C1"/>
    <w:rsid w:val="0068050E"/>
    <w:rsid w:val="00682FD0"/>
    <w:rsid w:val="00682FFA"/>
    <w:rsid w:val="0068684D"/>
    <w:rsid w:val="00687070"/>
    <w:rsid w:val="006873A3"/>
    <w:rsid w:val="00690E27"/>
    <w:rsid w:val="00691EE9"/>
    <w:rsid w:val="006929FF"/>
    <w:rsid w:val="0069372C"/>
    <w:rsid w:val="006944DA"/>
    <w:rsid w:val="006946E7"/>
    <w:rsid w:val="00694DC3"/>
    <w:rsid w:val="00695028"/>
    <w:rsid w:val="006A131B"/>
    <w:rsid w:val="006A24D6"/>
    <w:rsid w:val="006A281C"/>
    <w:rsid w:val="006A43F8"/>
    <w:rsid w:val="006A4BB0"/>
    <w:rsid w:val="006A4DA3"/>
    <w:rsid w:val="006A5AEA"/>
    <w:rsid w:val="006A662C"/>
    <w:rsid w:val="006A6787"/>
    <w:rsid w:val="006A7455"/>
    <w:rsid w:val="006B01A2"/>
    <w:rsid w:val="006B029B"/>
    <w:rsid w:val="006B1D3E"/>
    <w:rsid w:val="006B451F"/>
    <w:rsid w:val="006B4C49"/>
    <w:rsid w:val="006B5904"/>
    <w:rsid w:val="006B67DD"/>
    <w:rsid w:val="006B7A68"/>
    <w:rsid w:val="006C00CD"/>
    <w:rsid w:val="006C044D"/>
    <w:rsid w:val="006C2BCC"/>
    <w:rsid w:val="006C5C55"/>
    <w:rsid w:val="006C6261"/>
    <w:rsid w:val="006C6C5D"/>
    <w:rsid w:val="006C7C39"/>
    <w:rsid w:val="006D1389"/>
    <w:rsid w:val="006D192F"/>
    <w:rsid w:val="006D2AE0"/>
    <w:rsid w:val="006D2E33"/>
    <w:rsid w:val="006D4887"/>
    <w:rsid w:val="006D6CEC"/>
    <w:rsid w:val="006E1A96"/>
    <w:rsid w:val="006E1D0B"/>
    <w:rsid w:val="006E312E"/>
    <w:rsid w:val="006E56FE"/>
    <w:rsid w:val="006F1093"/>
    <w:rsid w:val="006F3348"/>
    <w:rsid w:val="006F582A"/>
    <w:rsid w:val="006F713C"/>
    <w:rsid w:val="0070103C"/>
    <w:rsid w:val="00701E1F"/>
    <w:rsid w:val="007030A0"/>
    <w:rsid w:val="007036CD"/>
    <w:rsid w:val="007038DF"/>
    <w:rsid w:val="00703A18"/>
    <w:rsid w:val="00704DFF"/>
    <w:rsid w:val="007057A5"/>
    <w:rsid w:val="00706C88"/>
    <w:rsid w:val="00707456"/>
    <w:rsid w:val="00710A6C"/>
    <w:rsid w:val="00710BA2"/>
    <w:rsid w:val="00711190"/>
    <w:rsid w:val="0071185B"/>
    <w:rsid w:val="00711988"/>
    <w:rsid w:val="0071313F"/>
    <w:rsid w:val="007133F8"/>
    <w:rsid w:val="00713C09"/>
    <w:rsid w:val="0071484E"/>
    <w:rsid w:val="0071495B"/>
    <w:rsid w:val="00714AEA"/>
    <w:rsid w:val="00714C3E"/>
    <w:rsid w:val="00715E23"/>
    <w:rsid w:val="00716552"/>
    <w:rsid w:val="0071735F"/>
    <w:rsid w:val="007174AF"/>
    <w:rsid w:val="007229D2"/>
    <w:rsid w:val="00726333"/>
    <w:rsid w:val="007266A4"/>
    <w:rsid w:val="00726CBD"/>
    <w:rsid w:val="007275FE"/>
    <w:rsid w:val="00727A54"/>
    <w:rsid w:val="00727BFD"/>
    <w:rsid w:val="00730F5C"/>
    <w:rsid w:val="007316E2"/>
    <w:rsid w:val="00731928"/>
    <w:rsid w:val="00732FB3"/>
    <w:rsid w:val="00733342"/>
    <w:rsid w:val="0073448F"/>
    <w:rsid w:val="007355CE"/>
    <w:rsid w:val="00736C46"/>
    <w:rsid w:val="00737AFD"/>
    <w:rsid w:val="00740E50"/>
    <w:rsid w:val="00741B25"/>
    <w:rsid w:val="007429D1"/>
    <w:rsid w:val="00746011"/>
    <w:rsid w:val="00746265"/>
    <w:rsid w:val="00746535"/>
    <w:rsid w:val="00746941"/>
    <w:rsid w:val="00746F7D"/>
    <w:rsid w:val="00750C0F"/>
    <w:rsid w:val="00750ECF"/>
    <w:rsid w:val="00751BB4"/>
    <w:rsid w:val="007553B9"/>
    <w:rsid w:val="0075548B"/>
    <w:rsid w:val="0075720E"/>
    <w:rsid w:val="00757593"/>
    <w:rsid w:val="00760264"/>
    <w:rsid w:val="007607CB"/>
    <w:rsid w:val="00760B91"/>
    <w:rsid w:val="00762646"/>
    <w:rsid w:val="00762DA0"/>
    <w:rsid w:val="00764DB4"/>
    <w:rsid w:val="007670A4"/>
    <w:rsid w:val="00767246"/>
    <w:rsid w:val="00770390"/>
    <w:rsid w:val="007710A3"/>
    <w:rsid w:val="00772351"/>
    <w:rsid w:val="00772FEC"/>
    <w:rsid w:val="007732B3"/>
    <w:rsid w:val="00774DEF"/>
    <w:rsid w:val="00775F9C"/>
    <w:rsid w:val="00776058"/>
    <w:rsid w:val="007818FB"/>
    <w:rsid w:val="007852BA"/>
    <w:rsid w:val="00785B8F"/>
    <w:rsid w:val="007879D8"/>
    <w:rsid w:val="0079017C"/>
    <w:rsid w:val="00790F17"/>
    <w:rsid w:val="00791D3A"/>
    <w:rsid w:val="007923F6"/>
    <w:rsid w:val="00792EA2"/>
    <w:rsid w:val="007939F7"/>
    <w:rsid w:val="00793E5F"/>
    <w:rsid w:val="00794BE5"/>
    <w:rsid w:val="00797B60"/>
    <w:rsid w:val="007A0BB3"/>
    <w:rsid w:val="007A16F8"/>
    <w:rsid w:val="007A1FA8"/>
    <w:rsid w:val="007A47F0"/>
    <w:rsid w:val="007A4887"/>
    <w:rsid w:val="007A674E"/>
    <w:rsid w:val="007B0419"/>
    <w:rsid w:val="007B07EC"/>
    <w:rsid w:val="007B2C6D"/>
    <w:rsid w:val="007B2EE0"/>
    <w:rsid w:val="007B6384"/>
    <w:rsid w:val="007B6A0A"/>
    <w:rsid w:val="007B7306"/>
    <w:rsid w:val="007C0663"/>
    <w:rsid w:val="007C1324"/>
    <w:rsid w:val="007C2178"/>
    <w:rsid w:val="007C3786"/>
    <w:rsid w:val="007C4457"/>
    <w:rsid w:val="007C478A"/>
    <w:rsid w:val="007C4BA5"/>
    <w:rsid w:val="007C6E39"/>
    <w:rsid w:val="007D10E9"/>
    <w:rsid w:val="007D27AA"/>
    <w:rsid w:val="007D3728"/>
    <w:rsid w:val="007D3BF6"/>
    <w:rsid w:val="007D3F1B"/>
    <w:rsid w:val="007D3F2D"/>
    <w:rsid w:val="007D46CB"/>
    <w:rsid w:val="007D57CD"/>
    <w:rsid w:val="007D5A8E"/>
    <w:rsid w:val="007D5A93"/>
    <w:rsid w:val="007D5DCB"/>
    <w:rsid w:val="007D610D"/>
    <w:rsid w:val="007D67BA"/>
    <w:rsid w:val="007D6B48"/>
    <w:rsid w:val="007D72A1"/>
    <w:rsid w:val="007D7EBE"/>
    <w:rsid w:val="007E0461"/>
    <w:rsid w:val="007E4FDF"/>
    <w:rsid w:val="007E57F8"/>
    <w:rsid w:val="007E5D1B"/>
    <w:rsid w:val="007E612C"/>
    <w:rsid w:val="007E6E6F"/>
    <w:rsid w:val="007E6FEE"/>
    <w:rsid w:val="007F1014"/>
    <w:rsid w:val="007F4867"/>
    <w:rsid w:val="007F49DE"/>
    <w:rsid w:val="007F4DB2"/>
    <w:rsid w:val="007F50DF"/>
    <w:rsid w:val="007F561C"/>
    <w:rsid w:val="007F586A"/>
    <w:rsid w:val="007F5A9E"/>
    <w:rsid w:val="007F63EA"/>
    <w:rsid w:val="007F70D9"/>
    <w:rsid w:val="00802865"/>
    <w:rsid w:val="008041AB"/>
    <w:rsid w:val="00805221"/>
    <w:rsid w:val="008057CE"/>
    <w:rsid w:val="00806AC7"/>
    <w:rsid w:val="0081135A"/>
    <w:rsid w:val="008114D7"/>
    <w:rsid w:val="008135EC"/>
    <w:rsid w:val="00817097"/>
    <w:rsid w:val="0081754B"/>
    <w:rsid w:val="008177A4"/>
    <w:rsid w:val="0082073C"/>
    <w:rsid w:val="00822A79"/>
    <w:rsid w:val="00822F89"/>
    <w:rsid w:val="00825ADA"/>
    <w:rsid w:val="00825B3B"/>
    <w:rsid w:val="0082715C"/>
    <w:rsid w:val="00831864"/>
    <w:rsid w:val="008320A7"/>
    <w:rsid w:val="00832177"/>
    <w:rsid w:val="00832C0D"/>
    <w:rsid w:val="00833800"/>
    <w:rsid w:val="00840763"/>
    <w:rsid w:val="00841F95"/>
    <w:rsid w:val="00842C7C"/>
    <w:rsid w:val="00842DD7"/>
    <w:rsid w:val="0084445F"/>
    <w:rsid w:val="00844695"/>
    <w:rsid w:val="00844B47"/>
    <w:rsid w:val="00845D95"/>
    <w:rsid w:val="0084617B"/>
    <w:rsid w:val="00846C3B"/>
    <w:rsid w:val="00847E71"/>
    <w:rsid w:val="00850E63"/>
    <w:rsid w:val="00850E9C"/>
    <w:rsid w:val="00851A71"/>
    <w:rsid w:val="00851F53"/>
    <w:rsid w:val="0085244F"/>
    <w:rsid w:val="0085446F"/>
    <w:rsid w:val="00854DC0"/>
    <w:rsid w:val="00854FC9"/>
    <w:rsid w:val="00856435"/>
    <w:rsid w:val="008577BF"/>
    <w:rsid w:val="00862B6B"/>
    <w:rsid w:val="00862CFF"/>
    <w:rsid w:val="00863299"/>
    <w:rsid w:val="00864CC6"/>
    <w:rsid w:val="0087098E"/>
    <w:rsid w:val="00872224"/>
    <w:rsid w:val="00872A07"/>
    <w:rsid w:val="00872C71"/>
    <w:rsid w:val="008737DA"/>
    <w:rsid w:val="00873D59"/>
    <w:rsid w:val="00874CDC"/>
    <w:rsid w:val="00874DD9"/>
    <w:rsid w:val="0087501A"/>
    <w:rsid w:val="00875769"/>
    <w:rsid w:val="008763B3"/>
    <w:rsid w:val="0087670A"/>
    <w:rsid w:val="00880604"/>
    <w:rsid w:val="00881038"/>
    <w:rsid w:val="00881915"/>
    <w:rsid w:val="008819D6"/>
    <w:rsid w:val="008837F8"/>
    <w:rsid w:val="0088402D"/>
    <w:rsid w:val="00884094"/>
    <w:rsid w:val="008845D4"/>
    <w:rsid w:val="008878FF"/>
    <w:rsid w:val="00890846"/>
    <w:rsid w:val="00891421"/>
    <w:rsid w:val="008939A4"/>
    <w:rsid w:val="00893D25"/>
    <w:rsid w:val="0089424A"/>
    <w:rsid w:val="00894F8C"/>
    <w:rsid w:val="00895B9F"/>
    <w:rsid w:val="00896D5E"/>
    <w:rsid w:val="008A0442"/>
    <w:rsid w:val="008A0952"/>
    <w:rsid w:val="008A26CD"/>
    <w:rsid w:val="008A38C3"/>
    <w:rsid w:val="008A4A62"/>
    <w:rsid w:val="008A61D0"/>
    <w:rsid w:val="008A67DA"/>
    <w:rsid w:val="008A6A37"/>
    <w:rsid w:val="008B1A90"/>
    <w:rsid w:val="008B20E0"/>
    <w:rsid w:val="008B2104"/>
    <w:rsid w:val="008B3614"/>
    <w:rsid w:val="008B4A5F"/>
    <w:rsid w:val="008B4BB3"/>
    <w:rsid w:val="008B53F3"/>
    <w:rsid w:val="008B59CA"/>
    <w:rsid w:val="008B6F7A"/>
    <w:rsid w:val="008C159F"/>
    <w:rsid w:val="008C310A"/>
    <w:rsid w:val="008C5BCC"/>
    <w:rsid w:val="008C6D91"/>
    <w:rsid w:val="008C7EAD"/>
    <w:rsid w:val="008D026A"/>
    <w:rsid w:val="008D05F8"/>
    <w:rsid w:val="008D0660"/>
    <w:rsid w:val="008D14C0"/>
    <w:rsid w:val="008D1BF0"/>
    <w:rsid w:val="008D2DC8"/>
    <w:rsid w:val="008D326C"/>
    <w:rsid w:val="008D34F6"/>
    <w:rsid w:val="008D35B8"/>
    <w:rsid w:val="008E099C"/>
    <w:rsid w:val="008E154A"/>
    <w:rsid w:val="008E19BA"/>
    <w:rsid w:val="008E2E04"/>
    <w:rsid w:val="008E4169"/>
    <w:rsid w:val="008E5172"/>
    <w:rsid w:val="008E68C3"/>
    <w:rsid w:val="008E6C79"/>
    <w:rsid w:val="008E6CF5"/>
    <w:rsid w:val="008F0A2A"/>
    <w:rsid w:val="008F1075"/>
    <w:rsid w:val="008F1AC5"/>
    <w:rsid w:val="008F1BA8"/>
    <w:rsid w:val="008F2140"/>
    <w:rsid w:val="008F360A"/>
    <w:rsid w:val="008F3936"/>
    <w:rsid w:val="008F3DE0"/>
    <w:rsid w:val="008F4CFF"/>
    <w:rsid w:val="008F5E6A"/>
    <w:rsid w:val="008F60FA"/>
    <w:rsid w:val="008F64F5"/>
    <w:rsid w:val="008F6904"/>
    <w:rsid w:val="008F6CAC"/>
    <w:rsid w:val="008F7BAF"/>
    <w:rsid w:val="0090025F"/>
    <w:rsid w:val="0090064A"/>
    <w:rsid w:val="00900F39"/>
    <w:rsid w:val="009017DB"/>
    <w:rsid w:val="00903245"/>
    <w:rsid w:val="009047B9"/>
    <w:rsid w:val="0090509B"/>
    <w:rsid w:val="0090534F"/>
    <w:rsid w:val="009061AD"/>
    <w:rsid w:val="009062C1"/>
    <w:rsid w:val="009063D7"/>
    <w:rsid w:val="00906CC5"/>
    <w:rsid w:val="00910B50"/>
    <w:rsid w:val="009112B2"/>
    <w:rsid w:val="00911618"/>
    <w:rsid w:val="00911B39"/>
    <w:rsid w:val="009125FB"/>
    <w:rsid w:val="00912C04"/>
    <w:rsid w:val="00912C75"/>
    <w:rsid w:val="00917BAD"/>
    <w:rsid w:val="00917CB6"/>
    <w:rsid w:val="00917D00"/>
    <w:rsid w:val="009203FB"/>
    <w:rsid w:val="00926B18"/>
    <w:rsid w:val="00927DFB"/>
    <w:rsid w:val="009322EB"/>
    <w:rsid w:val="00933F2B"/>
    <w:rsid w:val="009344CB"/>
    <w:rsid w:val="009344E5"/>
    <w:rsid w:val="009345B4"/>
    <w:rsid w:val="0093471B"/>
    <w:rsid w:val="00934F7F"/>
    <w:rsid w:val="00936F13"/>
    <w:rsid w:val="00937DA6"/>
    <w:rsid w:val="0094027B"/>
    <w:rsid w:val="0094050F"/>
    <w:rsid w:val="009408E2"/>
    <w:rsid w:val="00943AA7"/>
    <w:rsid w:val="009447A3"/>
    <w:rsid w:val="00945AF1"/>
    <w:rsid w:val="00946742"/>
    <w:rsid w:val="00947211"/>
    <w:rsid w:val="00950C01"/>
    <w:rsid w:val="00951843"/>
    <w:rsid w:val="009521CA"/>
    <w:rsid w:val="009559CA"/>
    <w:rsid w:val="00955F0C"/>
    <w:rsid w:val="009573A5"/>
    <w:rsid w:val="009607F9"/>
    <w:rsid w:val="00961FFE"/>
    <w:rsid w:val="00963C6A"/>
    <w:rsid w:val="00963EE9"/>
    <w:rsid w:val="00965BD6"/>
    <w:rsid w:val="00965EEC"/>
    <w:rsid w:val="00966A1A"/>
    <w:rsid w:val="00966D1C"/>
    <w:rsid w:val="009678EA"/>
    <w:rsid w:val="00967AA6"/>
    <w:rsid w:val="009704A0"/>
    <w:rsid w:val="009710F9"/>
    <w:rsid w:val="009738FD"/>
    <w:rsid w:val="00974D5F"/>
    <w:rsid w:val="00977313"/>
    <w:rsid w:val="0097766A"/>
    <w:rsid w:val="0098267C"/>
    <w:rsid w:val="00986016"/>
    <w:rsid w:val="009901F4"/>
    <w:rsid w:val="009903F1"/>
    <w:rsid w:val="00991AD2"/>
    <w:rsid w:val="00991F96"/>
    <w:rsid w:val="00995B1D"/>
    <w:rsid w:val="0099700A"/>
    <w:rsid w:val="009975FD"/>
    <w:rsid w:val="00997F7F"/>
    <w:rsid w:val="009A238C"/>
    <w:rsid w:val="009A26D0"/>
    <w:rsid w:val="009A3560"/>
    <w:rsid w:val="009A3D04"/>
    <w:rsid w:val="009A46D9"/>
    <w:rsid w:val="009A558C"/>
    <w:rsid w:val="009A5B10"/>
    <w:rsid w:val="009A6342"/>
    <w:rsid w:val="009A6608"/>
    <w:rsid w:val="009A714C"/>
    <w:rsid w:val="009A7398"/>
    <w:rsid w:val="009A7B58"/>
    <w:rsid w:val="009A7C97"/>
    <w:rsid w:val="009B112D"/>
    <w:rsid w:val="009B207D"/>
    <w:rsid w:val="009B2A7E"/>
    <w:rsid w:val="009B2B99"/>
    <w:rsid w:val="009B43AB"/>
    <w:rsid w:val="009B627E"/>
    <w:rsid w:val="009B6D34"/>
    <w:rsid w:val="009C071C"/>
    <w:rsid w:val="009C154B"/>
    <w:rsid w:val="009C1CD5"/>
    <w:rsid w:val="009C4162"/>
    <w:rsid w:val="009C4435"/>
    <w:rsid w:val="009C50BA"/>
    <w:rsid w:val="009C6516"/>
    <w:rsid w:val="009D0809"/>
    <w:rsid w:val="009D0DB5"/>
    <w:rsid w:val="009D1CFC"/>
    <w:rsid w:val="009D3B6F"/>
    <w:rsid w:val="009D66E0"/>
    <w:rsid w:val="009E5613"/>
    <w:rsid w:val="009E5C8E"/>
    <w:rsid w:val="009E61BB"/>
    <w:rsid w:val="009E6463"/>
    <w:rsid w:val="009E665D"/>
    <w:rsid w:val="009E7E7B"/>
    <w:rsid w:val="009F0E9E"/>
    <w:rsid w:val="009F209B"/>
    <w:rsid w:val="009F212F"/>
    <w:rsid w:val="009F3567"/>
    <w:rsid w:val="009F568E"/>
    <w:rsid w:val="009F6367"/>
    <w:rsid w:val="009F6A36"/>
    <w:rsid w:val="009F6D97"/>
    <w:rsid w:val="009F73A4"/>
    <w:rsid w:val="00A0054F"/>
    <w:rsid w:val="00A009AF"/>
    <w:rsid w:val="00A028A0"/>
    <w:rsid w:val="00A02BB6"/>
    <w:rsid w:val="00A03170"/>
    <w:rsid w:val="00A04392"/>
    <w:rsid w:val="00A04471"/>
    <w:rsid w:val="00A064A6"/>
    <w:rsid w:val="00A06E50"/>
    <w:rsid w:val="00A1066B"/>
    <w:rsid w:val="00A1151B"/>
    <w:rsid w:val="00A14E13"/>
    <w:rsid w:val="00A15360"/>
    <w:rsid w:val="00A15381"/>
    <w:rsid w:val="00A159A0"/>
    <w:rsid w:val="00A170C7"/>
    <w:rsid w:val="00A20980"/>
    <w:rsid w:val="00A21FAE"/>
    <w:rsid w:val="00A21FE1"/>
    <w:rsid w:val="00A22EB8"/>
    <w:rsid w:val="00A264B4"/>
    <w:rsid w:val="00A26AE3"/>
    <w:rsid w:val="00A30BD4"/>
    <w:rsid w:val="00A322FC"/>
    <w:rsid w:val="00A3263D"/>
    <w:rsid w:val="00A32AEA"/>
    <w:rsid w:val="00A33456"/>
    <w:rsid w:val="00A3593B"/>
    <w:rsid w:val="00A3735C"/>
    <w:rsid w:val="00A37503"/>
    <w:rsid w:val="00A37C24"/>
    <w:rsid w:val="00A40C02"/>
    <w:rsid w:val="00A413BD"/>
    <w:rsid w:val="00A41439"/>
    <w:rsid w:val="00A41B6F"/>
    <w:rsid w:val="00A42FCF"/>
    <w:rsid w:val="00A4359C"/>
    <w:rsid w:val="00A43BBB"/>
    <w:rsid w:val="00A4538D"/>
    <w:rsid w:val="00A461CA"/>
    <w:rsid w:val="00A46337"/>
    <w:rsid w:val="00A46500"/>
    <w:rsid w:val="00A473B4"/>
    <w:rsid w:val="00A47D33"/>
    <w:rsid w:val="00A5194B"/>
    <w:rsid w:val="00A522F2"/>
    <w:rsid w:val="00A524CA"/>
    <w:rsid w:val="00A52AAE"/>
    <w:rsid w:val="00A5303D"/>
    <w:rsid w:val="00A54C41"/>
    <w:rsid w:val="00A54D69"/>
    <w:rsid w:val="00A5517D"/>
    <w:rsid w:val="00A55661"/>
    <w:rsid w:val="00A56211"/>
    <w:rsid w:val="00A57316"/>
    <w:rsid w:val="00A57825"/>
    <w:rsid w:val="00A57999"/>
    <w:rsid w:val="00A62902"/>
    <w:rsid w:val="00A6366E"/>
    <w:rsid w:val="00A63F11"/>
    <w:rsid w:val="00A645B9"/>
    <w:rsid w:val="00A7253B"/>
    <w:rsid w:val="00A74047"/>
    <w:rsid w:val="00A746F6"/>
    <w:rsid w:val="00A74ADE"/>
    <w:rsid w:val="00A7682F"/>
    <w:rsid w:val="00A76EED"/>
    <w:rsid w:val="00A806F9"/>
    <w:rsid w:val="00A807B1"/>
    <w:rsid w:val="00A807E3"/>
    <w:rsid w:val="00A82BAB"/>
    <w:rsid w:val="00A84260"/>
    <w:rsid w:val="00A856C4"/>
    <w:rsid w:val="00A85C7E"/>
    <w:rsid w:val="00A86DE7"/>
    <w:rsid w:val="00A871EF"/>
    <w:rsid w:val="00A87B08"/>
    <w:rsid w:val="00A87D23"/>
    <w:rsid w:val="00A928FF"/>
    <w:rsid w:val="00A92AB1"/>
    <w:rsid w:val="00A933AB"/>
    <w:rsid w:val="00A94167"/>
    <w:rsid w:val="00A95769"/>
    <w:rsid w:val="00A95FB6"/>
    <w:rsid w:val="00A972AE"/>
    <w:rsid w:val="00A97EAB"/>
    <w:rsid w:val="00AA1C9B"/>
    <w:rsid w:val="00AA263D"/>
    <w:rsid w:val="00AA2A1D"/>
    <w:rsid w:val="00AA673A"/>
    <w:rsid w:val="00AA6ADF"/>
    <w:rsid w:val="00AA714A"/>
    <w:rsid w:val="00AA7A78"/>
    <w:rsid w:val="00AA7AEA"/>
    <w:rsid w:val="00AB26E1"/>
    <w:rsid w:val="00AB30DD"/>
    <w:rsid w:val="00AB40A5"/>
    <w:rsid w:val="00AB4C4B"/>
    <w:rsid w:val="00AB4D85"/>
    <w:rsid w:val="00AB53AC"/>
    <w:rsid w:val="00AB5424"/>
    <w:rsid w:val="00AB67E9"/>
    <w:rsid w:val="00AB75AE"/>
    <w:rsid w:val="00AC01B4"/>
    <w:rsid w:val="00AC4291"/>
    <w:rsid w:val="00AC47FF"/>
    <w:rsid w:val="00AC4F27"/>
    <w:rsid w:val="00AC52C5"/>
    <w:rsid w:val="00AC6F0D"/>
    <w:rsid w:val="00AC7002"/>
    <w:rsid w:val="00AC78FF"/>
    <w:rsid w:val="00AD1DEF"/>
    <w:rsid w:val="00AD2D22"/>
    <w:rsid w:val="00AD30FB"/>
    <w:rsid w:val="00AD5D5D"/>
    <w:rsid w:val="00AD5E8F"/>
    <w:rsid w:val="00AD6466"/>
    <w:rsid w:val="00AD66CB"/>
    <w:rsid w:val="00AD799B"/>
    <w:rsid w:val="00AE18A6"/>
    <w:rsid w:val="00AE252F"/>
    <w:rsid w:val="00AE26AA"/>
    <w:rsid w:val="00AE2861"/>
    <w:rsid w:val="00AE2C74"/>
    <w:rsid w:val="00AE2D1F"/>
    <w:rsid w:val="00AE441F"/>
    <w:rsid w:val="00AE54B0"/>
    <w:rsid w:val="00AE7FBB"/>
    <w:rsid w:val="00AF1772"/>
    <w:rsid w:val="00AF77B7"/>
    <w:rsid w:val="00AF7B1D"/>
    <w:rsid w:val="00B00544"/>
    <w:rsid w:val="00B00BDE"/>
    <w:rsid w:val="00B02637"/>
    <w:rsid w:val="00B02BFE"/>
    <w:rsid w:val="00B041FE"/>
    <w:rsid w:val="00B1079A"/>
    <w:rsid w:val="00B12735"/>
    <w:rsid w:val="00B12F7C"/>
    <w:rsid w:val="00B13769"/>
    <w:rsid w:val="00B13791"/>
    <w:rsid w:val="00B14EF9"/>
    <w:rsid w:val="00B15758"/>
    <w:rsid w:val="00B16FB1"/>
    <w:rsid w:val="00B2002E"/>
    <w:rsid w:val="00B20C03"/>
    <w:rsid w:val="00B240B3"/>
    <w:rsid w:val="00B24193"/>
    <w:rsid w:val="00B243B0"/>
    <w:rsid w:val="00B2743E"/>
    <w:rsid w:val="00B30A7F"/>
    <w:rsid w:val="00B30CD6"/>
    <w:rsid w:val="00B31EBC"/>
    <w:rsid w:val="00B323BF"/>
    <w:rsid w:val="00B3334A"/>
    <w:rsid w:val="00B35C5D"/>
    <w:rsid w:val="00B40468"/>
    <w:rsid w:val="00B4139E"/>
    <w:rsid w:val="00B42CE5"/>
    <w:rsid w:val="00B43AFB"/>
    <w:rsid w:val="00B444FC"/>
    <w:rsid w:val="00B453F4"/>
    <w:rsid w:val="00B460EC"/>
    <w:rsid w:val="00B46428"/>
    <w:rsid w:val="00B4685D"/>
    <w:rsid w:val="00B47235"/>
    <w:rsid w:val="00B476BD"/>
    <w:rsid w:val="00B52117"/>
    <w:rsid w:val="00B5291A"/>
    <w:rsid w:val="00B55136"/>
    <w:rsid w:val="00B55518"/>
    <w:rsid w:val="00B55C3C"/>
    <w:rsid w:val="00B5624D"/>
    <w:rsid w:val="00B5684F"/>
    <w:rsid w:val="00B56AAB"/>
    <w:rsid w:val="00B57691"/>
    <w:rsid w:val="00B62184"/>
    <w:rsid w:val="00B6237B"/>
    <w:rsid w:val="00B62770"/>
    <w:rsid w:val="00B644A1"/>
    <w:rsid w:val="00B653ED"/>
    <w:rsid w:val="00B67436"/>
    <w:rsid w:val="00B70214"/>
    <w:rsid w:val="00B7137B"/>
    <w:rsid w:val="00B72304"/>
    <w:rsid w:val="00B73330"/>
    <w:rsid w:val="00B73638"/>
    <w:rsid w:val="00B73C6A"/>
    <w:rsid w:val="00B743F8"/>
    <w:rsid w:val="00B77BC1"/>
    <w:rsid w:val="00B80FB4"/>
    <w:rsid w:val="00B84155"/>
    <w:rsid w:val="00B849F5"/>
    <w:rsid w:val="00B84D02"/>
    <w:rsid w:val="00B84D4B"/>
    <w:rsid w:val="00B904D5"/>
    <w:rsid w:val="00B91DD1"/>
    <w:rsid w:val="00B9340F"/>
    <w:rsid w:val="00B937C1"/>
    <w:rsid w:val="00B93DC3"/>
    <w:rsid w:val="00B9594C"/>
    <w:rsid w:val="00BA02AA"/>
    <w:rsid w:val="00BA0E59"/>
    <w:rsid w:val="00BA29C8"/>
    <w:rsid w:val="00BA2A7F"/>
    <w:rsid w:val="00BA38E6"/>
    <w:rsid w:val="00BA3A27"/>
    <w:rsid w:val="00BA3DBF"/>
    <w:rsid w:val="00BA56E4"/>
    <w:rsid w:val="00BA5F77"/>
    <w:rsid w:val="00BA6D9A"/>
    <w:rsid w:val="00BA7CDD"/>
    <w:rsid w:val="00BB1E76"/>
    <w:rsid w:val="00BB2685"/>
    <w:rsid w:val="00BB3C05"/>
    <w:rsid w:val="00BB5686"/>
    <w:rsid w:val="00BB5F42"/>
    <w:rsid w:val="00BC0C35"/>
    <w:rsid w:val="00BC2642"/>
    <w:rsid w:val="00BC26D6"/>
    <w:rsid w:val="00BC357D"/>
    <w:rsid w:val="00BC5343"/>
    <w:rsid w:val="00BC783C"/>
    <w:rsid w:val="00BD002D"/>
    <w:rsid w:val="00BD002F"/>
    <w:rsid w:val="00BD24B1"/>
    <w:rsid w:val="00BD286C"/>
    <w:rsid w:val="00BD58A7"/>
    <w:rsid w:val="00BD74BC"/>
    <w:rsid w:val="00BE040A"/>
    <w:rsid w:val="00BE136F"/>
    <w:rsid w:val="00BE256A"/>
    <w:rsid w:val="00BE28A5"/>
    <w:rsid w:val="00BE3CCE"/>
    <w:rsid w:val="00BE4905"/>
    <w:rsid w:val="00BE5A2C"/>
    <w:rsid w:val="00BE6444"/>
    <w:rsid w:val="00BE725C"/>
    <w:rsid w:val="00BE786E"/>
    <w:rsid w:val="00BE789B"/>
    <w:rsid w:val="00BF152C"/>
    <w:rsid w:val="00BF24F9"/>
    <w:rsid w:val="00BF4512"/>
    <w:rsid w:val="00BF53E0"/>
    <w:rsid w:val="00BF64EE"/>
    <w:rsid w:val="00BF664F"/>
    <w:rsid w:val="00BF6780"/>
    <w:rsid w:val="00BF6A3D"/>
    <w:rsid w:val="00BF747F"/>
    <w:rsid w:val="00C02F68"/>
    <w:rsid w:val="00C041A0"/>
    <w:rsid w:val="00C07253"/>
    <w:rsid w:val="00C1284D"/>
    <w:rsid w:val="00C16545"/>
    <w:rsid w:val="00C171C1"/>
    <w:rsid w:val="00C177AD"/>
    <w:rsid w:val="00C17B45"/>
    <w:rsid w:val="00C17BC9"/>
    <w:rsid w:val="00C2014C"/>
    <w:rsid w:val="00C247BF"/>
    <w:rsid w:val="00C254B5"/>
    <w:rsid w:val="00C26A66"/>
    <w:rsid w:val="00C26DF1"/>
    <w:rsid w:val="00C27760"/>
    <w:rsid w:val="00C30B44"/>
    <w:rsid w:val="00C31D52"/>
    <w:rsid w:val="00C357E5"/>
    <w:rsid w:val="00C35FC8"/>
    <w:rsid w:val="00C371BC"/>
    <w:rsid w:val="00C429DA"/>
    <w:rsid w:val="00C44CFA"/>
    <w:rsid w:val="00C452AD"/>
    <w:rsid w:val="00C45D5E"/>
    <w:rsid w:val="00C466C5"/>
    <w:rsid w:val="00C46C8B"/>
    <w:rsid w:val="00C4760A"/>
    <w:rsid w:val="00C47788"/>
    <w:rsid w:val="00C50A28"/>
    <w:rsid w:val="00C5228E"/>
    <w:rsid w:val="00C53BD2"/>
    <w:rsid w:val="00C54196"/>
    <w:rsid w:val="00C5432F"/>
    <w:rsid w:val="00C554A9"/>
    <w:rsid w:val="00C63971"/>
    <w:rsid w:val="00C64558"/>
    <w:rsid w:val="00C64C12"/>
    <w:rsid w:val="00C64EE1"/>
    <w:rsid w:val="00C65E60"/>
    <w:rsid w:val="00C67CEE"/>
    <w:rsid w:val="00C72DAF"/>
    <w:rsid w:val="00C73F8F"/>
    <w:rsid w:val="00C7663F"/>
    <w:rsid w:val="00C76EDF"/>
    <w:rsid w:val="00C85041"/>
    <w:rsid w:val="00C868A1"/>
    <w:rsid w:val="00C86C63"/>
    <w:rsid w:val="00C87ECC"/>
    <w:rsid w:val="00C90485"/>
    <w:rsid w:val="00C91738"/>
    <w:rsid w:val="00C918CD"/>
    <w:rsid w:val="00C9246C"/>
    <w:rsid w:val="00C92591"/>
    <w:rsid w:val="00C929BA"/>
    <w:rsid w:val="00C93171"/>
    <w:rsid w:val="00C931BF"/>
    <w:rsid w:val="00C939B9"/>
    <w:rsid w:val="00C943B6"/>
    <w:rsid w:val="00C9521B"/>
    <w:rsid w:val="00C9703E"/>
    <w:rsid w:val="00C976B2"/>
    <w:rsid w:val="00C97D5F"/>
    <w:rsid w:val="00CA1817"/>
    <w:rsid w:val="00CA2CBD"/>
    <w:rsid w:val="00CA4A6A"/>
    <w:rsid w:val="00CA556B"/>
    <w:rsid w:val="00CA5B5C"/>
    <w:rsid w:val="00CA64EE"/>
    <w:rsid w:val="00CA668F"/>
    <w:rsid w:val="00CA6F97"/>
    <w:rsid w:val="00CB0FA7"/>
    <w:rsid w:val="00CB28B2"/>
    <w:rsid w:val="00CC0DC7"/>
    <w:rsid w:val="00CC22AF"/>
    <w:rsid w:val="00CC2EE9"/>
    <w:rsid w:val="00CC4812"/>
    <w:rsid w:val="00CC5302"/>
    <w:rsid w:val="00CC693A"/>
    <w:rsid w:val="00CC707D"/>
    <w:rsid w:val="00CD0093"/>
    <w:rsid w:val="00CD0A40"/>
    <w:rsid w:val="00CD0F04"/>
    <w:rsid w:val="00CD15C5"/>
    <w:rsid w:val="00CD201C"/>
    <w:rsid w:val="00CD3C3A"/>
    <w:rsid w:val="00CD6842"/>
    <w:rsid w:val="00CE2C4E"/>
    <w:rsid w:val="00CE4E4F"/>
    <w:rsid w:val="00CE5491"/>
    <w:rsid w:val="00CE54D0"/>
    <w:rsid w:val="00CF159D"/>
    <w:rsid w:val="00CF1CE0"/>
    <w:rsid w:val="00CF22B0"/>
    <w:rsid w:val="00CF30A8"/>
    <w:rsid w:val="00CF37BA"/>
    <w:rsid w:val="00CF46F1"/>
    <w:rsid w:val="00CF5B34"/>
    <w:rsid w:val="00D005DB"/>
    <w:rsid w:val="00D02194"/>
    <w:rsid w:val="00D022DC"/>
    <w:rsid w:val="00D038CA"/>
    <w:rsid w:val="00D03F3B"/>
    <w:rsid w:val="00D04D9F"/>
    <w:rsid w:val="00D05774"/>
    <w:rsid w:val="00D05E2B"/>
    <w:rsid w:val="00D07C59"/>
    <w:rsid w:val="00D11C94"/>
    <w:rsid w:val="00D1217F"/>
    <w:rsid w:val="00D17AB0"/>
    <w:rsid w:val="00D20CB8"/>
    <w:rsid w:val="00D2148E"/>
    <w:rsid w:val="00D21529"/>
    <w:rsid w:val="00D21D21"/>
    <w:rsid w:val="00D22FEF"/>
    <w:rsid w:val="00D23A85"/>
    <w:rsid w:val="00D24098"/>
    <w:rsid w:val="00D33BA6"/>
    <w:rsid w:val="00D3520F"/>
    <w:rsid w:val="00D36842"/>
    <w:rsid w:val="00D375A7"/>
    <w:rsid w:val="00D376B9"/>
    <w:rsid w:val="00D377A4"/>
    <w:rsid w:val="00D40C53"/>
    <w:rsid w:val="00D40D57"/>
    <w:rsid w:val="00D41507"/>
    <w:rsid w:val="00D42154"/>
    <w:rsid w:val="00D43EAC"/>
    <w:rsid w:val="00D442E4"/>
    <w:rsid w:val="00D45E31"/>
    <w:rsid w:val="00D46068"/>
    <w:rsid w:val="00D46A7D"/>
    <w:rsid w:val="00D47346"/>
    <w:rsid w:val="00D47A0F"/>
    <w:rsid w:val="00D5234C"/>
    <w:rsid w:val="00D54D98"/>
    <w:rsid w:val="00D55181"/>
    <w:rsid w:val="00D55BA4"/>
    <w:rsid w:val="00D56B83"/>
    <w:rsid w:val="00D60966"/>
    <w:rsid w:val="00D618BA"/>
    <w:rsid w:val="00D632BE"/>
    <w:rsid w:val="00D6450B"/>
    <w:rsid w:val="00D660AF"/>
    <w:rsid w:val="00D66AE0"/>
    <w:rsid w:val="00D671FB"/>
    <w:rsid w:val="00D74170"/>
    <w:rsid w:val="00D747F3"/>
    <w:rsid w:val="00D74CB0"/>
    <w:rsid w:val="00D75905"/>
    <w:rsid w:val="00D75BDC"/>
    <w:rsid w:val="00D763D1"/>
    <w:rsid w:val="00D771B3"/>
    <w:rsid w:val="00D7730A"/>
    <w:rsid w:val="00D77609"/>
    <w:rsid w:val="00D8087A"/>
    <w:rsid w:val="00D808FD"/>
    <w:rsid w:val="00D81176"/>
    <w:rsid w:val="00D816F3"/>
    <w:rsid w:val="00D849FD"/>
    <w:rsid w:val="00D85906"/>
    <w:rsid w:val="00D8711A"/>
    <w:rsid w:val="00D903A9"/>
    <w:rsid w:val="00D906FE"/>
    <w:rsid w:val="00D93B01"/>
    <w:rsid w:val="00D963EB"/>
    <w:rsid w:val="00DA3FE8"/>
    <w:rsid w:val="00DA51E7"/>
    <w:rsid w:val="00DA55FF"/>
    <w:rsid w:val="00DA76EC"/>
    <w:rsid w:val="00DA78FA"/>
    <w:rsid w:val="00DA7DA8"/>
    <w:rsid w:val="00DB0800"/>
    <w:rsid w:val="00DB1388"/>
    <w:rsid w:val="00DB1478"/>
    <w:rsid w:val="00DB27C9"/>
    <w:rsid w:val="00DB5A0F"/>
    <w:rsid w:val="00DC0618"/>
    <w:rsid w:val="00DC0B86"/>
    <w:rsid w:val="00DC1A24"/>
    <w:rsid w:val="00DC391F"/>
    <w:rsid w:val="00DC4680"/>
    <w:rsid w:val="00DC5554"/>
    <w:rsid w:val="00DC5CC3"/>
    <w:rsid w:val="00DC5D7B"/>
    <w:rsid w:val="00DC736D"/>
    <w:rsid w:val="00DD06FC"/>
    <w:rsid w:val="00DD1BE3"/>
    <w:rsid w:val="00DD22F3"/>
    <w:rsid w:val="00DD2379"/>
    <w:rsid w:val="00DD243B"/>
    <w:rsid w:val="00DD448C"/>
    <w:rsid w:val="00DD49D5"/>
    <w:rsid w:val="00DD4C93"/>
    <w:rsid w:val="00DD65E3"/>
    <w:rsid w:val="00DD6A2E"/>
    <w:rsid w:val="00DD7C4A"/>
    <w:rsid w:val="00DE03DC"/>
    <w:rsid w:val="00DE1F8D"/>
    <w:rsid w:val="00DE3BE0"/>
    <w:rsid w:val="00DE3E16"/>
    <w:rsid w:val="00DE50AC"/>
    <w:rsid w:val="00DE7641"/>
    <w:rsid w:val="00DE7EF6"/>
    <w:rsid w:val="00DF0DD5"/>
    <w:rsid w:val="00DF1347"/>
    <w:rsid w:val="00DF1783"/>
    <w:rsid w:val="00DF1803"/>
    <w:rsid w:val="00DF3503"/>
    <w:rsid w:val="00DF5268"/>
    <w:rsid w:val="00DF5280"/>
    <w:rsid w:val="00DF6DE9"/>
    <w:rsid w:val="00DF717F"/>
    <w:rsid w:val="00DF76BE"/>
    <w:rsid w:val="00E0011C"/>
    <w:rsid w:val="00E00A88"/>
    <w:rsid w:val="00E00D02"/>
    <w:rsid w:val="00E038B1"/>
    <w:rsid w:val="00E0437D"/>
    <w:rsid w:val="00E0600F"/>
    <w:rsid w:val="00E06E2F"/>
    <w:rsid w:val="00E07B98"/>
    <w:rsid w:val="00E124EB"/>
    <w:rsid w:val="00E125CB"/>
    <w:rsid w:val="00E12DF8"/>
    <w:rsid w:val="00E13C42"/>
    <w:rsid w:val="00E13C78"/>
    <w:rsid w:val="00E13DEB"/>
    <w:rsid w:val="00E141F4"/>
    <w:rsid w:val="00E144B2"/>
    <w:rsid w:val="00E15C5F"/>
    <w:rsid w:val="00E16013"/>
    <w:rsid w:val="00E17E0D"/>
    <w:rsid w:val="00E20F56"/>
    <w:rsid w:val="00E225DD"/>
    <w:rsid w:val="00E23389"/>
    <w:rsid w:val="00E235B4"/>
    <w:rsid w:val="00E25328"/>
    <w:rsid w:val="00E27240"/>
    <w:rsid w:val="00E273E1"/>
    <w:rsid w:val="00E2777F"/>
    <w:rsid w:val="00E31AC9"/>
    <w:rsid w:val="00E3395A"/>
    <w:rsid w:val="00E34685"/>
    <w:rsid w:val="00E34966"/>
    <w:rsid w:val="00E34E50"/>
    <w:rsid w:val="00E37977"/>
    <w:rsid w:val="00E4111F"/>
    <w:rsid w:val="00E41A4B"/>
    <w:rsid w:val="00E42877"/>
    <w:rsid w:val="00E42F09"/>
    <w:rsid w:val="00E43460"/>
    <w:rsid w:val="00E43E37"/>
    <w:rsid w:val="00E464D2"/>
    <w:rsid w:val="00E46CA2"/>
    <w:rsid w:val="00E47001"/>
    <w:rsid w:val="00E51B61"/>
    <w:rsid w:val="00E51BD3"/>
    <w:rsid w:val="00E51D21"/>
    <w:rsid w:val="00E51D27"/>
    <w:rsid w:val="00E5344C"/>
    <w:rsid w:val="00E551C5"/>
    <w:rsid w:val="00E60811"/>
    <w:rsid w:val="00E62D3F"/>
    <w:rsid w:val="00E6386B"/>
    <w:rsid w:val="00E63A7C"/>
    <w:rsid w:val="00E641ED"/>
    <w:rsid w:val="00E64D7A"/>
    <w:rsid w:val="00E654A0"/>
    <w:rsid w:val="00E65F82"/>
    <w:rsid w:val="00E669A5"/>
    <w:rsid w:val="00E702CD"/>
    <w:rsid w:val="00E70DA0"/>
    <w:rsid w:val="00E71C50"/>
    <w:rsid w:val="00E7220E"/>
    <w:rsid w:val="00E73C1D"/>
    <w:rsid w:val="00E75465"/>
    <w:rsid w:val="00E77145"/>
    <w:rsid w:val="00E825CE"/>
    <w:rsid w:val="00E829A0"/>
    <w:rsid w:val="00E83A1A"/>
    <w:rsid w:val="00E841AA"/>
    <w:rsid w:val="00E8425F"/>
    <w:rsid w:val="00E8779F"/>
    <w:rsid w:val="00E909D2"/>
    <w:rsid w:val="00E91367"/>
    <w:rsid w:val="00E91B94"/>
    <w:rsid w:val="00E92044"/>
    <w:rsid w:val="00E94421"/>
    <w:rsid w:val="00E965DA"/>
    <w:rsid w:val="00E96CAD"/>
    <w:rsid w:val="00EA0653"/>
    <w:rsid w:val="00EA3140"/>
    <w:rsid w:val="00EA3703"/>
    <w:rsid w:val="00EA4076"/>
    <w:rsid w:val="00EA4BE6"/>
    <w:rsid w:val="00EA74E8"/>
    <w:rsid w:val="00EA7661"/>
    <w:rsid w:val="00EB0047"/>
    <w:rsid w:val="00EB1524"/>
    <w:rsid w:val="00EB1BE8"/>
    <w:rsid w:val="00EB2424"/>
    <w:rsid w:val="00EB24C4"/>
    <w:rsid w:val="00EB2C44"/>
    <w:rsid w:val="00EB3FB5"/>
    <w:rsid w:val="00EB7727"/>
    <w:rsid w:val="00EC075C"/>
    <w:rsid w:val="00EC1B04"/>
    <w:rsid w:val="00EC25BE"/>
    <w:rsid w:val="00EC4170"/>
    <w:rsid w:val="00EC49E6"/>
    <w:rsid w:val="00EC50DD"/>
    <w:rsid w:val="00EC54E8"/>
    <w:rsid w:val="00EC5A6B"/>
    <w:rsid w:val="00EC5E87"/>
    <w:rsid w:val="00EC6CF0"/>
    <w:rsid w:val="00ED0B8C"/>
    <w:rsid w:val="00ED10CF"/>
    <w:rsid w:val="00ED1801"/>
    <w:rsid w:val="00ED2090"/>
    <w:rsid w:val="00ED20DB"/>
    <w:rsid w:val="00ED30DC"/>
    <w:rsid w:val="00ED410F"/>
    <w:rsid w:val="00ED4282"/>
    <w:rsid w:val="00ED4478"/>
    <w:rsid w:val="00ED463C"/>
    <w:rsid w:val="00ED7E8F"/>
    <w:rsid w:val="00ED7F18"/>
    <w:rsid w:val="00EE0AB9"/>
    <w:rsid w:val="00EE0F78"/>
    <w:rsid w:val="00EE1C8D"/>
    <w:rsid w:val="00EE3802"/>
    <w:rsid w:val="00EE44D4"/>
    <w:rsid w:val="00EE50D0"/>
    <w:rsid w:val="00EE5F2C"/>
    <w:rsid w:val="00EE7181"/>
    <w:rsid w:val="00EE7619"/>
    <w:rsid w:val="00EF1E9F"/>
    <w:rsid w:val="00EF28D4"/>
    <w:rsid w:val="00EF5316"/>
    <w:rsid w:val="00EF7610"/>
    <w:rsid w:val="00F00D1A"/>
    <w:rsid w:val="00F01EDC"/>
    <w:rsid w:val="00F03A9E"/>
    <w:rsid w:val="00F042D3"/>
    <w:rsid w:val="00F0629B"/>
    <w:rsid w:val="00F0635C"/>
    <w:rsid w:val="00F06E23"/>
    <w:rsid w:val="00F10064"/>
    <w:rsid w:val="00F10E38"/>
    <w:rsid w:val="00F1160F"/>
    <w:rsid w:val="00F11CB5"/>
    <w:rsid w:val="00F11CC2"/>
    <w:rsid w:val="00F12F36"/>
    <w:rsid w:val="00F13941"/>
    <w:rsid w:val="00F13C38"/>
    <w:rsid w:val="00F14646"/>
    <w:rsid w:val="00F1495E"/>
    <w:rsid w:val="00F171DF"/>
    <w:rsid w:val="00F178E6"/>
    <w:rsid w:val="00F17954"/>
    <w:rsid w:val="00F201A0"/>
    <w:rsid w:val="00F20732"/>
    <w:rsid w:val="00F20BA6"/>
    <w:rsid w:val="00F2253A"/>
    <w:rsid w:val="00F2330A"/>
    <w:rsid w:val="00F23D74"/>
    <w:rsid w:val="00F2591C"/>
    <w:rsid w:val="00F272F8"/>
    <w:rsid w:val="00F319C2"/>
    <w:rsid w:val="00F31D53"/>
    <w:rsid w:val="00F321D5"/>
    <w:rsid w:val="00F3314C"/>
    <w:rsid w:val="00F35C6D"/>
    <w:rsid w:val="00F36ADD"/>
    <w:rsid w:val="00F40D93"/>
    <w:rsid w:val="00F43746"/>
    <w:rsid w:val="00F46D01"/>
    <w:rsid w:val="00F4709E"/>
    <w:rsid w:val="00F51475"/>
    <w:rsid w:val="00F52AB3"/>
    <w:rsid w:val="00F533EA"/>
    <w:rsid w:val="00F57F16"/>
    <w:rsid w:val="00F60534"/>
    <w:rsid w:val="00F60626"/>
    <w:rsid w:val="00F63CB1"/>
    <w:rsid w:val="00F6437B"/>
    <w:rsid w:val="00F64418"/>
    <w:rsid w:val="00F66422"/>
    <w:rsid w:val="00F66502"/>
    <w:rsid w:val="00F674D3"/>
    <w:rsid w:val="00F67916"/>
    <w:rsid w:val="00F70FC9"/>
    <w:rsid w:val="00F712E5"/>
    <w:rsid w:val="00F726D4"/>
    <w:rsid w:val="00F73298"/>
    <w:rsid w:val="00F75948"/>
    <w:rsid w:val="00F75B00"/>
    <w:rsid w:val="00F75CCD"/>
    <w:rsid w:val="00F76A86"/>
    <w:rsid w:val="00F76C73"/>
    <w:rsid w:val="00F76F6B"/>
    <w:rsid w:val="00F80E47"/>
    <w:rsid w:val="00F80E9F"/>
    <w:rsid w:val="00F81EC2"/>
    <w:rsid w:val="00F83100"/>
    <w:rsid w:val="00F836C8"/>
    <w:rsid w:val="00F83DDE"/>
    <w:rsid w:val="00F84A5E"/>
    <w:rsid w:val="00F84B42"/>
    <w:rsid w:val="00F85F5E"/>
    <w:rsid w:val="00F90C5D"/>
    <w:rsid w:val="00F92817"/>
    <w:rsid w:val="00F929A1"/>
    <w:rsid w:val="00F930A2"/>
    <w:rsid w:val="00F934CF"/>
    <w:rsid w:val="00F94E64"/>
    <w:rsid w:val="00F95199"/>
    <w:rsid w:val="00F961D2"/>
    <w:rsid w:val="00FA3702"/>
    <w:rsid w:val="00FA3A58"/>
    <w:rsid w:val="00FA7410"/>
    <w:rsid w:val="00FA7A67"/>
    <w:rsid w:val="00FB0492"/>
    <w:rsid w:val="00FB0510"/>
    <w:rsid w:val="00FB2BEA"/>
    <w:rsid w:val="00FB2CEC"/>
    <w:rsid w:val="00FB5538"/>
    <w:rsid w:val="00FB658B"/>
    <w:rsid w:val="00FB6E28"/>
    <w:rsid w:val="00FC0378"/>
    <w:rsid w:val="00FC05F9"/>
    <w:rsid w:val="00FC06E2"/>
    <w:rsid w:val="00FC0AB5"/>
    <w:rsid w:val="00FC1619"/>
    <w:rsid w:val="00FC238A"/>
    <w:rsid w:val="00FC26F1"/>
    <w:rsid w:val="00FC283D"/>
    <w:rsid w:val="00FC42A1"/>
    <w:rsid w:val="00FC5673"/>
    <w:rsid w:val="00FC6E02"/>
    <w:rsid w:val="00FC7D28"/>
    <w:rsid w:val="00FD3C8A"/>
    <w:rsid w:val="00FD4C93"/>
    <w:rsid w:val="00FD53E6"/>
    <w:rsid w:val="00FD5C82"/>
    <w:rsid w:val="00FD70EC"/>
    <w:rsid w:val="00FD7E67"/>
    <w:rsid w:val="00FE3DD6"/>
    <w:rsid w:val="00FE3F83"/>
    <w:rsid w:val="00FE4B9F"/>
    <w:rsid w:val="00FF147E"/>
    <w:rsid w:val="00FF1822"/>
    <w:rsid w:val="00FF3322"/>
    <w:rsid w:val="00FF359F"/>
    <w:rsid w:val="00FF3865"/>
    <w:rsid w:val="00FF42EC"/>
    <w:rsid w:val="00FF469E"/>
    <w:rsid w:val="00FF6099"/>
    <w:rsid w:val="00FF709F"/>
    <w:rsid w:val="00FF7324"/>
    <w:rsid w:val="166A6E8D"/>
    <w:rsid w:val="24A4CA31"/>
    <w:rsid w:val="3BEA4E22"/>
    <w:rsid w:val="52B7B2DA"/>
    <w:rsid w:val="7C52F1D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6BDC"/>
  <w15:chartTrackingRefBased/>
  <w15:docId w15:val="{F0D2E77E-F23F-49B6-99D2-E4B4E6A0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545"/>
    <w:pPr>
      <w:jc w:val="both"/>
    </w:pPr>
    <w:rPr>
      <w:rFonts w:ascii="Helv" w:hAnsi="Helv"/>
      <w:sz w:val="24"/>
      <w:lang w:val="en-AU" w:eastAsia="en-GB"/>
    </w:rPr>
  </w:style>
  <w:style w:type="paragraph" w:styleId="Heading1">
    <w:name w:val="heading 1"/>
    <w:aliases w:val="DEFS &amp; INTERPS HEADING,Main Heading,Part,Section Heading,H1,H11,H12,H111,H13,H112,H14,H113,H15,H114,H16,H115,H17,H116,H18,H117,H19,H118,H110,H119,H120,H1110,H121,H1111,H131,H1121,H141,H1131,H151,H1141,H161,H1151,R1,Mil Para 1,h1,Heading 1 Char"/>
    <w:basedOn w:val="Normal"/>
    <w:next w:val="Normal"/>
    <w:qFormat/>
    <w:pPr>
      <w:keepNext/>
      <w:tabs>
        <w:tab w:val="left" w:pos="2127"/>
      </w:tabs>
      <w:outlineLvl w:val="0"/>
    </w:pPr>
    <w:rPr>
      <w:rFonts w:ascii="Times New Roman" w:hAnsi="Times New Roman"/>
      <w:b/>
    </w:rPr>
  </w:style>
  <w:style w:type="paragraph" w:styleId="Heading2">
    <w:name w:val="heading 2"/>
    <w:aliases w:val="Defs Heading,Second Level,h2,Attribute Heading 2,Reset numbering,h2 main heading,B Sub/Bold,2m,H2,H21,H22,H211,H23,H212,H24,H213,H25,H214,H26,H215,H27,H216,H28,H217,H29,H218,H210,H219,H220,H2110,H221,H2111,H231,H2121,H241,H2131,H251,H2141,2"/>
    <w:basedOn w:val="Normal"/>
    <w:next w:val="NoNum"/>
    <w:link w:val="Heading2Char"/>
    <w:qFormat/>
    <w:pPr>
      <w:numPr>
        <w:ilvl w:val="1"/>
        <w:numId w:val="1"/>
      </w:numPr>
      <w:tabs>
        <w:tab w:val="left" w:pos="851"/>
        <w:tab w:val="left" w:pos="1701"/>
        <w:tab w:val="left" w:pos="2665"/>
        <w:tab w:val="left" w:pos="3515"/>
        <w:tab w:val="left" w:pos="4366"/>
      </w:tabs>
      <w:outlineLvl w:val="1"/>
    </w:pPr>
    <w:rPr>
      <w:rFonts w:ascii="Times New Roman" w:hAnsi="Times New Roman"/>
      <w:lang w:val="en-GB"/>
    </w:rPr>
  </w:style>
  <w:style w:type="paragraph" w:styleId="Heading3">
    <w:name w:val="heading 3"/>
    <w:aliases w:val="Plain Heading,Third Level,Level 1 - 1,H3,H31,sub-sub-para,h3,h3 sub heading,Heading C,(Alt+3),sub Italic,proj3,proj31,proj32,proj33,proj34,proj35,proj36,proj37,proj38,proj39,proj310,proj311,proj312,proj321,proj331,proj341,proj351,proj361,Head "/>
    <w:basedOn w:val="Normal"/>
    <w:next w:val="NoNum"/>
    <w:qFormat/>
    <w:pPr>
      <w:numPr>
        <w:ilvl w:val="2"/>
        <w:numId w:val="1"/>
      </w:numPr>
      <w:tabs>
        <w:tab w:val="left" w:pos="851"/>
        <w:tab w:val="left" w:pos="1701"/>
        <w:tab w:val="left" w:pos="2665"/>
        <w:tab w:val="left" w:pos="3515"/>
        <w:tab w:val="left" w:pos="4366"/>
      </w:tabs>
      <w:outlineLvl w:val="2"/>
    </w:pPr>
    <w:rPr>
      <w:rFonts w:ascii="Times New Roman" w:hAnsi="Times New Roman"/>
      <w:lang w:val="en-GB"/>
    </w:rPr>
  </w:style>
  <w:style w:type="paragraph" w:styleId="Heading4">
    <w:name w:val="heading 4"/>
    <w:aliases w:val="1.1 Heading,Fourth Level,h4,sub-sub-sub para,Heading 4 Char2 Char,Heading 4 Char Char Char,Heading 4 Char1 Char Char Char,Heading 4 Char Char Char Char Char,Heading 4 Char1 Char Char Char Char Char,Heading 4 Char1 Char2 Char,4,(i),Level 2 - a"/>
    <w:basedOn w:val="Normal"/>
    <w:next w:val="NoNum"/>
    <w:qFormat/>
    <w:pPr>
      <w:numPr>
        <w:ilvl w:val="3"/>
        <w:numId w:val="1"/>
      </w:numPr>
      <w:tabs>
        <w:tab w:val="left" w:pos="851"/>
        <w:tab w:val="left" w:pos="1701"/>
        <w:tab w:val="left" w:pos="2665"/>
        <w:tab w:val="left" w:pos="3515"/>
        <w:tab w:val="left" w:pos="4366"/>
      </w:tabs>
      <w:ind w:left="3516"/>
      <w:outlineLvl w:val="3"/>
    </w:pPr>
    <w:rPr>
      <w:rFonts w:ascii="Times New Roman" w:hAnsi="Times New Roman"/>
      <w:lang w:val="en-GB"/>
    </w:rPr>
  </w:style>
  <w:style w:type="paragraph" w:styleId="Heading5">
    <w:name w:val="heading 5"/>
    <w:aliases w:val="1cm Indent,(A) Char,H5 Char,Level 3 - i Char,1cm Indent Char,L4 Char,(A),H5,Level 3 - i,L4,A,h5,Heading 5(unused),s,1.1.1.1.1,Level 3 - (i),Para5,Para51,h51,h52,Sub4Para,Body Text (R),Appendix A to X,Heading 5   Appendix A to X,H4,(i) Text,S,H"/>
    <w:basedOn w:val="Normal"/>
    <w:next w:val="NoNum"/>
    <w:qFormat/>
    <w:pPr>
      <w:numPr>
        <w:ilvl w:val="4"/>
        <w:numId w:val="1"/>
      </w:numPr>
      <w:tabs>
        <w:tab w:val="left" w:pos="851"/>
        <w:tab w:val="left" w:pos="1701"/>
        <w:tab w:val="left" w:pos="2665"/>
        <w:tab w:val="left" w:pos="3515"/>
        <w:tab w:val="left" w:pos="4366"/>
      </w:tabs>
      <w:outlineLvl w:val="4"/>
    </w:pPr>
    <w:rPr>
      <w:rFonts w:ascii="Times New Roman" w:hAnsi="Times New Roman"/>
      <w:lang w:val="en-GB"/>
    </w:rPr>
  </w:style>
  <w:style w:type="paragraph" w:styleId="Heading6">
    <w:name w:val="heading 6"/>
    <w:aliases w:val="(I)a,H6,L5,(I),I,h6,Legal Level 1.,Heading 6(unused),as,Body Text 5,not Kinhill,Not Kinhill,b,a.,a.1,Sub5Para,Lev 6,heading 6,Level 1,Heading 6  Appendix Y &amp; Z,Heading 6  Appendix Y &amp; Z1,Heading 6  Appendix Y &amp; Z2,Heading 6  Appendix Y &amp; Z11"/>
    <w:basedOn w:val="Normal"/>
    <w:next w:val="NoNum"/>
    <w:qFormat/>
    <w:pPr>
      <w:numPr>
        <w:ilvl w:val="5"/>
        <w:numId w:val="1"/>
      </w:numPr>
      <w:tabs>
        <w:tab w:val="left" w:pos="851"/>
        <w:tab w:val="left" w:pos="1701"/>
        <w:tab w:val="left" w:pos="2665"/>
      </w:tabs>
      <w:outlineLvl w:val="5"/>
    </w:pPr>
    <w:rPr>
      <w:rFonts w:ascii="Times New Roman" w:hAnsi="Times New Roman"/>
      <w:lang w:val="en-GB"/>
    </w:rPr>
  </w:style>
  <w:style w:type="paragraph" w:styleId="Heading7">
    <w:name w:val="heading 7"/>
    <w:aliases w:val="Legal Level 1.1.,(1),L6,h7,Heading 7(unused),Body Text 6,not Kinhill1,ap,i.,i.1,not Kinhill11,H7,heading 7,L2 PIP,square GS,level1noheading,Level 1.1,Heading 7 Char2 Char,Heading 7 Char Char1 Char,Heading 7 Char1 Char Char Char"/>
    <w:basedOn w:val="Normal"/>
    <w:next w:val="NoNum"/>
    <w:qFormat/>
    <w:pPr>
      <w:numPr>
        <w:ilvl w:val="6"/>
        <w:numId w:val="1"/>
      </w:numPr>
      <w:tabs>
        <w:tab w:val="left" w:pos="851"/>
        <w:tab w:val="left" w:pos="1701"/>
        <w:tab w:val="left" w:pos="2665"/>
      </w:tabs>
      <w:outlineLvl w:val="6"/>
    </w:pPr>
    <w:rPr>
      <w:rFonts w:ascii="Times New Roman" w:hAnsi="Times New Roman"/>
      <w:lang w:val="en-GB"/>
    </w:rPr>
  </w:style>
  <w:style w:type="paragraph" w:styleId="Heading8">
    <w:name w:val="heading 8"/>
    <w:aliases w:val="Legal Level 1.1.1.,L7,h8,Heading 8(unused),Body Text 7,ad,Bullet 1,H8,Annex,Appendix,level2(a),L3 PIP,Level 1.1.1"/>
    <w:basedOn w:val="Normal"/>
    <w:next w:val="NoNum"/>
    <w:qFormat/>
    <w:pPr>
      <w:numPr>
        <w:ilvl w:val="7"/>
        <w:numId w:val="1"/>
      </w:numPr>
      <w:tabs>
        <w:tab w:val="left" w:pos="851"/>
        <w:tab w:val="left" w:pos="1701"/>
        <w:tab w:val="left" w:pos="2665"/>
      </w:tabs>
      <w:outlineLvl w:val="7"/>
    </w:pPr>
    <w:rPr>
      <w:rFonts w:ascii="Times New Roman" w:hAnsi="Times New Roman"/>
      <w:lang w:val="en-GB"/>
    </w:rPr>
  </w:style>
  <w:style w:type="paragraph" w:styleId="Heading9">
    <w:name w:val="heading 9"/>
    <w:aliases w:val="Legal Level 1.1.1.1.,Heading 9 (defunct),L8,h9,Heading 9(unused),Body Text 8,aat,Bullet 2,H9,level3(i),Level (a)"/>
    <w:basedOn w:val="Normal"/>
    <w:next w:val="NoNum"/>
    <w:qFormat/>
    <w:pPr>
      <w:numPr>
        <w:ilvl w:val="8"/>
        <w:numId w:val="1"/>
      </w:numPr>
      <w:tabs>
        <w:tab w:val="left" w:pos="851"/>
        <w:tab w:val="left" w:pos="1701"/>
        <w:tab w:val="left" w:pos="2665"/>
      </w:tabs>
      <w:outlineLvl w:val="8"/>
    </w:pPr>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erep">
    <w:name w:val="corerep"/>
    <w:pPr>
      <w:tabs>
        <w:tab w:val="left" w:pos="8640"/>
        <w:tab w:val="left" w:pos="9360"/>
      </w:tabs>
      <w:ind w:left="8640" w:hanging="720"/>
      <w:jc w:val="both"/>
    </w:pPr>
    <w:rPr>
      <w:rFonts w:ascii="Helv" w:hAnsi="Helv"/>
      <w:sz w:val="24"/>
      <w:lang w:val="en-AU" w:eastAsia="en-GB"/>
    </w:rPr>
  </w:style>
  <w:style w:type="paragraph" w:customStyle="1" w:styleId="LP">
    <w:name w:val="LP"/>
    <w:pPr>
      <w:ind w:right="1829"/>
      <w:jc w:val="both"/>
    </w:pPr>
    <w:rPr>
      <w:rFonts w:ascii="Helv" w:hAnsi="Helv"/>
      <w:sz w:val="24"/>
      <w:lang w:val="en-AU" w:eastAsia="en-GB"/>
    </w:rPr>
  </w:style>
  <w:style w:type="paragraph" w:customStyle="1" w:styleId="RP">
    <w:name w:val="RP"/>
    <w:pPr>
      <w:ind w:left="7488"/>
      <w:jc w:val="both"/>
    </w:pPr>
    <w:rPr>
      <w:rFonts w:ascii="Helv" w:hAnsi="Helv"/>
      <w:sz w:val="24"/>
      <w:lang w:val="en-AU" w:eastAsia="en-GB"/>
    </w:rPr>
  </w:style>
  <w:style w:type="paragraph" w:customStyle="1" w:styleId="corelrp">
    <w:name w:val="corelrp"/>
    <w:pPr>
      <w:tabs>
        <w:tab w:val="left" w:pos="720"/>
        <w:tab w:val="left" w:pos="1440"/>
      </w:tabs>
      <w:ind w:right="7920"/>
      <w:jc w:val="both"/>
    </w:pPr>
    <w:rPr>
      <w:rFonts w:ascii="Helv" w:hAnsi="Helv"/>
      <w:sz w:val="24"/>
      <w:lang w:val="en-AU" w:eastAsia="en-GB"/>
    </w:rPr>
  </w:style>
  <w:style w:type="paragraph" w:customStyle="1" w:styleId="RL">
    <w:name w:val="RL"/>
    <w:pPr>
      <w:tabs>
        <w:tab w:val="left" w:pos="720"/>
        <w:tab w:val="left" w:pos="1440"/>
        <w:tab w:val="left" w:pos="2016"/>
        <w:tab w:val="left" w:pos="3600"/>
        <w:tab w:val="left" w:pos="4608"/>
        <w:tab w:val="left" w:pos="5616"/>
        <w:tab w:val="left" w:pos="7200"/>
      </w:tabs>
      <w:ind w:left="1440" w:right="3643" w:hanging="1440"/>
      <w:jc w:val="both"/>
    </w:pPr>
    <w:rPr>
      <w:rFonts w:ascii="Helv" w:hAnsi="Helv"/>
      <w:sz w:val="24"/>
      <w:lang w:val="en-AU" w:eastAsia="en-GB"/>
    </w:rPr>
  </w:style>
  <w:style w:type="paragraph" w:customStyle="1" w:styleId="RR">
    <w:name w:val="RR"/>
    <w:pPr>
      <w:tabs>
        <w:tab w:val="left" w:pos="720"/>
        <w:tab w:val="left" w:pos="1440"/>
        <w:tab w:val="left" w:pos="2016"/>
        <w:tab w:val="left" w:pos="3600"/>
        <w:tab w:val="left" w:pos="4608"/>
        <w:tab w:val="left" w:pos="5616"/>
        <w:tab w:val="left" w:pos="7200"/>
      </w:tabs>
      <w:ind w:left="5760"/>
      <w:jc w:val="both"/>
    </w:pPr>
    <w:rPr>
      <w:rFonts w:ascii="Helv" w:hAnsi="Helv"/>
      <w:sz w:val="24"/>
      <w:lang w:val="en-AU" w:eastAsia="en-GB"/>
    </w:rPr>
  </w:style>
  <w:style w:type="paragraph" w:customStyle="1" w:styleId="R2">
    <w:name w:val="R2"/>
    <w:pPr>
      <w:tabs>
        <w:tab w:val="left" w:pos="7920"/>
        <w:tab w:val="left" w:pos="8640"/>
      </w:tabs>
      <w:ind w:left="7200"/>
      <w:jc w:val="both"/>
    </w:pPr>
    <w:rPr>
      <w:rFonts w:ascii="Helv" w:hAnsi="Helv"/>
      <w:sz w:val="24"/>
      <w:lang w:val="en-AU" w:eastAsia="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ListBullet">
    <w:name w:val="List Bullet"/>
    <w:basedOn w:val="Normal"/>
    <w:pPr>
      <w:ind w:left="360" w:hanging="360"/>
    </w:pPr>
  </w:style>
  <w:style w:type="paragraph" w:styleId="BodyTextIndent">
    <w:name w:val="Body Text Indent"/>
    <w:basedOn w:val="Normal"/>
    <w:pPr>
      <w:tabs>
        <w:tab w:val="left" w:pos="720"/>
        <w:tab w:val="left" w:pos="1440"/>
      </w:tabs>
      <w:spacing w:line="240" w:lineRule="atLeast"/>
      <w:ind w:left="1440"/>
    </w:pPr>
    <w:rPr>
      <w:rFonts w:ascii="Times New Roman" w:hAnsi="Times New Roman"/>
    </w:rPr>
  </w:style>
  <w:style w:type="paragraph" w:styleId="BodyTextIndent2">
    <w:name w:val="Body Text Indent 2"/>
    <w:basedOn w:val="Normal"/>
    <w:link w:val="BodyTextIndent2Char"/>
    <w:pPr>
      <w:tabs>
        <w:tab w:val="left" w:pos="720"/>
        <w:tab w:val="left" w:pos="1440"/>
        <w:tab w:val="left" w:pos="2160"/>
        <w:tab w:val="left" w:pos="2790"/>
        <w:tab w:val="left" w:pos="3600"/>
        <w:tab w:val="left" w:pos="4320"/>
        <w:tab w:val="left" w:pos="5040"/>
        <w:tab w:val="left" w:pos="5760"/>
        <w:tab w:val="left" w:pos="6480"/>
        <w:tab w:val="left" w:pos="7200"/>
        <w:tab w:val="left" w:pos="7830"/>
        <w:tab w:val="left" w:pos="9360"/>
      </w:tabs>
      <w:spacing w:line="240" w:lineRule="atLeast"/>
      <w:ind w:left="720"/>
    </w:pPr>
    <w:rPr>
      <w:rFonts w:ascii="Times New Roman" w:hAnsi="Times New Roman"/>
    </w:rPr>
  </w:style>
  <w:style w:type="paragraph" w:customStyle="1" w:styleId="NoNum">
    <w:name w:val="NoNum"/>
    <w:basedOn w:val="Normal"/>
    <w:pPr>
      <w:tabs>
        <w:tab w:val="left" w:pos="851"/>
        <w:tab w:val="left" w:pos="1701"/>
        <w:tab w:val="left" w:pos="2665"/>
        <w:tab w:val="left" w:pos="3515"/>
        <w:tab w:val="left" w:pos="4366"/>
      </w:tabs>
    </w:pPr>
    <w:rPr>
      <w:rFonts w:ascii="Times New Roman" w:hAnsi="Times New Roman"/>
      <w:lang w:val="en-GB"/>
    </w:rPr>
  </w:style>
  <w:style w:type="paragraph" w:styleId="BodyTextIndent3">
    <w:name w:val="Body Text Indent 3"/>
    <w:basedOn w:val="Normal"/>
    <w:pPr>
      <w:tabs>
        <w:tab w:val="left" w:pos="720"/>
        <w:tab w:val="left" w:pos="1440"/>
      </w:tabs>
      <w:spacing w:line="240" w:lineRule="atLeast"/>
      <w:ind w:left="2268"/>
    </w:pPr>
    <w:rPr>
      <w:rFonts w:ascii="Times New Roman" w:hAnsi="Times New Roman"/>
    </w:rPr>
  </w:style>
  <w:style w:type="paragraph" w:customStyle="1" w:styleId="NoNumCrt">
    <w:name w:val="NoNumCrt"/>
    <w:basedOn w:val="NoNum"/>
    <w:pPr>
      <w:tabs>
        <w:tab w:val="clear" w:pos="2665"/>
        <w:tab w:val="left" w:pos="2552"/>
      </w:tabs>
      <w:spacing w:line="360" w:lineRule="auto"/>
    </w:pPr>
  </w:style>
  <w:style w:type="paragraph" w:customStyle="1" w:styleId="Indented">
    <w:name w:val="Indented"/>
    <w:basedOn w:val="Normal"/>
    <w:next w:val="Normal"/>
    <w:pPr>
      <w:tabs>
        <w:tab w:val="left" w:pos="851"/>
        <w:tab w:val="left" w:pos="1701"/>
        <w:tab w:val="left" w:pos="2665"/>
        <w:tab w:val="left" w:pos="3515"/>
        <w:tab w:val="left" w:pos="4366"/>
      </w:tabs>
      <w:ind w:left="851"/>
    </w:pPr>
    <w:rPr>
      <w:rFonts w:ascii="Times New Roman" w:hAnsi="Times New Roman"/>
      <w:lang w:val="en-GB"/>
    </w:rPr>
  </w:style>
  <w:style w:type="paragraph" w:styleId="BalloonText">
    <w:name w:val="Balloon Text"/>
    <w:basedOn w:val="Normal"/>
    <w:semiHidden/>
    <w:rsid w:val="00910B50"/>
    <w:rPr>
      <w:rFonts w:ascii="Tahoma" w:hAnsi="Tahoma" w:cs="Tahoma"/>
      <w:sz w:val="16"/>
      <w:szCs w:val="16"/>
    </w:rPr>
  </w:style>
  <w:style w:type="paragraph" w:styleId="ListParagraph">
    <w:name w:val="List Paragraph"/>
    <w:basedOn w:val="Normal"/>
    <w:uiPriority w:val="34"/>
    <w:qFormat/>
    <w:rsid w:val="00555ED6"/>
    <w:pPr>
      <w:ind w:left="720"/>
    </w:pPr>
  </w:style>
  <w:style w:type="paragraph" w:customStyle="1" w:styleId="Paragraph">
    <w:name w:val="Paragraph"/>
    <w:rsid w:val="00845D95"/>
    <w:pPr>
      <w:spacing w:after="200" w:line="320" w:lineRule="atLeast"/>
    </w:pPr>
    <w:rPr>
      <w:rFonts w:ascii="Arial" w:hAnsi="Arial"/>
      <w:lang w:eastAsia="en-US"/>
    </w:rPr>
  </w:style>
  <w:style w:type="paragraph" w:customStyle="1" w:styleId="BillBullet">
    <w:name w:val="BillBullet"/>
    <w:basedOn w:val="Normal"/>
    <w:rsid w:val="007553B9"/>
    <w:pPr>
      <w:numPr>
        <w:numId w:val="29"/>
      </w:numPr>
      <w:tabs>
        <w:tab w:val="clear" w:pos="360"/>
        <w:tab w:val="left" w:pos="284"/>
      </w:tabs>
      <w:jc w:val="left"/>
    </w:pPr>
    <w:rPr>
      <w:rFonts w:ascii="Arial" w:hAnsi="Arial"/>
      <w:sz w:val="20"/>
      <w:lang w:val="en-NZ" w:eastAsia="en-US"/>
    </w:rPr>
  </w:style>
  <w:style w:type="character" w:styleId="CommentReference">
    <w:name w:val="annotation reference"/>
    <w:rsid w:val="00AD799B"/>
    <w:rPr>
      <w:sz w:val="16"/>
      <w:szCs w:val="16"/>
    </w:rPr>
  </w:style>
  <w:style w:type="paragraph" w:styleId="CommentText">
    <w:name w:val="annotation text"/>
    <w:basedOn w:val="Normal"/>
    <w:link w:val="CommentTextChar"/>
    <w:rsid w:val="00AD799B"/>
    <w:rPr>
      <w:sz w:val="20"/>
    </w:rPr>
  </w:style>
  <w:style w:type="character" w:customStyle="1" w:styleId="CommentTextChar">
    <w:name w:val="Comment Text Char"/>
    <w:link w:val="CommentText"/>
    <w:rsid w:val="00AD799B"/>
    <w:rPr>
      <w:rFonts w:ascii="Helv" w:hAnsi="Helv"/>
      <w:lang w:val="en-AU" w:eastAsia="en-GB"/>
    </w:rPr>
  </w:style>
  <w:style w:type="paragraph" w:styleId="CommentSubject">
    <w:name w:val="annotation subject"/>
    <w:basedOn w:val="CommentText"/>
    <w:next w:val="CommentText"/>
    <w:link w:val="CommentSubjectChar"/>
    <w:rsid w:val="00AD799B"/>
    <w:rPr>
      <w:b/>
      <w:bCs/>
    </w:rPr>
  </w:style>
  <w:style w:type="character" w:customStyle="1" w:styleId="CommentSubjectChar">
    <w:name w:val="Comment Subject Char"/>
    <w:link w:val="CommentSubject"/>
    <w:rsid w:val="00AD799B"/>
    <w:rPr>
      <w:rFonts w:ascii="Helv" w:hAnsi="Helv"/>
      <w:b/>
      <w:bCs/>
      <w:lang w:val="en-AU" w:eastAsia="en-GB"/>
    </w:rPr>
  </w:style>
  <w:style w:type="character" w:customStyle="1" w:styleId="Heading2Char">
    <w:name w:val="Heading 2 Char"/>
    <w:aliases w:val="Defs Heading Char,Second Level Char,h2 Char,Attribute Heading 2 Char,Reset numbering Char,h2 main heading Char,B Sub/Bold Char,2m Char,H2 Char,H21 Char,H22 Char,H211 Char,H23 Char,H212 Char,H24 Char,H213 Char,H25 Char,H214 Char,H26 Char"/>
    <w:link w:val="Heading2"/>
    <w:rsid w:val="00BC357D"/>
    <w:rPr>
      <w:sz w:val="24"/>
      <w:lang w:val="en-GB" w:eastAsia="en-GB"/>
    </w:rPr>
  </w:style>
  <w:style w:type="paragraph" w:styleId="BodyText">
    <w:name w:val="Body Text"/>
    <w:basedOn w:val="Normal"/>
    <w:link w:val="BodyTextChar"/>
    <w:rsid w:val="002E59EE"/>
    <w:pPr>
      <w:spacing w:after="120"/>
    </w:pPr>
  </w:style>
  <w:style w:type="character" w:customStyle="1" w:styleId="BodyTextChar">
    <w:name w:val="Body Text Char"/>
    <w:link w:val="BodyText"/>
    <w:rsid w:val="002E59EE"/>
    <w:rPr>
      <w:rFonts w:ascii="Helv" w:hAnsi="Helv"/>
      <w:sz w:val="24"/>
      <w:lang w:val="en-AU" w:eastAsia="en-GB"/>
    </w:rPr>
  </w:style>
  <w:style w:type="paragraph" w:styleId="Revision">
    <w:name w:val="Revision"/>
    <w:hidden/>
    <w:uiPriority w:val="99"/>
    <w:semiHidden/>
    <w:rsid w:val="00B444FC"/>
    <w:rPr>
      <w:rFonts w:ascii="Helv" w:hAnsi="Helv"/>
      <w:sz w:val="24"/>
      <w:lang w:val="en-AU" w:eastAsia="en-GB"/>
    </w:rPr>
  </w:style>
  <w:style w:type="character" w:customStyle="1" w:styleId="BodyTextIndent2Char">
    <w:name w:val="Body Text Indent 2 Char"/>
    <w:basedOn w:val="DefaultParagraphFont"/>
    <w:link w:val="BodyTextIndent2"/>
    <w:rsid w:val="00710BA2"/>
    <w:rPr>
      <w:sz w:val="24"/>
      <w:lang w:val="en-AU" w:eastAsia="en-GB"/>
    </w:rPr>
  </w:style>
  <w:style w:type="character" w:styleId="Mention">
    <w:name w:val="Mention"/>
    <w:basedOn w:val="DefaultParagraphFont"/>
    <w:uiPriority w:val="99"/>
    <w:unhideWhenUsed/>
    <w:rsid w:val="004123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752">
      <w:bodyDiv w:val="1"/>
      <w:marLeft w:val="0"/>
      <w:marRight w:val="0"/>
      <w:marTop w:val="0"/>
      <w:marBottom w:val="0"/>
      <w:divBdr>
        <w:top w:val="none" w:sz="0" w:space="0" w:color="auto"/>
        <w:left w:val="none" w:sz="0" w:space="0" w:color="auto"/>
        <w:bottom w:val="none" w:sz="0" w:space="0" w:color="auto"/>
        <w:right w:val="none" w:sz="0" w:space="0" w:color="auto"/>
      </w:divBdr>
    </w:div>
    <w:div w:id="497691888">
      <w:bodyDiv w:val="1"/>
      <w:marLeft w:val="0"/>
      <w:marRight w:val="0"/>
      <w:marTop w:val="0"/>
      <w:marBottom w:val="0"/>
      <w:divBdr>
        <w:top w:val="none" w:sz="0" w:space="0" w:color="auto"/>
        <w:left w:val="none" w:sz="0" w:space="0" w:color="auto"/>
        <w:bottom w:val="none" w:sz="0" w:space="0" w:color="auto"/>
        <w:right w:val="none" w:sz="0" w:space="0" w:color="auto"/>
      </w:divBdr>
    </w:div>
    <w:div w:id="500655697">
      <w:bodyDiv w:val="1"/>
      <w:marLeft w:val="0"/>
      <w:marRight w:val="0"/>
      <w:marTop w:val="0"/>
      <w:marBottom w:val="0"/>
      <w:divBdr>
        <w:top w:val="none" w:sz="0" w:space="0" w:color="auto"/>
        <w:left w:val="none" w:sz="0" w:space="0" w:color="auto"/>
        <w:bottom w:val="none" w:sz="0" w:space="0" w:color="auto"/>
        <w:right w:val="none" w:sz="0" w:space="0" w:color="auto"/>
      </w:divBdr>
      <w:divsChild>
        <w:div w:id="998461346">
          <w:marLeft w:val="0"/>
          <w:marRight w:val="0"/>
          <w:marTop w:val="0"/>
          <w:marBottom w:val="0"/>
          <w:divBdr>
            <w:top w:val="none" w:sz="0" w:space="0" w:color="auto"/>
            <w:left w:val="none" w:sz="0" w:space="0" w:color="auto"/>
            <w:bottom w:val="none" w:sz="0" w:space="0" w:color="auto"/>
            <w:right w:val="none" w:sz="0" w:space="0" w:color="auto"/>
          </w:divBdr>
          <w:divsChild>
            <w:div w:id="1137379370">
              <w:marLeft w:val="0"/>
              <w:marRight w:val="0"/>
              <w:marTop w:val="0"/>
              <w:marBottom w:val="0"/>
              <w:divBdr>
                <w:top w:val="none" w:sz="0" w:space="0" w:color="auto"/>
                <w:left w:val="none" w:sz="0" w:space="0" w:color="auto"/>
                <w:bottom w:val="none" w:sz="0" w:space="0" w:color="auto"/>
                <w:right w:val="none" w:sz="0" w:space="0" w:color="auto"/>
              </w:divBdr>
              <w:divsChild>
                <w:div w:id="789396302">
                  <w:marLeft w:val="0"/>
                  <w:marRight w:val="0"/>
                  <w:marTop w:val="0"/>
                  <w:marBottom w:val="0"/>
                  <w:divBdr>
                    <w:top w:val="none" w:sz="0" w:space="0" w:color="auto"/>
                    <w:left w:val="none" w:sz="0" w:space="0" w:color="auto"/>
                    <w:bottom w:val="none" w:sz="0" w:space="0" w:color="auto"/>
                    <w:right w:val="none" w:sz="0" w:space="0" w:color="auto"/>
                  </w:divBdr>
                  <w:divsChild>
                    <w:div w:id="2068726870">
                      <w:marLeft w:val="0"/>
                      <w:marRight w:val="0"/>
                      <w:marTop w:val="0"/>
                      <w:marBottom w:val="0"/>
                      <w:divBdr>
                        <w:top w:val="none" w:sz="0" w:space="0" w:color="auto"/>
                        <w:left w:val="none" w:sz="0" w:space="0" w:color="auto"/>
                        <w:bottom w:val="none" w:sz="0" w:space="0" w:color="auto"/>
                        <w:right w:val="none" w:sz="0" w:space="0" w:color="auto"/>
                      </w:divBdr>
                      <w:divsChild>
                        <w:div w:id="185797032">
                          <w:marLeft w:val="0"/>
                          <w:marRight w:val="0"/>
                          <w:marTop w:val="0"/>
                          <w:marBottom w:val="0"/>
                          <w:divBdr>
                            <w:top w:val="none" w:sz="0" w:space="0" w:color="auto"/>
                            <w:left w:val="none" w:sz="0" w:space="0" w:color="auto"/>
                            <w:bottom w:val="none" w:sz="0" w:space="0" w:color="auto"/>
                            <w:right w:val="none" w:sz="0" w:space="0" w:color="auto"/>
                          </w:divBdr>
                          <w:divsChild>
                            <w:div w:id="779495674">
                              <w:marLeft w:val="0"/>
                              <w:marRight w:val="0"/>
                              <w:marTop w:val="0"/>
                              <w:marBottom w:val="0"/>
                              <w:divBdr>
                                <w:top w:val="none" w:sz="0" w:space="0" w:color="auto"/>
                                <w:left w:val="none" w:sz="0" w:space="0" w:color="auto"/>
                                <w:bottom w:val="none" w:sz="0" w:space="0" w:color="auto"/>
                                <w:right w:val="none" w:sz="0" w:space="0" w:color="auto"/>
                              </w:divBdr>
                              <w:divsChild>
                                <w:div w:id="1787389663">
                                  <w:marLeft w:val="0"/>
                                  <w:marRight w:val="0"/>
                                  <w:marTop w:val="0"/>
                                  <w:marBottom w:val="0"/>
                                  <w:divBdr>
                                    <w:top w:val="none" w:sz="0" w:space="0" w:color="auto"/>
                                    <w:left w:val="none" w:sz="0" w:space="0" w:color="auto"/>
                                    <w:bottom w:val="none" w:sz="0" w:space="0" w:color="auto"/>
                                    <w:right w:val="none" w:sz="0" w:space="0" w:color="auto"/>
                                  </w:divBdr>
                                  <w:divsChild>
                                    <w:div w:id="1428190392">
                                      <w:marLeft w:val="0"/>
                                      <w:marRight w:val="0"/>
                                      <w:marTop w:val="0"/>
                                      <w:marBottom w:val="0"/>
                                      <w:divBdr>
                                        <w:top w:val="none" w:sz="0" w:space="0" w:color="auto"/>
                                        <w:left w:val="none" w:sz="0" w:space="0" w:color="auto"/>
                                        <w:bottom w:val="none" w:sz="0" w:space="0" w:color="auto"/>
                                        <w:right w:val="none" w:sz="0" w:space="0" w:color="auto"/>
                                      </w:divBdr>
                                      <w:divsChild>
                                        <w:div w:id="1037631897">
                                          <w:marLeft w:val="0"/>
                                          <w:marRight w:val="0"/>
                                          <w:marTop w:val="0"/>
                                          <w:marBottom w:val="150"/>
                                          <w:divBdr>
                                            <w:top w:val="none" w:sz="0" w:space="0" w:color="auto"/>
                                            <w:left w:val="none" w:sz="0" w:space="0" w:color="auto"/>
                                            <w:bottom w:val="none" w:sz="0" w:space="0" w:color="auto"/>
                                            <w:right w:val="none" w:sz="0" w:space="0" w:color="auto"/>
                                          </w:divBdr>
                                          <w:divsChild>
                                            <w:div w:id="1232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938441">
      <w:bodyDiv w:val="1"/>
      <w:marLeft w:val="0"/>
      <w:marRight w:val="0"/>
      <w:marTop w:val="0"/>
      <w:marBottom w:val="0"/>
      <w:divBdr>
        <w:top w:val="none" w:sz="0" w:space="0" w:color="auto"/>
        <w:left w:val="none" w:sz="0" w:space="0" w:color="auto"/>
        <w:bottom w:val="none" w:sz="0" w:space="0" w:color="auto"/>
        <w:right w:val="none" w:sz="0" w:space="0" w:color="auto"/>
      </w:divBdr>
    </w:div>
    <w:div w:id="13262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1B620DB-115C-4179-966B-CA6ED7A5F542}">
    <t:Anchor>
      <t:Comment id="644853474"/>
    </t:Anchor>
    <t:History>
      <t:Event id="{14195C47-3165-480B-AAF5-B3F5A4DAF308}" time="2025-08-08T00:01:55.184Z">
        <t:Attribution userId="S::Sandi.Nathan@at.govt.nz::ed87e1c8-f491-451a-9ad5-5f9f6b7aacfe" userProvider="AD" userName="Sandi Nathan (AT)"/>
        <t:Anchor>
          <t:Comment id="644853474"/>
        </t:Anchor>
        <t:Create/>
      </t:Event>
      <t:Event id="{ADFC85DF-0BC0-4193-A022-C5BDBD3E2C46}" time="2025-08-08T00:01:55.184Z">
        <t:Attribution userId="S::Sandi.Nathan@at.govt.nz::ed87e1c8-f491-451a-9ad5-5f9f6b7aacfe" userProvider="AD" userName="Sandi Nathan (AT)"/>
        <t:Anchor>
          <t:Comment id="644853474"/>
        </t:Anchor>
        <t:Assign userId="S::Thomas.Goehring@at.govt.nz::12e7b41f-1195-4a03-815d-4b03c62bda4e" userProvider="AD" userName="Thomas Goehring (AT)"/>
      </t:Event>
      <t:Event id="{9671117B-ECB0-47AA-91ED-E615848A64EF}" time="2025-08-08T00:01:55.184Z">
        <t:Attribution userId="S::Sandi.Nathan@at.govt.nz::ed87e1c8-f491-451a-9ad5-5f9f6b7aacfe" userProvider="AD" userName="Sandi Nathan (AT)"/>
        <t:Anchor>
          <t:Comment id="644853474"/>
        </t:Anchor>
        <t:SetTitle title="@Thomas Goehring (AT) do we know what the loading capacity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679</Value>
      <Value>118</Value>
      <Value>115</Value>
      <Value>702</Value>
      <Value>683</Value>
      <Value>6188</Value>
    </TaxCatchAll>
    <Disposition_x0020_Status xmlns="4fc86b47-95be-4291-ab80-784ede15b766" xsi:nil="true"/>
    <Right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5.xml><?xml version="1.0" encoding="utf-8"?>
<LongProperties xmlns="http://schemas.microsoft.com/office/2006/metadata/longProperties">
  <LongProp xmlns="" name="D1_x0020_Subject"><![CDATA[13788;#Security|96d90356-70f7-45ec-ad07-4f6e5000035c;#11776;#Security|dc7645a2-e5c6-4a03-b481-22cda8ad1eaa;#13888;#Fire Safety|73df826e-04f5-4ab7-804e-e99db4bf2183;#13667;#Waste Water|afa47f16-4ad2-44d1-84af-dee6175bd112;#13624;#Access|17ae3e61-91f3-4df7-b3b0-b95f208b972e]]></LongProp>
  <LongProp xmlns="" name="d1Status"><![CDATA[{"Timestamp":"2019-04-30T15:52:02.330838Z","TagStatus":"Success","FieldStateList":[{"Name":"D1 Document Category","InternalName":"D1_x0020_Document_x0020_Category","CurrentTags":["4ae0014e-c0c7-47a7-b88e-e7c6946e707d"],"NewTags":["fdfa3dc4-835a-4b24-ba7e-0d1f08ad38f4","95b289d3-621e-4de0-8e7b-bffd59b00530","575bc7ac-a6c3-4b52-9df8-9d2f2ead4e01"]},{"Name":"D1 Programme Project","InternalName":"D1_x0020_Programme_x0020_Project","CurrentTags":["020148b6-022d-4d4e-bac8-144a9db8672d"],"NewTags":[]},{"Name":"D1 Supplier","InternalName":"D1_x0020_Supplier","CurrentTags":["42991969-088b-45c6-a22c-f9047c76d65e"],"NewTags":["42991969-088b-45c6-a22c-f9047c76d65e"]},{"Name":"D1 Partners Stakeholders","InternalName":"D1_x0020_Partners_x0020_Stakeholders","CurrentTags":["b9493d07-cea4-43b3-93b4-d2c788f5d368"],"NewTags":["b9493d07-cea4-43b3-93b4-d2c788f5d368"]},{"Name":"D1 Subject","InternalName":"D1_x0020_Subject","CurrentTags":["b8da87ea-cea4-4bf3-94a3-ecf2b71d2a78","dc7645a2-e5c6-4a03-b481-22cda8ad1eaa"],"NewTags":["96d90356-70f7-45ec-ad07-4f6e5000035c","dc7645a2-e5c6-4a03-b481-22cda8ad1eaa","73df826e-04f5-4ab7-804e-e99db4bf2183","afa47f16-4ad2-44d1-84af-dee6175bd112","17ae3e61-91f3-4df7-b3b0-b95f208b972e"]},{"Name":"D1 Service","InternalName":"D1_x0020_Service","CurrentTags":[],"NewTags":[]},{"Name":"D1 Asset Fleet","InternalName":"D1_x0020_Asset_x0020_Fleet","CurrentTags":[],"NewTags":[]},{"Name":"D1 Asset Road Network","InternalName":"D1_x0020_Asset_x0020_Road_x0020_Network","CurrentTags":[],"NewTags":[]},{"Name":"D1 Asset Property and Facilities","InternalName":"D1_x0020_Asset_x0020_Property_x0020_and_x0020_Facilities","CurrentTags":[],"NewTags":[]},{"Name":"D1 Asset Harbour Master","InternalName":"D1_x0020_Asset_x0020_Harbour_x0020_Master","CurrentTags":[],"NewTags":[]},{"Name":"D1 Asset Public Transport Network","InternalName":"D1_x0020_Asset_x0020_Public_x0020_Transport_x0020_Network","CurrentTags":["e196da13-11fb-4153-af11-0eb5c396ce36"],"NewTags":["e196da13-11fb-4153-af11-0eb5c396ce36"]},{"Name":"D1 Location","InternalName":"D1_x0020_Location","CurrentTags":["23e440bc-d824-4320-a030-d48ec8512dfe","1c45eafa-25ce-4266-bda5-fc6cb5d8988a","fd6a5989-e2a0-425b-bdef-4b5a677c6c50"],"NewTags":[]},{"Name":"D1 Road Suffixes","InternalName":"D1_x0020_Road_x0020_Suffixes","CurrentTags":["d264d176-cdfb-41e0-a6bb-b8f5e14f620c","8388b217-4d7e-4a77-aaf0-d28389849770"],"NewTags":["d264d176-cdfb-41e0-a6bb-b8f5e14f620c","8388b217-4d7e-4a77-aaf0-d28389849770"]},{"Name":"D1 Asset Type","InternalName":"D1_x0020_Asset_x0020_Type","CurrentTags":["45e5f364-c798-42e5-b7aa-49aad8fffcf5","e1654cdf-7498-43d5-8177-a381513e374f"],"NewTags":[]},{"Name":"D1 Geography","InternalName":"D1_x0020_Geography","CurrentTags":null,"NewTags":["0fffee2d-7e41-401d-9891-4f13753da851","f5e4ea59-4139-4189-818d-9f42f4741efa"]},{"Name":"D1 Application","InternalName":"D1_x0020_Application","CurrentTags":null,"NewTags":[]}],"ExtractionResultsHashCode":-46135529}]]></LongProp>
  <LongProp xmlns="" name="TaxCatchAll"><![CDATA[13651;#Devonport|f5e4ea59-4139-4189-818d-9f42f4741efa;#2919;#BEACH ROAD|d264d176-cdfb-41e0-a6bb-b8f5e14f620c;#1620;#Devonport Ferry Terminal|e196da13-11fb-4153-af11-0eb5c396ce36;#1508;#Auckland Council|b9493d07-cea4-43b3-93b4-d2c788f5d368;#13788;#Security|96d90356-70f7-45ec-ad07-4f6e5000035c;#13667;#Waste Water|afa47f16-4ad2-44d1-84af-dee6175bd112;#13888;#Fire Safety|73df826e-04f5-4ab7-804e-e99db4bf2183;#14331;#Lease Agreement|fdfa3dc4-835a-4b24-ba7e-0d1f08ad38f4;#14507;#Castor Bay|0fffee2d-7e41-401d-9891-4f13753da851;#11776;#Security|dc7645a2-e5c6-4a03-b481-22cda8ad1eaa;#13624;#Access|17ae3e61-91f3-4df7-b3b0-b95f208b972e;#1633;#DEVON EATERY LTD T/A DEVON ON THE W|42991969-088b-45c6-a22c-f9047c76d65e;#13583;#Deed of Lease|575bc7ac-a6c3-4b52-9df8-9d2f2ead4e01;#14329;#Deed of Lease|95b289d3-621e-4de0-8e7b-bffd59b00530;#1629;#QUEENS PARADE|8388b217-4d7e-4a77-aaf0-d28389849770]]></LongProp>
</LongProperties>
</file>

<file path=customXml/itemProps1.xml><?xml version="1.0" encoding="utf-8"?>
<ds:datastoreItem xmlns:ds="http://schemas.openxmlformats.org/officeDocument/2006/customXml" ds:itemID="{6697C423-6F5B-4A83-A707-45AC7F2C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CB181-8445-4BCA-88C4-8F1DF4FA25FF}">
  <ds:schemaRefs>
    <ds:schemaRef ds:uri="http://schemas.microsoft.com/sharepoint/v3/contenttype/forms"/>
  </ds:schemaRefs>
</ds:datastoreItem>
</file>

<file path=customXml/itemProps3.xml><?xml version="1.0" encoding="utf-8"?>
<ds:datastoreItem xmlns:ds="http://schemas.openxmlformats.org/officeDocument/2006/customXml" ds:itemID="{F7B45EA9-353A-42FF-9DF3-87440FA4B364}">
  <ds:schemaRefs>
    <ds:schemaRef ds:uri="http://schemas.openxmlformats.org/officeDocument/2006/bibliography"/>
  </ds:schemaRefs>
</ds:datastoreItem>
</file>

<file path=customXml/itemProps4.xml><?xml version="1.0" encoding="utf-8"?>
<ds:datastoreItem xmlns:ds="http://schemas.openxmlformats.org/officeDocument/2006/customXml" ds:itemID="{A978BDE4-4492-458C-9743-4F5C4ECFB97D}">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6656246e-9127-47dc-83ec-dd09249a5dc8"/>
    <ds:schemaRef ds:uri="http://schemas.microsoft.com/office/2006/metadata/properties"/>
    <ds:schemaRef ds:uri="http://www.w3.org/XML/1998/namespace"/>
    <ds:schemaRef ds:uri="http://purl.org/dc/terms/"/>
    <ds:schemaRef ds:uri="4fc86b47-95be-4291-ab80-784ede15b766"/>
    <ds:schemaRef ds:uri="http://purl.org/dc/dcmitype/"/>
  </ds:schemaRefs>
</ds:datastoreItem>
</file>

<file path=customXml/itemProps5.xml><?xml version="1.0" encoding="utf-8"?>
<ds:datastoreItem xmlns:ds="http://schemas.openxmlformats.org/officeDocument/2006/customXml" ds:itemID="{7E0C72E8-21FF-4C67-BF32-E618E9C0914E}">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3016</Words>
  <Characters>17193</Characters>
  <Application>Microsoft Office Word</Application>
  <DocSecurity>4</DocSecurity>
  <Lines>143</Lines>
  <Paragraphs>40</Paragraphs>
  <ScaleCrop>false</ScaleCrop>
  <Company>Auckland City</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licence</dc:title>
  <dc:subject/>
  <dc:creator>Paul Casey</dc:creator>
  <cp:keywords/>
  <dc:description/>
  <cp:lastModifiedBy>Thomas Goehring (AT)</cp:lastModifiedBy>
  <cp:revision>3</cp:revision>
  <cp:lastPrinted>2023-12-08T16:43:00Z</cp:lastPrinted>
  <dcterms:created xsi:type="dcterms:W3CDTF">2025-08-09T19:41:00Z</dcterms:created>
  <dcterms:modified xsi:type="dcterms:W3CDTF">2025-08-10T21:52:00Z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IsMyDocuments">
    <vt:lpwstr>1</vt:lpwstr>
  </property>
  <property fmtid="{D5CDD505-2E9C-101B-9397-08002B2CF9AE}" pid="4" name="D1 Asset Road Network">
    <vt:lpwstr/>
  </property>
  <property fmtid="{D5CDD505-2E9C-101B-9397-08002B2CF9AE}" pid="5" name="mc63d35be83749cebb7b9fb884243022">
    <vt:lpwstr>Lease Agreement|fdfa3dc4-835a-4b24-ba7e-0d1f08ad38f4;Deed of Lease|95b289d3-621e-4de0-8e7b-bffd59b00530;Deed of Lease|575bc7ac-a6c3-4b52-9df8-9d2f2ead4e01</vt:lpwstr>
  </property>
  <property fmtid="{D5CDD505-2E9C-101B-9397-08002B2CF9AE}" pid="6" name="h3a801bd43944fcd909c592a7e251b4d">
    <vt:lpwstr>Devonport Ferry Terminal|e196da13-11fb-4153-af11-0eb5c396ce36</vt:lpwstr>
  </property>
  <property fmtid="{D5CDD505-2E9C-101B-9397-08002B2CF9AE}" pid="7" name="D1 Road Suffixes">
    <vt:lpwstr>2919;#BEACH ROAD|d264d176-cdfb-41e0-a6bb-b8f5e14f620c;#1629;#QUEENS PARADE|8388b217-4d7e-4a77-aaf0-d28389849770</vt:lpwstr>
  </property>
  <property fmtid="{D5CDD505-2E9C-101B-9397-08002B2CF9AE}" pid="8" name="Business Unit">
    <vt:lpwstr/>
  </property>
  <property fmtid="{D5CDD505-2E9C-101B-9397-08002B2CF9AE}" pid="9" name="D1 Document Category">
    <vt:lpwstr>115;#Lease Agreement|fdfa3dc4-835a-4b24-ba7e-0d1f08ad38f4;#118;#Contract|42dd3d94-7ca1-4a29-8bbf-a6649db14666</vt:lpwstr>
  </property>
  <property fmtid="{D5CDD505-2E9C-101B-9397-08002B2CF9AE}" pid="10" name="D1 Location">
    <vt:lpwstr/>
  </property>
  <property fmtid="{D5CDD505-2E9C-101B-9397-08002B2CF9AE}" pid="11" name="D1 Asset Type">
    <vt:lpwstr/>
  </property>
  <property fmtid="{D5CDD505-2E9C-101B-9397-08002B2CF9AE}" pid="12" name="d1Status">
    <vt:lpwstr>{"Timestamp":"2019-04-30T15:52:02.330838Z","TagStatus":"Success","FieldStateList":[{"Name":"D1 Document Category","InternalName":"D1_x005f_x0020_Document_x005f_x0020_Category","CurrentTags":["4ae0014e-c0c7-47a7-b88e-e7c6946e707d"],"NewTags":["fdfa3dc4-835a-4b24-ba7e-</vt:lpwstr>
  </property>
  <property fmtid="{D5CDD505-2E9C-101B-9397-08002B2CF9AE}" pid="13" name="cbec59dd4e7346878059f77fedc9eb3b">
    <vt:lpwstr/>
  </property>
  <property fmtid="{D5CDD505-2E9C-101B-9397-08002B2CF9AE}" pid="14" name="meecb049af3f415c88c067fe5a259579">
    <vt:lpwstr/>
  </property>
  <property fmtid="{D5CDD505-2E9C-101B-9397-08002B2CF9AE}" pid="15" name="h2f9dbc190ca4049ad698dd2acf13477">
    <vt:lpwstr/>
  </property>
  <property fmtid="{D5CDD505-2E9C-101B-9397-08002B2CF9AE}" pid="16" name="h7b92c9b17c642709e99b719ede2ee01">
    <vt:lpwstr>Security|96d90356-70f7-45ec-ad07-4f6e5000035c;Security|dc7645a2-e5c6-4a03-b481-22cda8ad1eaa;Fire Safety|73df826e-04f5-4ab7-804e-e99db4bf2183;Waste Water|afa47f16-4ad2-44d1-84af-dee6175bd112;Access|17ae3e61-91f3-4df7-b3b0-b95f208b972e</vt:lpwstr>
  </property>
  <property fmtid="{D5CDD505-2E9C-101B-9397-08002B2CF9AE}" pid="17" name="D1 Service">
    <vt:lpwstr/>
  </property>
  <property fmtid="{D5CDD505-2E9C-101B-9397-08002B2CF9AE}" pid="18" name="lea8139652f442cab35da41b8a24c53b">
    <vt:lpwstr/>
  </property>
  <property fmtid="{D5CDD505-2E9C-101B-9397-08002B2CF9AE}" pid="19" name="D1 Asset Fleet">
    <vt:lpwstr/>
  </property>
  <property fmtid="{D5CDD505-2E9C-101B-9397-08002B2CF9AE}" pid="20" name="g25acaeb718e4e14828de906cdfff381">
    <vt:lpwstr/>
  </property>
  <property fmtid="{D5CDD505-2E9C-101B-9397-08002B2CF9AE}" pid="21" name="offdf404560d450aa7b526e314d63e1a">
    <vt:lpwstr>BEACH ROAD|d264d176-cdfb-41e0-a6bb-b8f5e14f620c;QUEENS PARADE|8388b217-4d7e-4a77-aaf0-d28389849770</vt:lpwstr>
  </property>
  <property fmtid="{D5CDD505-2E9C-101B-9397-08002B2CF9AE}" pid="22" name="D1 Supplier">
    <vt:lpwstr/>
  </property>
  <property fmtid="{D5CDD505-2E9C-101B-9397-08002B2CF9AE}" pid="23" name="D1 Partners Stakeholders">
    <vt:lpwstr>1508;#Auckland Council|b9493d07-cea4-43b3-93b4-d2c788f5d368</vt:lpwstr>
  </property>
  <property fmtid="{D5CDD505-2E9C-101B-9397-08002B2CF9AE}" pid="24" name="RM Context">
    <vt:lpwstr/>
  </property>
  <property fmtid="{D5CDD505-2E9C-101B-9397-08002B2CF9AE}" pid="25" name="o13748f149e143ceb717478ebe717417">
    <vt:lpwstr/>
  </property>
  <property fmtid="{D5CDD505-2E9C-101B-9397-08002B2CF9AE}" pid="26" name="D1 Application">
    <vt:lpwstr/>
  </property>
  <property fmtid="{D5CDD505-2E9C-101B-9397-08002B2CF9AE}" pid="27" name="dc16daf341274ae3bbcc46e1045cbedf">
    <vt:lpwstr/>
  </property>
  <property fmtid="{D5CDD505-2E9C-101B-9397-08002B2CF9AE}" pid="28" name="D1 Asset Property and Facilities">
    <vt:lpwstr/>
  </property>
  <property fmtid="{D5CDD505-2E9C-101B-9397-08002B2CF9AE}" pid="29" name="D1 Asset Harbour Master">
    <vt:lpwstr/>
  </property>
  <property fmtid="{D5CDD505-2E9C-101B-9397-08002B2CF9AE}" pid="30" name="fb0584ea21b645b398bad99946f6bf52">
    <vt:lpwstr/>
  </property>
  <property fmtid="{D5CDD505-2E9C-101B-9397-08002B2CF9AE}" pid="31" name="p26c5145e9ff4b37b4feb3e247931bb6">
    <vt:lpwstr>DEVON EATERY LTD T/A DEVON ON THE W|42991969-088b-45c6-a22c-f9047c76d65e</vt:lpwstr>
  </property>
  <property fmtid="{D5CDD505-2E9C-101B-9397-08002B2CF9AE}" pid="32" name="a291dea85bc5436794b5995c6f190c05">
    <vt:lpwstr>Auckland Council|b9493d07-cea4-43b3-93b4-d2c788f5d368</vt:lpwstr>
  </property>
  <property fmtid="{D5CDD505-2E9C-101B-9397-08002B2CF9AE}" pid="33" name="b2b5b5ebb98b4dd89e776602d6218592">
    <vt:lpwstr/>
  </property>
  <property fmtid="{D5CDD505-2E9C-101B-9397-08002B2CF9AE}" pid="34" name="Image Type">
    <vt:lpwstr/>
  </property>
  <property fmtid="{D5CDD505-2E9C-101B-9397-08002B2CF9AE}" pid="35" name="D1 Asset Public Transport Network">
    <vt:lpwstr/>
  </property>
  <property fmtid="{D5CDD505-2E9C-101B-9397-08002B2CF9AE}" pid="36" name="D1 Programme Project">
    <vt:lpwstr>6188;#Unitary Plan|57f447bc-a202-4e8a-be8e-bc4b83610950</vt:lpwstr>
  </property>
  <property fmtid="{D5CDD505-2E9C-101B-9397-08002B2CF9AE}" pid="37" name="je2a61cc985346c888ae302c3f22a9f9">
    <vt:lpwstr/>
  </property>
  <property fmtid="{D5CDD505-2E9C-101B-9397-08002B2CF9AE}" pid="38" name="D1 Subject">
    <vt:lpwstr>679;#Dispute|1b060821-abb0-4b9c-bf0d-bb5eab70b460</vt:lpwstr>
  </property>
  <property fmtid="{D5CDD505-2E9C-101B-9397-08002B2CF9AE}" pid="39" name="D1 Geography">
    <vt:lpwstr>14507;#Castor Bay|0fffee2d-7e41-401d-9891-4f13753da851;#13651;#Devonport|f5e4ea59-4139-4189-818d-9f42f4741efa</vt:lpwstr>
  </property>
  <property fmtid="{D5CDD505-2E9C-101B-9397-08002B2CF9AE}" pid="40" name="nbf9e803f783459aa4ff4131f576701d">
    <vt:lpwstr>Castor Bay|0fffee2d-7e41-401d-9891-4f13753da851;Devonport|f5e4ea59-4139-4189-818d-9f42f4741efa</vt:lpwstr>
  </property>
  <property fmtid="{D5CDD505-2E9C-101B-9397-08002B2CF9AE}" pid="41" name="ob53cead3506412a964084310ac7978f">
    <vt:lpwstr>Lease Agreement|fdfa3dc4-835a-4b24-ba7e-0d1f08ad38f4;Deed of Lease|95b289d3-621e-4de0-8e7b-bffd59b00530;Deed of Lease|575bc7ac-a6c3-4b52-9df8-9d2f2ead4e01</vt:lpwstr>
  </property>
  <property fmtid="{D5CDD505-2E9C-101B-9397-08002B2CF9AE}" pid="42" name="aa3fb07f9a9740e99ac88dc44f170358">
    <vt:lpwstr/>
  </property>
  <property fmtid="{D5CDD505-2E9C-101B-9397-08002B2CF9AE}" pid="43" name="od35f02a137e47ad9a7542cc396a15e2">
    <vt:lpwstr>Lease Agreement|fdfa3dc4-835a-4b24-ba7e-0d1f08ad38f4;Deed of Lease|95b289d3-621e-4de0-8e7b-bffd59b00530;Deed of Lease|575bc7ac-a6c3-4b52-9df8-9d2f2ead4e01</vt:lpwstr>
  </property>
  <property fmtid="{D5CDD505-2E9C-101B-9397-08002B2CF9AE}" pid="44" name="df0614c73aad4112855fa74977bc540b">
    <vt:lpwstr/>
  </property>
  <property fmtid="{D5CDD505-2E9C-101B-9397-08002B2CF9AE}" pid="45" name="D1_x0020_Asset_x0020_Public_x0020_Transport_x0020_Network">
    <vt:lpwstr/>
  </property>
  <property fmtid="{D5CDD505-2E9C-101B-9397-08002B2CF9AE}" pid="46" name="D1_x0020_Asset_x0020_Property_x0020_and_x0020_Facilities">
    <vt:lpwstr/>
  </property>
  <property fmtid="{D5CDD505-2E9C-101B-9397-08002B2CF9AE}" pid="47" name="e1c5a2c8b8cd41b58e17eb794998de10">
    <vt:lpwstr/>
  </property>
  <property fmtid="{D5CDD505-2E9C-101B-9397-08002B2CF9AE}" pid="48" name="i4b165ea0cf34e40b9f207faf3372333">
    <vt:lpwstr/>
  </property>
  <property fmtid="{D5CDD505-2E9C-101B-9397-08002B2CF9AE}" pid="49" name="laa057f7384448f1a493cbb7c63c23fe">
    <vt:lpwstr/>
  </property>
  <property fmtid="{D5CDD505-2E9C-101B-9397-08002B2CF9AE}" pid="50" name="l92c78c7ca5a4915b70d22de8a5e88bc">
    <vt:lpwstr>Dispute|1b060821-abb0-4b9c-bf0d-bb5eab70b460</vt:lpwstr>
  </property>
  <property fmtid="{D5CDD505-2E9C-101B-9397-08002B2CF9AE}" pid="51" name="e16ef999650549ebac81889083148a98">
    <vt:lpwstr/>
  </property>
  <property fmtid="{D5CDD505-2E9C-101B-9397-08002B2CF9AE}" pid="52" name="D1_x0020_Supplier">
    <vt:lpwstr/>
  </property>
  <property fmtid="{D5CDD505-2E9C-101B-9397-08002B2CF9AE}" pid="53" name="D1_x0020_Document_x0020_Category">
    <vt:lpwstr>115;#Lease Agreement|fdfa3dc4-835a-4b24-ba7e-0d1f08ad38f4;#118;#Contract|42dd3d94-7ca1-4a29-8bbf-a6649db14666</vt:lpwstr>
  </property>
  <property fmtid="{D5CDD505-2E9C-101B-9397-08002B2CF9AE}" pid="54" name="f5e36809b027486fb60f8478a0368fe8">
    <vt:lpwstr>Lease Agreement|fdfa3dc4-835a-4b24-ba7e-0d1f08ad38f4;Contract|42dd3d94-7ca1-4a29-8bbf-a6649db14666</vt:lpwstr>
  </property>
  <property fmtid="{D5CDD505-2E9C-101B-9397-08002B2CF9AE}" pid="55" name="D1_x0020_Asset_x0020_Road_x0020_Network">
    <vt:lpwstr/>
  </property>
  <property fmtid="{D5CDD505-2E9C-101B-9397-08002B2CF9AE}" pid="56" name="Business_x0020_Unit">
    <vt:lpwstr/>
  </property>
  <property fmtid="{D5CDD505-2E9C-101B-9397-08002B2CF9AE}" pid="57" name="cda3698538624139bd563f93ce494bce">
    <vt:lpwstr/>
  </property>
  <property fmtid="{D5CDD505-2E9C-101B-9397-08002B2CF9AE}" pid="58" name="D1_x0020_Subject">
    <vt:lpwstr>679;#Dispute|1b060821-abb0-4b9c-bf0d-bb5eab70b460</vt:lpwstr>
  </property>
  <property fmtid="{D5CDD505-2E9C-101B-9397-08002B2CF9AE}" pid="59" name="D1_x0020_Programme_x0020_Project">
    <vt:lpwstr>6188;#Unitary Plan|57f447bc-a202-4e8a-be8e-bc4b83610950</vt:lpwstr>
  </property>
  <property fmtid="{D5CDD505-2E9C-101B-9397-08002B2CF9AE}" pid="60" name="l12ca8f257804f77ae41066683088ef9">
    <vt:lpwstr/>
  </property>
  <property fmtid="{D5CDD505-2E9C-101B-9397-08002B2CF9AE}" pid="61" name="d9b13178df1044d4b15c62697dd10537">
    <vt:lpwstr>Unitary Plan|57f447bc-a202-4e8a-be8e-bc4b83610950</vt:lpwstr>
  </property>
  <property fmtid="{D5CDD505-2E9C-101B-9397-08002B2CF9AE}" pid="62" name="D1_x0020_Asset_x0020_Type">
    <vt:lpwstr/>
  </property>
  <property fmtid="{D5CDD505-2E9C-101B-9397-08002B2CF9AE}" pid="63" name="D1_x0020_Application">
    <vt:lpwstr/>
  </property>
  <property fmtid="{D5CDD505-2E9C-101B-9397-08002B2CF9AE}" pid="64" name="a0e300a325d24d69ae8b29921caae10c">
    <vt:lpwstr/>
  </property>
  <property fmtid="{D5CDD505-2E9C-101B-9397-08002B2CF9AE}" pid="65" name="D1_x0020_Service">
    <vt:lpwstr/>
  </property>
  <property fmtid="{D5CDD505-2E9C-101B-9397-08002B2CF9AE}" pid="66" name="D1 Instrument">
    <vt:lpwstr>702;#Trust|d09df572-df4b-4cee-a6b2-af146cf79186;#683;#Parking Lease|9b8da0e6-cfbe-4abe-9cf1-cc4406dc26a2</vt:lpwstr>
  </property>
  <property fmtid="{D5CDD505-2E9C-101B-9397-08002B2CF9AE}" pid="67" name="D1_x0020_Instrument">
    <vt:lpwstr>702;#Trust|d09df572-df4b-4cee-a6b2-af146cf79186;#683;#Parking Lease|9b8da0e6-cfbe-4abe-9cf1-cc4406dc26a2</vt:lpwstr>
  </property>
  <property fmtid="{D5CDD505-2E9C-101B-9397-08002B2CF9AE}" pid="68" name="MediaServiceImageTags">
    <vt:lpwstr/>
  </property>
  <property fmtid="{D5CDD505-2E9C-101B-9397-08002B2CF9AE}" pid="69" name="D1 Disposal Trigger Date">
    <vt:filetime>2025-12-23T11:00:00Z</vt:filetime>
  </property>
  <property fmtid="{D5CDD505-2E9C-101B-9397-08002B2CF9AE}" pid="70" name="f33a7743051f48d4b8cc63a335bc6eaa">
    <vt:lpwstr>Trust|d09df572-df4b-4cee-a6b2-af146cf79186;Parking Lease|9b8da0e6-cfbe-4abe-9cf1-cc4406dc26a2</vt:lpwstr>
  </property>
  <property fmtid="{D5CDD505-2E9C-101B-9397-08002B2CF9AE}" pid="71" name="lcf76f155ced4ddcb4097134ff3c332f">
    <vt:lpwstr/>
  </property>
  <property fmtid="{D5CDD505-2E9C-101B-9397-08002B2CF9AE}" pid="72" name="D1 Aggregation ID">
    <vt:lpwstr/>
  </property>
  <property fmtid="{D5CDD505-2E9C-101B-9397-08002B2CF9AE}" pid="73" name="D1 Disposal Class ID">
    <vt:lpwstr>;#LSE 001;#</vt:lpwstr>
  </property>
</Properties>
</file>