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8070C" w14:textId="5DD73806" w:rsidR="00274509" w:rsidRDefault="00274509" w:rsidP="001614D5">
      <w:pPr>
        <w:ind w:right="970"/>
        <w:jc w:val="center"/>
        <w:rPr>
          <w:rFonts w:ascii="Arial" w:hAnsi="Arial" w:cs="Arial"/>
          <w:b/>
          <w:color w:val="283D51"/>
          <w:sz w:val="48"/>
          <w:szCs w:val="48"/>
        </w:rPr>
      </w:pPr>
      <w:r>
        <w:rPr>
          <w:rFonts w:ascii="Arial" w:hAnsi="Arial" w:cs="Arial"/>
          <w:b/>
          <w:color w:val="283D51"/>
          <w:sz w:val="48"/>
          <w:szCs w:val="48"/>
        </w:rPr>
        <w:t>Auckland Transport</w:t>
      </w:r>
    </w:p>
    <w:p w14:paraId="42F324C3" w14:textId="069D1CC5" w:rsidR="00274509" w:rsidRDefault="00274509" w:rsidP="00AB4D2D">
      <w:pPr>
        <w:ind w:right="970"/>
        <w:jc w:val="center"/>
        <w:rPr>
          <w:rFonts w:ascii="Arial" w:hAnsi="Arial" w:cs="Arial"/>
          <w:b/>
          <w:color w:val="283D51"/>
          <w:sz w:val="48"/>
          <w:szCs w:val="48"/>
        </w:rPr>
      </w:pPr>
      <w:r>
        <w:rPr>
          <w:rFonts w:ascii="Arial" w:hAnsi="Arial" w:cs="Arial"/>
          <w:b/>
          <w:color w:val="283D51"/>
          <w:sz w:val="48"/>
          <w:szCs w:val="48"/>
        </w:rPr>
        <w:t>General Agency Agreement (Leasing)</w:t>
      </w:r>
    </w:p>
    <w:p w14:paraId="5FEAE772" w14:textId="77777777" w:rsidR="00AF42B3" w:rsidRDefault="00AF42B3" w:rsidP="00AB4D2D">
      <w:pPr>
        <w:ind w:right="-426"/>
        <w:rPr>
          <w:rFonts w:ascii="Arial" w:hAnsi="Arial" w:cs="Arial"/>
          <w:b/>
          <w:color w:val="283D51"/>
          <w:sz w:val="48"/>
          <w:szCs w:val="48"/>
        </w:rPr>
      </w:pPr>
    </w:p>
    <w:tbl>
      <w:tblPr>
        <w:tblStyle w:val="TableGrid"/>
        <w:tblW w:w="10343" w:type="dxa"/>
        <w:tblInd w:w="-709" w:type="dxa"/>
        <w:tblLook w:val="04A0" w:firstRow="1" w:lastRow="0" w:firstColumn="1" w:lastColumn="0" w:noHBand="0" w:noVBand="1"/>
      </w:tblPr>
      <w:tblGrid>
        <w:gridCol w:w="1980"/>
        <w:gridCol w:w="5812"/>
        <w:gridCol w:w="1134"/>
        <w:gridCol w:w="1417"/>
      </w:tblGrid>
      <w:tr w:rsidR="00AF42B3" w14:paraId="2821995E" w14:textId="77777777" w:rsidTr="00AB4D2D">
        <w:tc>
          <w:tcPr>
            <w:tcW w:w="1980" w:type="dxa"/>
            <w:shd w:val="clear" w:color="auto" w:fill="283D51"/>
            <w:vAlign w:val="center"/>
          </w:tcPr>
          <w:p w14:paraId="6717891B" w14:textId="127991FD" w:rsidR="00AF42B3" w:rsidRPr="00AB4D2D" w:rsidRDefault="00AF42B3" w:rsidP="00AB4D2D">
            <w:pPr>
              <w:spacing w:before="40" w:after="40"/>
              <w:ind w:left="34"/>
              <w:rPr>
                <w:rFonts w:ascii="Arial" w:hAnsi="Arial" w:cs="Arial"/>
                <w:b/>
                <w:color w:val="FFFFFF" w:themeColor="background1"/>
                <w:sz w:val="28"/>
                <w:szCs w:val="28"/>
              </w:rPr>
            </w:pPr>
            <w:r w:rsidRPr="00AB4D2D">
              <w:rPr>
                <w:rFonts w:ascii="Arial" w:hAnsi="Arial" w:cs="Arial"/>
                <w:b/>
                <w:color w:val="FFFFFF" w:themeColor="background1"/>
                <w:sz w:val="28"/>
                <w:szCs w:val="28"/>
              </w:rPr>
              <w:t>PROPERTY ADDRESS</w:t>
            </w:r>
          </w:p>
          <w:p w14:paraId="26A1A632" w14:textId="77777777" w:rsidR="00AF42B3" w:rsidRDefault="00AF42B3" w:rsidP="00AB4D2D">
            <w:pPr>
              <w:spacing w:before="40" w:after="40"/>
              <w:ind w:left="34"/>
              <w:rPr>
                <w:rFonts w:ascii="Arial" w:hAnsi="Arial" w:cs="Arial"/>
                <w:b/>
                <w:color w:val="283D51"/>
                <w:sz w:val="20"/>
                <w:szCs w:val="20"/>
              </w:rPr>
            </w:pPr>
            <w:r w:rsidRPr="00AB4D2D">
              <w:rPr>
                <w:rFonts w:ascii="Arial" w:hAnsi="Arial" w:cs="Arial"/>
                <w:b/>
                <w:color w:val="FFFFFF" w:themeColor="background1"/>
                <w:sz w:val="20"/>
                <w:szCs w:val="20"/>
              </w:rPr>
              <w:t>(‘The Property’)</w:t>
            </w:r>
          </w:p>
        </w:tc>
        <w:tc>
          <w:tcPr>
            <w:tcW w:w="8363" w:type="dxa"/>
            <w:gridSpan w:val="3"/>
          </w:tcPr>
          <w:p w14:paraId="296523F8" w14:textId="4B696DAF" w:rsidR="00AF42B3" w:rsidRDefault="00AF42B3">
            <w:pPr>
              <w:ind w:right="-426"/>
              <w:rPr>
                <w:rFonts w:ascii="Arial" w:hAnsi="Arial" w:cs="Arial"/>
                <w:b/>
                <w:color w:val="283D51"/>
                <w:sz w:val="20"/>
                <w:szCs w:val="20"/>
              </w:rPr>
            </w:pPr>
          </w:p>
        </w:tc>
      </w:tr>
      <w:tr w:rsidR="00AF42B3" w14:paraId="25519E05" w14:textId="77777777" w:rsidTr="00AB4D2D">
        <w:tc>
          <w:tcPr>
            <w:tcW w:w="1980" w:type="dxa"/>
            <w:shd w:val="clear" w:color="auto" w:fill="283D51"/>
            <w:vAlign w:val="center"/>
          </w:tcPr>
          <w:p w14:paraId="1FF4FC7F" w14:textId="327A0D3D" w:rsidR="00AF42B3" w:rsidRPr="00AB4D2D" w:rsidRDefault="00AF42B3" w:rsidP="00AB4D2D">
            <w:pPr>
              <w:spacing w:before="40" w:after="40"/>
              <w:ind w:left="34"/>
              <w:rPr>
                <w:rFonts w:ascii="Arial" w:hAnsi="Arial" w:cs="Arial"/>
                <w:b/>
                <w:color w:val="FFFFFF" w:themeColor="background1"/>
                <w:sz w:val="20"/>
                <w:szCs w:val="20"/>
              </w:rPr>
            </w:pPr>
            <w:r w:rsidRPr="00AB4D2D">
              <w:rPr>
                <w:rFonts w:ascii="Arial" w:hAnsi="Arial" w:cs="Arial"/>
                <w:b/>
                <w:color w:val="FFFFFF" w:themeColor="background1"/>
                <w:sz w:val="20"/>
                <w:szCs w:val="20"/>
              </w:rPr>
              <w:t>DATE</w:t>
            </w:r>
          </w:p>
        </w:tc>
        <w:tc>
          <w:tcPr>
            <w:tcW w:w="8363" w:type="dxa"/>
            <w:gridSpan w:val="3"/>
          </w:tcPr>
          <w:p w14:paraId="2259F8A5" w14:textId="77777777" w:rsidR="00AF42B3" w:rsidRDefault="00AF42B3" w:rsidP="00AF42B3">
            <w:pPr>
              <w:ind w:right="-426"/>
              <w:rPr>
                <w:rFonts w:ascii="Arial" w:hAnsi="Arial" w:cs="Arial"/>
                <w:b/>
                <w:color w:val="283D51"/>
                <w:sz w:val="20"/>
                <w:szCs w:val="20"/>
              </w:rPr>
            </w:pPr>
          </w:p>
          <w:p w14:paraId="14874AEA" w14:textId="0F5A9D87" w:rsidR="00AF42B3" w:rsidRDefault="00AF42B3" w:rsidP="00AF42B3">
            <w:pPr>
              <w:ind w:right="-426"/>
              <w:rPr>
                <w:rFonts w:ascii="Arial" w:hAnsi="Arial" w:cs="Arial"/>
                <w:b/>
                <w:color w:val="283D51"/>
                <w:sz w:val="20"/>
                <w:szCs w:val="20"/>
              </w:rPr>
            </w:pPr>
          </w:p>
        </w:tc>
      </w:tr>
      <w:tr w:rsidR="00B93453" w14:paraId="07FBD05F" w14:textId="77777777" w:rsidTr="00AB4D2D">
        <w:tc>
          <w:tcPr>
            <w:tcW w:w="1980" w:type="dxa"/>
            <w:shd w:val="clear" w:color="auto" w:fill="283D51"/>
            <w:vAlign w:val="center"/>
          </w:tcPr>
          <w:p w14:paraId="2CA78E9B" w14:textId="5B9120FF" w:rsidR="00B93453" w:rsidRPr="00AF42B3" w:rsidRDefault="00B93453" w:rsidP="00AB4D2D">
            <w:pPr>
              <w:spacing w:before="40" w:after="40"/>
              <w:ind w:left="34"/>
              <w:rPr>
                <w:rFonts w:ascii="Arial" w:hAnsi="Arial" w:cs="Arial"/>
                <w:b/>
                <w:color w:val="FFFFFF" w:themeColor="background1"/>
                <w:sz w:val="20"/>
                <w:szCs w:val="20"/>
              </w:rPr>
            </w:pPr>
            <w:r w:rsidRPr="008E53E2">
              <w:rPr>
                <w:rFonts w:ascii="Arial" w:hAnsi="Arial" w:cs="Arial"/>
                <w:b/>
                <w:color w:val="FFFFFF" w:themeColor="background1"/>
                <w:sz w:val="20"/>
                <w:szCs w:val="20"/>
              </w:rPr>
              <w:t>LEGAL DESCRIPTION:</w:t>
            </w:r>
          </w:p>
        </w:tc>
        <w:tc>
          <w:tcPr>
            <w:tcW w:w="5812" w:type="dxa"/>
          </w:tcPr>
          <w:p w14:paraId="06446C1E" w14:textId="77777777" w:rsidR="00B93453" w:rsidRDefault="00B93453" w:rsidP="00AF42B3">
            <w:pPr>
              <w:ind w:right="-426"/>
              <w:rPr>
                <w:rFonts w:ascii="Arial" w:hAnsi="Arial" w:cs="Arial"/>
                <w:b/>
                <w:color w:val="283D51"/>
                <w:sz w:val="20"/>
                <w:szCs w:val="20"/>
              </w:rPr>
            </w:pPr>
          </w:p>
          <w:p w14:paraId="03CA8D11" w14:textId="77777777" w:rsidR="00B93453" w:rsidRDefault="00B93453" w:rsidP="00AF42B3">
            <w:pPr>
              <w:ind w:right="-426"/>
              <w:rPr>
                <w:rFonts w:ascii="Arial" w:hAnsi="Arial" w:cs="Arial"/>
                <w:b/>
                <w:color w:val="283D51"/>
                <w:sz w:val="20"/>
                <w:szCs w:val="20"/>
              </w:rPr>
            </w:pPr>
          </w:p>
          <w:p w14:paraId="406A4BCE" w14:textId="09F47F76" w:rsidR="00B93453" w:rsidRDefault="00B93453" w:rsidP="00AF42B3">
            <w:pPr>
              <w:ind w:right="-426"/>
              <w:rPr>
                <w:rFonts w:ascii="Arial" w:hAnsi="Arial" w:cs="Arial"/>
                <w:b/>
                <w:color w:val="283D51"/>
                <w:sz w:val="20"/>
                <w:szCs w:val="20"/>
              </w:rPr>
            </w:pPr>
          </w:p>
        </w:tc>
        <w:tc>
          <w:tcPr>
            <w:tcW w:w="1134" w:type="dxa"/>
            <w:shd w:val="clear" w:color="auto" w:fill="283D51"/>
            <w:vAlign w:val="center"/>
          </w:tcPr>
          <w:p w14:paraId="48EB00E4" w14:textId="4CE805E1" w:rsidR="00B93453" w:rsidRDefault="00B93453">
            <w:pPr>
              <w:ind w:right="-426"/>
              <w:rPr>
                <w:rFonts w:ascii="Arial" w:hAnsi="Arial" w:cs="Arial"/>
                <w:b/>
                <w:color w:val="283D51"/>
                <w:sz w:val="20"/>
                <w:szCs w:val="20"/>
              </w:rPr>
            </w:pPr>
            <w:r w:rsidRPr="00AA503A">
              <w:rPr>
                <w:rFonts w:ascii="Arial" w:hAnsi="Arial" w:cs="Arial"/>
                <w:b/>
                <w:color w:val="FFFFFF" w:themeColor="background1"/>
                <w:sz w:val="20"/>
                <w:szCs w:val="20"/>
              </w:rPr>
              <w:t>UNIT NUMBER</w:t>
            </w:r>
          </w:p>
        </w:tc>
        <w:tc>
          <w:tcPr>
            <w:tcW w:w="1417" w:type="dxa"/>
          </w:tcPr>
          <w:p w14:paraId="3316AD1C" w14:textId="0AE9A4F7" w:rsidR="00B93453" w:rsidRDefault="00B93453" w:rsidP="00AF42B3">
            <w:pPr>
              <w:ind w:right="-426"/>
              <w:rPr>
                <w:rFonts w:ascii="Arial" w:hAnsi="Arial" w:cs="Arial"/>
                <w:b/>
                <w:color w:val="283D51"/>
                <w:sz w:val="20"/>
                <w:szCs w:val="20"/>
              </w:rPr>
            </w:pPr>
          </w:p>
        </w:tc>
      </w:tr>
      <w:tr w:rsidR="00AF42B3" w14:paraId="7743DB60" w14:textId="77777777" w:rsidTr="00AB4D2D">
        <w:trPr>
          <w:trHeight w:val="471"/>
        </w:trPr>
        <w:tc>
          <w:tcPr>
            <w:tcW w:w="10343" w:type="dxa"/>
            <w:gridSpan w:val="4"/>
            <w:shd w:val="clear" w:color="auto" w:fill="283D51"/>
            <w:vAlign w:val="center"/>
          </w:tcPr>
          <w:p w14:paraId="41BC7E3E" w14:textId="01A03D4E" w:rsidR="00AF42B3" w:rsidRDefault="00AF42B3" w:rsidP="00AB4D2D">
            <w:pPr>
              <w:ind w:right="-426"/>
              <w:jc w:val="center"/>
              <w:rPr>
                <w:rFonts w:ascii="Arial" w:hAnsi="Arial" w:cs="Arial"/>
                <w:b/>
                <w:color w:val="283D51"/>
                <w:sz w:val="20"/>
                <w:szCs w:val="20"/>
              </w:rPr>
            </w:pPr>
            <w:r>
              <w:rPr>
                <w:rFonts w:ascii="Arial" w:hAnsi="Arial" w:cs="Arial"/>
                <w:b/>
                <w:color w:val="FFFFFF" w:themeColor="background1"/>
                <w:sz w:val="20"/>
                <w:szCs w:val="20"/>
              </w:rPr>
              <w:t xml:space="preserve">LEASE </w:t>
            </w:r>
            <w:r w:rsidRPr="00467298">
              <w:rPr>
                <w:rFonts w:ascii="Arial" w:hAnsi="Arial" w:cs="Arial"/>
                <w:b/>
                <w:color w:val="FFFFFF" w:themeColor="background1"/>
                <w:sz w:val="20"/>
                <w:szCs w:val="20"/>
              </w:rPr>
              <w:t>DETAILS</w:t>
            </w:r>
            <w:r w:rsidR="003420D2">
              <w:rPr>
                <w:rFonts w:ascii="Arial" w:hAnsi="Arial" w:cs="Arial"/>
                <w:b/>
                <w:color w:val="FFFFFF" w:themeColor="background1"/>
                <w:sz w:val="20"/>
                <w:szCs w:val="20"/>
              </w:rPr>
              <w:t xml:space="preserve"> (AGENT TO COMPLETE)</w:t>
            </w:r>
          </w:p>
        </w:tc>
      </w:tr>
      <w:tr w:rsidR="00AF42B3" w14:paraId="1A157BBB" w14:textId="77777777" w:rsidTr="00AB4D2D">
        <w:tc>
          <w:tcPr>
            <w:tcW w:w="1980" w:type="dxa"/>
            <w:shd w:val="clear" w:color="auto" w:fill="283D51"/>
            <w:vAlign w:val="center"/>
          </w:tcPr>
          <w:p w14:paraId="5DBE8486" w14:textId="224E3AB9" w:rsidR="00AF42B3" w:rsidRPr="00AF42B3" w:rsidRDefault="00AF42B3" w:rsidP="00AB4D2D">
            <w:pPr>
              <w:spacing w:before="40" w:after="40"/>
              <w:ind w:left="34"/>
              <w:rPr>
                <w:rFonts w:ascii="Arial" w:hAnsi="Arial" w:cs="Arial"/>
                <w:b/>
                <w:color w:val="FFFFFF" w:themeColor="background1"/>
                <w:sz w:val="20"/>
                <w:szCs w:val="20"/>
              </w:rPr>
            </w:pPr>
            <w:r w:rsidRPr="000545DD">
              <w:rPr>
                <w:rFonts w:ascii="Arial" w:hAnsi="Arial" w:cs="Arial"/>
                <w:b/>
                <w:color w:val="FFFFFF" w:themeColor="background1"/>
                <w:sz w:val="20"/>
                <w:szCs w:val="20"/>
              </w:rPr>
              <w:t>SIZE (m</w:t>
            </w:r>
            <w:r w:rsidRPr="000545DD">
              <w:rPr>
                <w:rFonts w:ascii="Arial" w:hAnsi="Arial" w:cs="Arial"/>
                <w:b/>
                <w:color w:val="FFFFFF" w:themeColor="background1"/>
                <w:sz w:val="20"/>
                <w:szCs w:val="20"/>
                <w:vertAlign w:val="superscript"/>
              </w:rPr>
              <w:t>2</w:t>
            </w:r>
            <w:r w:rsidRPr="000545DD">
              <w:rPr>
                <w:rFonts w:ascii="Arial" w:hAnsi="Arial" w:cs="Arial"/>
                <w:b/>
                <w:color w:val="FFFFFF" w:themeColor="background1"/>
                <w:sz w:val="20"/>
                <w:szCs w:val="20"/>
              </w:rPr>
              <w:t>)</w:t>
            </w:r>
          </w:p>
        </w:tc>
        <w:tc>
          <w:tcPr>
            <w:tcW w:w="8363" w:type="dxa"/>
            <w:gridSpan w:val="3"/>
          </w:tcPr>
          <w:p w14:paraId="68924033" w14:textId="77777777" w:rsidR="00AF42B3" w:rsidRDefault="00AF42B3" w:rsidP="00AF42B3">
            <w:pPr>
              <w:ind w:right="-426"/>
              <w:rPr>
                <w:rFonts w:ascii="Arial" w:hAnsi="Arial" w:cs="Arial"/>
                <w:b/>
                <w:color w:val="283D51"/>
                <w:sz w:val="20"/>
                <w:szCs w:val="20"/>
              </w:rPr>
            </w:pPr>
          </w:p>
          <w:p w14:paraId="70EEF40D" w14:textId="28DE05D3" w:rsidR="00AF42B3" w:rsidRDefault="00AF42B3" w:rsidP="00AF42B3">
            <w:pPr>
              <w:ind w:right="-426"/>
              <w:rPr>
                <w:rFonts w:ascii="Arial" w:hAnsi="Arial" w:cs="Arial"/>
                <w:b/>
                <w:color w:val="283D51"/>
                <w:sz w:val="20"/>
                <w:szCs w:val="20"/>
              </w:rPr>
            </w:pPr>
          </w:p>
        </w:tc>
      </w:tr>
      <w:tr w:rsidR="00B93453" w14:paraId="35A24A31" w14:textId="77777777" w:rsidTr="00AB4D2D">
        <w:tc>
          <w:tcPr>
            <w:tcW w:w="1980" w:type="dxa"/>
            <w:shd w:val="clear" w:color="auto" w:fill="283D51"/>
            <w:vAlign w:val="center"/>
          </w:tcPr>
          <w:p w14:paraId="4EE2A037" w14:textId="21B2EAED" w:rsidR="00B93453" w:rsidRPr="00AF42B3" w:rsidRDefault="00B93453" w:rsidP="00AB4D2D">
            <w:pPr>
              <w:spacing w:before="40" w:after="40"/>
              <w:ind w:left="34"/>
              <w:rPr>
                <w:rFonts w:ascii="Arial" w:hAnsi="Arial" w:cs="Arial"/>
                <w:b/>
                <w:color w:val="FFFFFF" w:themeColor="background1"/>
                <w:sz w:val="20"/>
                <w:szCs w:val="20"/>
              </w:rPr>
            </w:pPr>
            <w:r w:rsidRPr="005F22E8">
              <w:rPr>
                <w:rFonts w:ascii="Arial" w:hAnsi="Arial" w:cs="Arial"/>
                <w:b/>
                <w:color w:val="FFFFFF" w:themeColor="background1"/>
                <w:sz w:val="20"/>
                <w:szCs w:val="20"/>
              </w:rPr>
              <w:t>PROPERTY DESCRIPTION</w:t>
            </w:r>
          </w:p>
        </w:tc>
        <w:tc>
          <w:tcPr>
            <w:tcW w:w="8363" w:type="dxa"/>
            <w:gridSpan w:val="3"/>
          </w:tcPr>
          <w:p w14:paraId="67294754" w14:textId="6E03B5E7" w:rsidR="00B93453" w:rsidRDefault="00B93453" w:rsidP="00AF42B3">
            <w:pPr>
              <w:ind w:right="-426"/>
              <w:rPr>
                <w:rFonts w:ascii="Arial" w:hAnsi="Arial" w:cs="Arial"/>
                <w:b/>
                <w:color w:val="283D51"/>
                <w:sz w:val="20"/>
                <w:szCs w:val="20"/>
              </w:rPr>
            </w:pPr>
          </w:p>
        </w:tc>
      </w:tr>
      <w:tr w:rsidR="00AF42B3" w14:paraId="1FCC6821" w14:textId="77777777" w:rsidTr="00AB4D2D">
        <w:tc>
          <w:tcPr>
            <w:tcW w:w="1980" w:type="dxa"/>
            <w:shd w:val="clear" w:color="auto" w:fill="283D51"/>
            <w:vAlign w:val="center"/>
          </w:tcPr>
          <w:p w14:paraId="1A60E6B0" w14:textId="25D6CDFB" w:rsidR="00AF42B3" w:rsidRPr="00AF42B3" w:rsidRDefault="00455177" w:rsidP="00AB4D2D">
            <w:pPr>
              <w:spacing w:before="40" w:after="40"/>
              <w:ind w:left="34"/>
              <w:rPr>
                <w:rFonts w:ascii="Arial" w:hAnsi="Arial" w:cs="Arial"/>
                <w:b/>
                <w:color w:val="FFFFFF" w:themeColor="background1"/>
                <w:sz w:val="20"/>
                <w:szCs w:val="20"/>
              </w:rPr>
            </w:pPr>
            <w:r>
              <w:rPr>
                <w:rFonts w:ascii="Arial" w:hAnsi="Arial" w:cs="Arial"/>
                <w:b/>
                <w:color w:val="FFFFFF" w:themeColor="background1"/>
                <w:sz w:val="20"/>
                <w:szCs w:val="20"/>
              </w:rPr>
              <w:t xml:space="preserve">ESTIMATED </w:t>
            </w:r>
            <w:r w:rsidR="00AF42B3" w:rsidRPr="00205FCE">
              <w:rPr>
                <w:rFonts w:ascii="Arial" w:hAnsi="Arial" w:cs="Arial"/>
                <w:b/>
                <w:color w:val="FFFFFF" w:themeColor="background1"/>
                <w:sz w:val="20"/>
                <w:szCs w:val="20"/>
              </w:rPr>
              <w:t>NET RENTAL /m</w:t>
            </w:r>
            <w:r w:rsidR="00AF42B3" w:rsidRPr="00205FCE">
              <w:rPr>
                <w:rFonts w:ascii="Arial" w:hAnsi="Arial" w:cs="Arial"/>
                <w:b/>
                <w:color w:val="FFFFFF" w:themeColor="background1"/>
                <w:sz w:val="20"/>
                <w:szCs w:val="20"/>
                <w:vertAlign w:val="superscript"/>
              </w:rPr>
              <w:t>2</w:t>
            </w:r>
          </w:p>
        </w:tc>
        <w:tc>
          <w:tcPr>
            <w:tcW w:w="8363" w:type="dxa"/>
            <w:gridSpan w:val="3"/>
          </w:tcPr>
          <w:p w14:paraId="51D8FC5C" w14:textId="2D92F658" w:rsidR="00AF42B3" w:rsidRPr="00AB4D2D" w:rsidRDefault="00B93453" w:rsidP="00AF42B3">
            <w:pPr>
              <w:ind w:right="-426"/>
              <w:rPr>
                <w:rFonts w:ascii="Arial" w:hAnsi="Arial" w:cs="Arial"/>
                <w:b/>
                <w:color w:val="283D51"/>
                <w:sz w:val="28"/>
                <w:szCs w:val="28"/>
              </w:rPr>
            </w:pPr>
            <w:r w:rsidRPr="00AB4D2D">
              <w:rPr>
                <w:rFonts w:ascii="Arial" w:hAnsi="Arial" w:cs="Arial"/>
                <w:b/>
                <w:color w:val="283D51"/>
                <w:sz w:val="28"/>
                <w:szCs w:val="28"/>
              </w:rPr>
              <w:t>$</w:t>
            </w:r>
          </w:p>
          <w:p w14:paraId="127EA6A9" w14:textId="4DB5C87B" w:rsidR="00AF42B3" w:rsidRDefault="00AF42B3" w:rsidP="00AF42B3">
            <w:pPr>
              <w:ind w:right="-426"/>
              <w:rPr>
                <w:rFonts w:ascii="Arial" w:hAnsi="Arial" w:cs="Arial"/>
                <w:b/>
                <w:color w:val="283D51"/>
                <w:sz w:val="20"/>
                <w:szCs w:val="20"/>
              </w:rPr>
            </w:pPr>
          </w:p>
        </w:tc>
      </w:tr>
      <w:tr w:rsidR="00AF42B3" w14:paraId="12AE37FD" w14:textId="77777777" w:rsidTr="00AB4D2D">
        <w:tc>
          <w:tcPr>
            <w:tcW w:w="1980" w:type="dxa"/>
            <w:shd w:val="clear" w:color="auto" w:fill="283D51"/>
            <w:vAlign w:val="center"/>
          </w:tcPr>
          <w:p w14:paraId="7C1443AB" w14:textId="2B6B9AFE" w:rsidR="00AF42B3" w:rsidRPr="00AF42B3" w:rsidRDefault="00AF42B3" w:rsidP="00AB4D2D">
            <w:pPr>
              <w:spacing w:before="40" w:after="40"/>
              <w:ind w:left="34"/>
              <w:rPr>
                <w:rFonts w:ascii="Arial" w:hAnsi="Arial" w:cs="Arial"/>
                <w:b/>
                <w:color w:val="FFFFFF" w:themeColor="background1"/>
                <w:sz w:val="20"/>
                <w:szCs w:val="20"/>
              </w:rPr>
            </w:pPr>
            <w:r>
              <w:rPr>
                <w:rFonts w:ascii="Arial" w:hAnsi="Arial" w:cs="Arial"/>
                <w:b/>
                <w:color w:val="FFFFFF" w:themeColor="background1"/>
                <w:sz w:val="20"/>
                <w:szCs w:val="20"/>
              </w:rPr>
              <w:t>ADDITIONAL DETAILS (carparks, current tenants, access details etc.)</w:t>
            </w:r>
          </w:p>
        </w:tc>
        <w:tc>
          <w:tcPr>
            <w:tcW w:w="8363" w:type="dxa"/>
            <w:gridSpan w:val="3"/>
          </w:tcPr>
          <w:p w14:paraId="642BAECF" w14:textId="77777777" w:rsidR="00AF42B3" w:rsidRDefault="00AF42B3" w:rsidP="00AF42B3">
            <w:pPr>
              <w:ind w:right="-426"/>
              <w:rPr>
                <w:rFonts w:ascii="Arial" w:hAnsi="Arial" w:cs="Arial"/>
                <w:b/>
                <w:color w:val="283D51"/>
                <w:sz w:val="20"/>
                <w:szCs w:val="20"/>
              </w:rPr>
            </w:pPr>
          </w:p>
          <w:p w14:paraId="363B8266" w14:textId="77777777" w:rsidR="00AF42B3" w:rsidRDefault="00AF42B3" w:rsidP="00AF42B3">
            <w:pPr>
              <w:ind w:right="-426"/>
              <w:rPr>
                <w:rFonts w:ascii="Arial" w:hAnsi="Arial" w:cs="Arial"/>
                <w:b/>
                <w:color w:val="283D51"/>
                <w:sz w:val="20"/>
                <w:szCs w:val="20"/>
              </w:rPr>
            </w:pPr>
          </w:p>
          <w:p w14:paraId="21DEDD9C" w14:textId="77777777" w:rsidR="00AF42B3" w:rsidRDefault="00AF42B3" w:rsidP="00AF42B3">
            <w:pPr>
              <w:ind w:right="-426"/>
              <w:rPr>
                <w:rFonts w:ascii="Arial" w:hAnsi="Arial" w:cs="Arial"/>
                <w:b/>
                <w:color w:val="283D51"/>
                <w:sz w:val="20"/>
                <w:szCs w:val="20"/>
              </w:rPr>
            </w:pPr>
          </w:p>
          <w:p w14:paraId="7968D6FB" w14:textId="77777777" w:rsidR="00AF42B3" w:rsidRDefault="00AF42B3" w:rsidP="00AF42B3">
            <w:pPr>
              <w:ind w:right="-426"/>
              <w:rPr>
                <w:rFonts w:ascii="Arial" w:hAnsi="Arial" w:cs="Arial"/>
                <w:b/>
                <w:color w:val="283D51"/>
                <w:sz w:val="20"/>
                <w:szCs w:val="20"/>
              </w:rPr>
            </w:pPr>
          </w:p>
          <w:p w14:paraId="60FE4F06" w14:textId="77777777" w:rsidR="00AF42B3" w:rsidRDefault="00AF42B3" w:rsidP="00AF42B3">
            <w:pPr>
              <w:ind w:right="-426"/>
              <w:rPr>
                <w:rFonts w:ascii="Arial" w:hAnsi="Arial" w:cs="Arial"/>
                <w:b/>
                <w:color w:val="283D51"/>
                <w:sz w:val="20"/>
                <w:szCs w:val="20"/>
              </w:rPr>
            </w:pPr>
          </w:p>
          <w:p w14:paraId="54A4E04E" w14:textId="77777777" w:rsidR="00AF42B3" w:rsidRDefault="00AF42B3" w:rsidP="00AF42B3">
            <w:pPr>
              <w:ind w:right="-426"/>
              <w:rPr>
                <w:rFonts w:ascii="Arial" w:hAnsi="Arial" w:cs="Arial"/>
                <w:b/>
                <w:color w:val="283D51"/>
                <w:sz w:val="20"/>
                <w:szCs w:val="20"/>
              </w:rPr>
            </w:pPr>
          </w:p>
          <w:p w14:paraId="3074FA2C" w14:textId="172A8108" w:rsidR="00AF42B3" w:rsidRDefault="00AF42B3" w:rsidP="00AF42B3">
            <w:pPr>
              <w:ind w:right="-426"/>
              <w:rPr>
                <w:rFonts w:ascii="Arial" w:hAnsi="Arial" w:cs="Arial"/>
                <w:b/>
                <w:color w:val="283D51"/>
                <w:sz w:val="20"/>
                <w:szCs w:val="20"/>
              </w:rPr>
            </w:pPr>
          </w:p>
        </w:tc>
      </w:tr>
      <w:tr w:rsidR="00AF42B3" w14:paraId="6CFA4648" w14:textId="77777777" w:rsidTr="00AB4D2D">
        <w:trPr>
          <w:trHeight w:val="466"/>
        </w:trPr>
        <w:tc>
          <w:tcPr>
            <w:tcW w:w="10343" w:type="dxa"/>
            <w:gridSpan w:val="4"/>
            <w:shd w:val="clear" w:color="auto" w:fill="283D51"/>
            <w:vAlign w:val="center"/>
          </w:tcPr>
          <w:p w14:paraId="281C9E86" w14:textId="49515684" w:rsidR="00AF42B3" w:rsidRDefault="00AF42B3" w:rsidP="00AB4D2D">
            <w:pPr>
              <w:ind w:right="-426"/>
              <w:jc w:val="center"/>
              <w:rPr>
                <w:rFonts w:ascii="Arial" w:hAnsi="Arial" w:cs="Arial"/>
                <w:b/>
                <w:color w:val="283D51"/>
                <w:sz w:val="20"/>
                <w:szCs w:val="20"/>
              </w:rPr>
            </w:pPr>
            <w:r w:rsidRPr="00AB4D2D">
              <w:rPr>
                <w:rFonts w:ascii="Arial" w:hAnsi="Arial" w:cs="Arial"/>
                <w:b/>
                <w:color w:val="FFFFFF" w:themeColor="background1"/>
                <w:sz w:val="20"/>
                <w:szCs w:val="20"/>
              </w:rPr>
              <w:t>AGENCY DETAILS</w:t>
            </w:r>
          </w:p>
        </w:tc>
      </w:tr>
      <w:tr w:rsidR="00AF42B3" w14:paraId="2EEFA21A" w14:textId="77777777" w:rsidTr="00AB4D2D">
        <w:tc>
          <w:tcPr>
            <w:tcW w:w="1980" w:type="dxa"/>
            <w:shd w:val="clear" w:color="auto" w:fill="283D51"/>
            <w:vAlign w:val="center"/>
          </w:tcPr>
          <w:p w14:paraId="5BFBE3B9" w14:textId="58DD0AAD" w:rsidR="00AF42B3" w:rsidRDefault="00AF42B3" w:rsidP="00AB4D2D">
            <w:pPr>
              <w:spacing w:before="40" w:after="40"/>
              <w:ind w:left="34"/>
              <w:rPr>
                <w:rFonts w:ascii="Arial" w:hAnsi="Arial" w:cs="Arial"/>
                <w:b/>
                <w:color w:val="FFFFFF" w:themeColor="background1"/>
                <w:sz w:val="20"/>
                <w:szCs w:val="20"/>
              </w:rPr>
            </w:pPr>
            <w:r>
              <w:rPr>
                <w:rFonts w:ascii="Arial" w:hAnsi="Arial" w:cs="Arial"/>
                <w:b/>
                <w:color w:val="FFFFFF" w:themeColor="background1"/>
                <w:sz w:val="20"/>
                <w:szCs w:val="20"/>
              </w:rPr>
              <w:t>AGENCY NAME</w:t>
            </w:r>
          </w:p>
          <w:p w14:paraId="32EF82C3" w14:textId="7C564030" w:rsidR="00B93453" w:rsidRDefault="00B93453" w:rsidP="00AB4D2D">
            <w:pPr>
              <w:spacing w:before="40" w:after="40"/>
              <w:ind w:left="34"/>
              <w:rPr>
                <w:rFonts w:ascii="Arial" w:hAnsi="Arial" w:cs="Arial"/>
                <w:b/>
                <w:color w:val="FFFFFF" w:themeColor="background1"/>
                <w:sz w:val="20"/>
                <w:szCs w:val="20"/>
              </w:rPr>
            </w:pPr>
            <w:r>
              <w:rPr>
                <w:rFonts w:ascii="Arial" w:hAnsi="Arial" w:cs="Arial"/>
                <w:b/>
                <w:color w:val="FFFFFF" w:themeColor="background1"/>
                <w:sz w:val="20"/>
                <w:szCs w:val="20"/>
              </w:rPr>
              <w:t>(‘the Agency”)</w:t>
            </w:r>
          </w:p>
          <w:p w14:paraId="28346CC9" w14:textId="48BB7ECA" w:rsidR="00AF42B3" w:rsidRPr="00AF42B3" w:rsidRDefault="00AF42B3" w:rsidP="00AB4D2D">
            <w:pPr>
              <w:spacing w:before="40" w:after="40"/>
              <w:ind w:left="34"/>
              <w:rPr>
                <w:rFonts w:ascii="Arial" w:hAnsi="Arial" w:cs="Arial"/>
                <w:b/>
                <w:color w:val="FFFFFF" w:themeColor="background1"/>
                <w:sz w:val="20"/>
                <w:szCs w:val="20"/>
              </w:rPr>
            </w:pPr>
          </w:p>
        </w:tc>
        <w:tc>
          <w:tcPr>
            <w:tcW w:w="8363" w:type="dxa"/>
            <w:gridSpan w:val="3"/>
          </w:tcPr>
          <w:p w14:paraId="7E3E166F" w14:textId="77777777" w:rsidR="00AF42B3" w:rsidRDefault="00AF42B3" w:rsidP="00AF42B3">
            <w:pPr>
              <w:ind w:right="-426"/>
              <w:rPr>
                <w:rFonts w:ascii="Arial" w:hAnsi="Arial" w:cs="Arial"/>
                <w:b/>
                <w:color w:val="283D51"/>
                <w:sz w:val="20"/>
                <w:szCs w:val="20"/>
              </w:rPr>
            </w:pPr>
          </w:p>
        </w:tc>
      </w:tr>
      <w:tr w:rsidR="00AF42B3" w14:paraId="1FA5CCA6" w14:textId="77777777" w:rsidTr="00AB4D2D">
        <w:tc>
          <w:tcPr>
            <w:tcW w:w="1980" w:type="dxa"/>
            <w:shd w:val="clear" w:color="auto" w:fill="283D51"/>
            <w:vAlign w:val="center"/>
          </w:tcPr>
          <w:p w14:paraId="4531F9A8" w14:textId="5DA9672E" w:rsidR="00AF42B3" w:rsidRDefault="00AF42B3" w:rsidP="00AB4D2D">
            <w:pPr>
              <w:spacing w:before="40" w:after="40"/>
              <w:ind w:left="34"/>
              <w:rPr>
                <w:rFonts w:ascii="Arial" w:hAnsi="Arial" w:cs="Arial"/>
                <w:b/>
                <w:color w:val="FFFFFF" w:themeColor="background1"/>
                <w:sz w:val="20"/>
                <w:szCs w:val="20"/>
              </w:rPr>
            </w:pPr>
            <w:r>
              <w:rPr>
                <w:rFonts w:ascii="Arial" w:hAnsi="Arial" w:cs="Arial"/>
                <w:b/>
                <w:color w:val="FFFFFF" w:themeColor="background1"/>
                <w:sz w:val="20"/>
                <w:szCs w:val="20"/>
              </w:rPr>
              <w:t>BRANCH ADDRESS</w:t>
            </w:r>
          </w:p>
        </w:tc>
        <w:tc>
          <w:tcPr>
            <w:tcW w:w="8363" w:type="dxa"/>
            <w:gridSpan w:val="3"/>
          </w:tcPr>
          <w:p w14:paraId="56739E67" w14:textId="77777777" w:rsidR="00AF42B3" w:rsidRDefault="00AF42B3" w:rsidP="00AF42B3">
            <w:pPr>
              <w:ind w:right="-426"/>
              <w:rPr>
                <w:rFonts w:ascii="Arial" w:hAnsi="Arial" w:cs="Arial"/>
                <w:b/>
                <w:color w:val="283D51"/>
                <w:sz w:val="20"/>
                <w:szCs w:val="20"/>
              </w:rPr>
            </w:pPr>
          </w:p>
          <w:p w14:paraId="49D35848" w14:textId="77777777" w:rsidR="00B93453" w:rsidRDefault="00B93453" w:rsidP="00AF42B3">
            <w:pPr>
              <w:ind w:right="-426"/>
              <w:rPr>
                <w:rFonts w:ascii="Arial" w:hAnsi="Arial" w:cs="Arial"/>
                <w:b/>
                <w:color w:val="283D51"/>
                <w:sz w:val="20"/>
                <w:szCs w:val="20"/>
              </w:rPr>
            </w:pPr>
          </w:p>
          <w:p w14:paraId="1ACF63BA" w14:textId="77777777" w:rsidR="00B93453" w:rsidRDefault="00B93453" w:rsidP="00AF42B3">
            <w:pPr>
              <w:ind w:right="-426"/>
              <w:rPr>
                <w:rFonts w:ascii="Arial" w:hAnsi="Arial" w:cs="Arial"/>
                <w:b/>
                <w:color w:val="283D51"/>
                <w:sz w:val="20"/>
                <w:szCs w:val="20"/>
              </w:rPr>
            </w:pPr>
          </w:p>
          <w:p w14:paraId="29438DDB" w14:textId="4BEE94CD" w:rsidR="00B93453" w:rsidRDefault="00B93453" w:rsidP="00AF42B3">
            <w:pPr>
              <w:ind w:right="-426"/>
              <w:rPr>
                <w:rFonts w:ascii="Arial" w:hAnsi="Arial" w:cs="Arial"/>
                <w:b/>
                <w:color w:val="283D51"/>
                <w:sz w:val="20"/>
                <w:szCs w:val="20"/>
              </w:rPr>
            </w:pPr>
          </w:p>
        </w:tc>
      </w:tr>
      <w:tr w:rsidR="00AF42B3" w14:paraId="652E6607" w14:textId="77777777" w:rsidTr="00AB4D2D">
        <w:tc>
          <w:tcPr>
            <w:tcW w:w="1980" w:type="dxa"/>
            <w:shd w:val="clear" w:color="auto" w:fill="283D51"/>
            <w:vAlign w:val="center"/>
          </w:tcPr>
          <w:p w14:paraId="1196D037" w14:textId="7FEC0713" w:rsidR="00AF42B3" w:rsidRDefault="00AF42B3" w:rsidP="00AB4D2D">
            <w:pPr>
              <w:spacing w:before="40" w:after="40"/>
              <w:ind w:left="34"/>
              <w:rPr>
                <w:rFonts w:ascii="Arial" w:hAnsi="Arial" w:cs="Arial"/>
                <w:b/>
                <w:color w:val="FFFFFF" w:themeColor="background1"/>
                <w:sz w:val="20"/>
                <w:szCs w:val="20"/>
              </w:rPr>
            </w:pPr>
            <w:r>
              <w:rPr>
                <w:rFonts w:ascii="Arial" w:hAnsi="Arial" w:cs="Arial"/>
                <w:b/>
                <w:color w:val="FFFFFF" w:themeColor="background1"/>
                <w:sz w:val="20"/>
                <w:szCs w:val="20"/>
              </w:rPr>
              <w:t>CONTACT PERSON</w:t>
            </w:r>
          </w:p>
        </w:tc>
        <w:tc>
          <w:tcPr>
            <w:tcW w:w="8363" w:type="dxa"/>
            <w:gridSpan w:val="3"/>
          </w:tcPr>
          <w:p w14:paraId="61BE862D" w14:textId="77777777" w:rsidR="00AF42B3" w:rsidRDefault="00AF42B3" w:rsidP="00AF42B3">
            <w:pPr>
              <w:ind w:right="-426"/>
              <w:rPr>
                <w:rFonts w:ascii="Arial" w:hAnsi="Arial" w:cs="Arial"/>
                <w:b/>
                <w:color w:val="283D51"/>
                <w:sz w:val="20"/>
                <w:szCs w:val="20"/>
              </w:rPr>
            </w:pPr>
          </w:p>
        </w:tc>
      </w:tr>
      <w:tr w:rsidR="00AF42B3" w14:paraId="5EE3A020" w14:textId="77777777" w:rsidTr="00AB4D2D">
        <w:tc>
          <w:tcPr>
            <w:tcW w:w="1980" w:type="dxa"/>
            <w:shd w:val="clear" w:color="auto" w:fill="283D51"/>
            <w:vAlign w:val="center"/>
          </w:tcPr>
          <w:p w14:paraId="0A333614" w14:textId="745E168A" w:rsidR="00AF42B3" w:rsidRDefault="00AF42B3" w:rsidP="00AB4D2D">
            <w:pPr>
              <w:spacing w:before="40" w:after="40"/>
              <w:ind w:left="34"/>
              <w:rPr>
                <w:rFonts w:ascii="Arial" w:hAnsi="Arial" w:cs="Arial"/>
                <w:b/>
                <w:color w:val="FFFFFF" w:themeColor="background1"/>
                <w:sz w:val="20"/>
                <w:szCs w:val="20"/>
              </w:rPr>
            </w:pPr>
            <w:r>
              <w:rPr>
                <w:rFonts w:ascii="Arial" w:hAnsi="Arial" w:cs="Arial"/>
                <w:b/>
                <w:color w:val="FFFFFF" w:themeColor="background1"/>
                <w:sz w:val="20"/>
                <w:szCs w:val="20"/>
              </w:rPr>
              <w:t>PHONE</w:t>
            </w:r>
          </w:p>
        </w:tc>
        <w:tc>
          <w:tcPr>
            <w:tcW w:w="8363" w:type="dxa"/>
            <w:gridSpan w:val="3"/>
          </w:tcPr>
          <w:p w14:paraId="4C4DC6D8" w14:textId="77777777" w:rsidR="00AF42B3" w:rsidRDefault="00AF42B3" w:rsidP="00AF42B3">
            <w:pPr>
              <w:ind w:right="-426"/>
              <w:rPr>
                <w:rFonts w:ascii="Arial" w:hAnsi="Arial" w:cs="Arial"/>
                <w:b/>
                <w:color w:val="283D51"/>
                <w:sz w:val="20"/>
                <w:szCs w:val="20"/>
              </w:rPr>
            </w:pPr>
          </w:p>
          <w:p w14:paraId="69AE4D98" w14:textId="2226F9E7" w:rsidR="00AF42B3" w:rsidRDefault="00AF42B3" w:rsidP="00AF42B3">
            <w:pPr>
              <w:ind w:right="-426"/>
              <w:rPr>
                <w:rFonts w:ascii="Arial" w:hAnsi="Arial" w:cs="Arial"/>
                <w:b/>
                <w:color w:val="283D51"/>
                <w:sz w:val="20"/>
                <w:szCs w:val="20"/>
              </w:rPr>
            </w:pPr>
          </w:p>
        </w:tc>
      </w:tr>
      <w:tr w:rsidR="00AF42B3" w14:paraId="2A530210" w14:textId="77777777" w:rsidTr="00AB4D2D">
        <w:tc>
          <w:tcPr>
            <w:tcW w:w="1980" w:type="dxa"/>
            <w:shd w:val="clear" w:color="auto" w:fill="283D51"/>
            <w:vAlign w:val="center"/>
          </w:tcPr>
          <w:p w14:paraId="0183D64A" w14:textId="34FDD1EC" w:rsidR="00AF42B3" w:rsidRDefault="00AF42B3" w:rsidP="00AB4D2D">
            <w:pPr>
              <w:spacing w:before="40" w:after="40"/>
              <w:ind w:left="34"/>
              <w:rPr>
                <w:rFonts w:ascii="Arial" w:hAnsi="Arial" w:cs="Arial"/>
                <w:b/>
                <w:color w:val="FFFFFF" w:themeColor="background1"/>
                <w:sz w:val="20"/>
                <w:szCs w:val="20"/>
              </w:rPr>
            </w:pPr>
            <w:r>
              <w:rPr>
                <w:rFonts w:ascii="Arial" w:hAnsi="Arial" w:cs="Arial"/>
                <w:b/>
                <w:color w:val="FFFFFF" w:themeColor="background1"/>
                <w:sz w:val="20"/>
                <w:szCs w:val="20"/>
              </w:rPr>
              <w:t>EMAIL</w:t>
            </w:r>
          </w:p>
        </w:tc>
        <w:tc>
          <w:tcPr>
            <w:tcW w:w="8363" w:type="dxa"/>
            <w:gridSpan w:val="3"/>
          </w:tcPr>
          <w:p w14:paraId="3E5F5E85" w14:textId="77777777" w:rsidR="00AF42B3" w:rsidRDefault="00AF42B3" w:rsidP="00AF42B3">
            <w:pPr>
              <w:ind w:right="-426"/>
              <w:rPr>
                <w:rFonts w:ascii="Arial" w:hAnsi="Arial" w:cs="Arial"/>
                <w:b/>
                <w:color w:val="283D51"/>
                <w:sz w:val="20"/>
                <w:szCs w:val="20"/>
              </w:rPr>
            </w:pPr>
          </w:p>
          <w:p w14:paraId="39C088F5" w14:textId="5ED22196" w:rsidR="00AF42B3" w:rsidRDefault="00AF42B3" w:rsidP="00AF42B3">
            <w:pPr>
              <w:ind w:right="-426"/>
              <w:rPr>
                <w:rFonts w:ascii="Arial" w:hAnsi="Arial" w:cs="Arial"/>
                <w:b/>
                <w:color w:val="283D51"/>
                <w:sz w:val="20"/>
                <w:szCs w:val="20"/>
              </w:rPr>
            </w:pPr>
          </w:p>
        </w:tc>
      </w:tr>
      <w:tr w:rsidR="00AF42B3" w14:paraId="746B0AA9" w14:textId="77777777" w:rsidTr="00AB4D2D">
        <w:tc>
          <w:tcPr>
            <w:tcW w:w="1980" w:type="dxa"/>
            <w:shd w:val="clear" w:color="auto" w:fill="283D51"/>
            <w:vAlign w:val="center"/>
          </w:tcPr>
          <w:p w14:paraId="26D51A6B" w14:textId="77D42757" w:rsidR="00AF42B3" w:rsidRDefault="00B93453" w:rsidP="00AB4D2D">
            <w:pPr>
              <w:spacing w:before="40" w:after="40"/>
              <w:rPr>
                <w:rFonts w:ascii="Arial" w:hAnsi="Arial" w:cs="Arial"/>
                <w:b/>
                <w:color w:val="FFFFFF" w:themeColor="background1"/>
                <w:sz w:val="20"/>
                <w:szCs w:val="20"/>
              </w:rPr>
            </w:pPr>
            <w:r>
              <w:rPr>
                <w:rFonts w:ascii="Arial" w:hAnsi="Arial" w:cs="Arial"/>
                <w:b/>
                <w:color w:val="FFFFFF" w:themeColor="background1"/>
                <w:sz w:val="20"/>
                <w:szCs w:val="20"/>
              </w:rPr>
              <w:t xml:space="preserve">ESTIMATED COMMISSION (clause </w:t>
            </w:r>
            <w:r w:rsidR="009E50A7">
              <w:rPr>
                <w:rFonts w:ascii="Arial" w:hAnsi="Arial" w:cs="Arial"/>
                <w:b/>
                <w:color w:val="FFFFFF" w:themeColor="background1"/>
                <w:sz w:val="20"/>
                <w:szCs w:val="20"/>
              </w:rPr>
              <w:t>5</w:t>
            </w:r>
            <w:r>
              <w:rPr>
                <w:rFonts w:ascii="Arial" w:hAnsi="Arial" w:cs="Arial"/>
                <w:b/>
                <w:color w:val="FFFFFF" w:themeColor="background1"/>
                <w:sz w:val="20"/>
                <w:szCs w:val="20"/>
              </w:rPr>
              <w:t>.4)</w:t>
            </w:r>
          </w:p>
        </w:tc>
        <w:tc>
          <w:tcPr>
            <w:tcW w:w="8363" w:type="dxa"/>
            <w:gridSpan w:val="3"/>
          </w:tcPr>
          <w:p w14:paraId="58634C18" w14:textId="77777777" w:rsidR="00AF42B3" w:rsidRDefault="00AF42B3" w:rsidP="00AF42B3">
            <w:pPr>
              <w:ind w:right="-426"/>
              <w:rPr>
                <w:rFonts w:ascii="Arial" w:hAnsi="Arial" w:cs="Arial"/>
                <w:b/>
                <w:color w:val="283D51"/>
                <w:sz w:val="20"/>
                <w:szCs w:val="20"/>
              </w:rPr>
            </w:pPr>
          </w:p>
        </w:tc>
      </w:tr>
    </w:tbl>
    <w:p w14:paraId="3F835650" w14:textId="77777777" w:rsidR="00AF42B3" w:rsidRDefault="00AF42B3" w:rsidP="00AB4D2D">
      <w:pPr>
        <w:ind w:right="-426"/>
        <w:rPr>
          <w:rFonts w:ascii="Arial" w:hAnsi="Arial" w:cs="Arial"/>
          <w:color w:val="283D51"/>
          <w:sz w:val="20"/>
          <w:szCs w:val="20"/>
        </w:rPr>
      </w:pPr>
    </w:p>
    <w:p w14:paraId="1481326E" w14:textId="7604953C" w:rsidR="008D7DDA" w:rsidRDefault="008D7DDA">
      <w:pPr>
        <w:ind w:left="-709" w:right="-426"/>
        <w:rPr>
          <w:rFonts w:ascii="Arial" w:hAnsi="Arial" w:cs="Arial"/>
          <w:color w:val="283D51"/>
          <w:sz w:val="20"/>
          <w:szCs w:val="20"/>
        </w:rPr>
      </w:pPr>
    </w:p>
    <w:p w14:paraId="13C3E716" w14:textId="77777777" w:rsidR="008D7DDA" w:rsidRDefault="008D7DDA" w:rsidP="00EE661F">
      <w:pPr>
        <w:ind w:left="-709" w:right="-426"/>
        <w:rPr>
          <w:rFonts w:ascii="Arial" w:hAnsi="Arial" w:cs="Arial"/>
          <w:color w:val="283D51"/>
          <w:sz w:val="20"/>
          <w:szCs w:val="20"/>
        </w:rPr>
      </w:pPr>
    </w:p>
    <w:p w14:paraId="4FCA87C4" w14:textId="77777777" w:rsidR="008D7DDA" w:rsidRDefault="008D7DDA" w:rsidP="00EE661F">
      <w:pPr>
        <w:ind w:left="-709" w:right="-426"/>
        <w:rPr>
          <w:rFonts w:ascii="Arial" w:hAnsi="Arial" w:cs="Arial"/>
          <w:color w:val="283D51"/>
          <w:sz w:val="20"/>
          <w:szCs w:val="20"/>
        </w:rPr>
      </w:pPr>
    </w:p>
    <w:p w14:paraId="2125BBB5" w14:textId="77777777" w:rsidR="008D7DDA" w:rsidRDefault="008D7DDA" w:rsidP="00EE661F">
      <w:pPr>
        <w:ind w:left="-709" w:right="-426"/>
        <w:rPr>
          <w:rFonts w:ascii="Arial" w:hAnsi="Arial" w:cs="Arial"/>
          <w:color w:val="283D51"/>
          <w:sz w:val="20"/>
          <w:szCs w:val="20"/>
        </w:rPr>
      </w:pPr>
    </w:p>
    <w:p w14:paraId="5582C368" w14:textId="5D26E494" w:rsidR="007B30BE" w:rsidRPr="00AB4D2D" w:rsidRDefault="007B30BE" w:rsidP="00AB4D2D">
      <w:pPr>
        <w:ind w:right="-426"/>
        <w:rPr>
          <w:rFonts w:ascii="Arial" w:hAnsi="Arial" w:cs="Arial"/>
          <w:color w:val="283D51"/>
          <w:sz w:val="20"/>
          <w:szCs w:val="20"/>
        </w:rPr>
      </w:pPr>
      <w:r>
        <w:rPr>
          <w:rFonts w:ascii="Arial" w:hAnsi="Arial" w:cs="Arial"/>
          <w:color w:val="283D51"/>
          <w:sz w:val="20"/>
          <w:szCs w:val="20"/>
        </w:rPr>
        <w:tab/>
      </w:r>
      <w:r>
        <w:rPr>
          <w:rFonts w:ascii="Arial" w:hAnsi="Arial" w:cs="Arial"/>
          <w:color w:val="283D51"/>
          <w:sz w:val="20"/>
          <w:szCs w:val="20"/>
        </w:rPr>
        <w:tab/>
      </w:r>
      <w:r>
        <w:rPr>
          <w:rFonts w:ascii="Arial" w:hAnsi="Arial" w:cs="Arial"/>
          <w:color w:val="283D51"/>
          <w:sz w:val="20"/>
          <w:szCs w:val="20"/>
        </w:rPr>
        <w:tab/>
      </w:r>
    </w:p>
    <w:p w14:paraId="56BF2861" w14:textId="77777777" w:rsidR="001614D5" w:rsidRDefault="001614D5">
      <w:pPr>
        <w:rPr>
          <w:rFonts w:ascii="Arial" w:hAnsi="Arial"/>
          <w:b/>
          <w:color w:val="283D51"/>
          <w:sz w:val="32"/>
          <w:szCs w:val="32"/>
        </w:rPr>
      </w:pPr>
      <w:r>
        <w:rPr>
          <w:b/>
          <w:color w:val="283D51"/>
          <w:sz w:val="32"/>
          <w:szCs w:val="32"/>
        </w:rPr>
        <w:br w:type="page"/>
      </w:r>
    </w:p>
    <w:p w14:paraId="79C03F5C" w14:textId="248D2B34" w:rsidR="001301A4" w:rsidRPr="00AB4D2D" w:rsidRDefault="00EC698D">
      <w:pPr>
        <w:pStyle w:val="BodyText0"/>
        <w:ind w:left="-567"/>
        <w:rPr>
          <w:b/>
          <w:color w:val="283D51"/>
          <w:sz w:val="32"/>
          <w:szCs w:val="32"/>
        </w:rPr>
      </w:pPr>
      <w:r w:rsidRPr="00AB4D2D">
        <w:rPr>
          <w:b/>
          <w:color w:val="283D51"/>
          <w:sz w:val="32"/>
          <w:szCs w:val="32"/>
        </w:rPr>
        <w:lastRenderedPageBreak/>
        <w:t>General Terms and Conditions</w:t>
      </w:r>
    </w:p>
    <w:p w14:paraId="094D7840" w14:textId="6148D571" w:rsidR="00F94D8C" w:rsidRDefault="00EC698D" w:rsidP="00F94D8C">
      <w:pPr>
        <w:pStyle w:val="BodyText0"/>
        <w:numPr>
          <w:ilvl w:val="0"/>
          <w:numId w:val="22"/>
        </w:numPr>
        <w:ind w:left="-142"/>
        <w:rPr>
          <w:b/>
          <w:color w:val="283D51"/>
        </w:rPr>
      </w:pPr>
      <w:r>
        <w:rPr>
          <w:b/>
          <w:color w:val="283D51"/>
        </w:rPr>
        <w:t>G</w:t>
      </w:r>
      <w:r w:rsidR="00A82001">
        <w:rPr>
          <w:b/>
          <w:color w:val="283D51"/>
        </w:rPr>
        <w:t>eneral Authority</w:t>
      </w:r>
    </w:p>
    <w:p w14:paraId="11FC036C" w14:textId="3E38C72E" w:rsidR="00F94D8C" w:rsidRPr="00C70934" w:rsidRDefault="00A82001" w:rsidP="00C70934">
      <w:pPr>
        <w:pStyle w:val="BodyText0"/>
        <w:numPr>
          <w:ilvl w:val="1"/>
          <w:numId w:val="24"/>
        </w:numPr>
        <w:rPr>
          <w:b/>
          <w:color w:val="283D51"/>
        </w:rPr>
      </w:pPr>
      <w:r w:rsidRPr="00F94D8C">
        <w:rPr>
          <w:color w:val="283D51"/>
        </w:rPr>
        <w:t xml:space="preserve">AT </w:t>
      </w:r>
      <w:r w:rsidR="00F94D8C" w:rsidRPr="00F94D8C">
        <w:rPr>
          <w:color w:val="283D51"/>
        </w:rPr>
        <w:t xml:space="preserve">(as the Owner) </w:t>
      </w:r>
      <w:r w:rsidR="00105BB2" w:rsidRPr="00F94D8C">
        <w:rPr>
          <w:color w:val="283D51"/>
        </w:rPr>
        <w:t xml:space="preserve">appoints </w:t>
      </w:r>
      <w:r w:rsidRPr="00F94D8C">
        <w:rPr>
          <w:color w:val="283D51"/>
          <w:u w:val="single"/>
        </w:rPr>
        <w:tab/>
      </w:r>
      <w:r w:rsidRPr="00F94D8C">
        <w:rPr>
          <w:color w:val="283D51"/>
          <w:u w:val="single"/>
        </w:rPr>
        <w:tab/>
      </w:r>
      <w:r w:rsidRPr="00F94D8C">
        <w:rPr>
          <w:color w:val="283D51"/>
          <w:u w:val="single"/>
        </w:rPr>
        <w:tab/>
      </w:r>
      <w:r w:rsidRPr="00F94D8C">
        <w:rPr>
          <w:color w:val="283D51"/>
        </w:rPr>
        <w:t xml:space="preserve"> </w:t>
      </w:r>
      <w:r w:rsidR="00F94D8C" w:rsidRPr="00F94D8C">
        <w:rPr>
          <w:color w:val="283D51"/>
        </w:rPr>
        <w:t>(“</w:t>
      </w:r>
      <w:r w:rsidR="00F94D8C" w:rsidRPr="00F94D8C">
        <w:rPr>
          <w:b/>
          <w:color w:val="283D51"/>
        </w:rPr>
        <w:t>the Agency</w:t>
      </w:r>
      <w:r w:rsidR="00F94D8C" w:rsidRPr="00F94D8C">
        <w:rPr>
          <w:color w:val="283D51"/>
        </w:rPr>
        <w:t xml:space="preserve">”) </w:t>
      </w:r>
      <w:r w:rsidRPr="00F94D8C">
        <w:rPr>
          <w:color w:val="283D51"/>
        </w:rPr>
        <w:t xml:space="preserve">as the </w:t>
      </w:r>
      <w:r w:rsidR="00670104">
        <w:rPr>
          <w:color w:val="283D51"/>
        </w:rPr>
        <w:t>g</w:t>
      </w:r>
      <w:r w:rsidR="00105BB2" w:rsidRPr="00F94D8C">
        <w:rPr>
          <w:color w:val="283D51"/>
        </w:rPr>
        <w:t xml:space="preserve">eneral </w:t>
      </w:r>
      <w:r w:rsidR="00670104">
        <w:rPr>
          <w:color w:val="283D51"/>
        </w:rPr>
        <w:t>a</w:t>
      </w:r>
      <w:r w:rsidR="00105BB2" w:rsidRPr="00F94D8C">
        <w:rPr>
          <w:color w:val="283D51"/>
        </w:rPr>
        <w:t>gen</w:t>
      </w:r>
      <w:r w:rsidR="00670104">
        <w:rPr>
          <w:color w:val="283D51"/>
        </w:rPr>
        <w:t>t</w:t>
      </w:r>
      <w:r w:rsidR="00105BB2" w:rsidRPr="00F94D8C">
        <w:rPr>
          <w:color w:val="283D51"/>
        </w:rPr>
        <w:t xml:space="preserve"> for the lease of the Property</w:t>
      </w:r>
      <w:r w:rsidR="00F94D8C" w:rsidRPr="00F94D8C">
        <w:rPr>
          <w:color w:val="283D51"/>
        </w:rPr>
        <w:t>, commencing on the date both AT and the Agency (“</w:t>
      </w:r>
      <w:r w:rsidR="00F94D8C" w:rsidRPr="00F94D8C">
        <w:rPr>
          <w:b/>
          <w:color w:val="283D51"/>
        </w:rPr>
        <w:t>the Parties</w:t>
      </w:r>
      <w:r w:rsidR="00F94D8C" w:rsidRPr="00F94D8C">
        <w:rPr>
          <w:color w:val="283D51"/>
        </w:rPr>
        <w:t xml:space="preserve">”) sign this contract. </w:t>
      </w:r>
      <w:r w:rsidR="00C70934">
        <w:rPr>
          <w:color w:val="283D51"/>
        </w:rPr>
        <w:t>This contract will continue until cancelled by either of the parties,</w:t>
      </w:r>
      <w:r w:rsidR="009A1EA9">
        <w:rPr>
          <w:color w:val="283D51"/>
        </w:rPr>
        <w:t xml:space="preserve"> by</w:t>
      </w:r>
      <w:r w:rsidR="00C70934">
        <w:rPr>
          <w:color w:val="283D51"/>
        </w:rPr>
        <w:t xml:space="preserve"> way of 5 working days’ notice in writing to the other party.</w:t>
      </w:r>
    </w:p>
    <w:p w14:paraId="756BB5AD" w14:textId="1EE44DAE" w:rsidR="00521D37" w:rsidRPr="00521D37" w:rsidRDefault="00521D37" w:rsidP="00521D37">
      <w:pPr>
        <w:pStyle w:val="BodyText0"/>
        <w:numPr>
          <w:ilvl w:val="1"/>
          <w:numId w:val="24"/>
        </w:numPr>
        <w:rPr>
          <w:b/>
          <w:color w:val="283D51"/>
        </w:rPr>
      </w:pPr>
      <w:r>
        <w:rPr>
          <w:color w:val="283D51"/>
        </w:rPr>
        <w:t>If the Agent does not carry out its obligations under this Agreement or market the property to AT’s reasonable satisfaction, AT may terminate this Agreement by giving</w:t>
      </w:r>
      <w:r w:rsidR="00C70934">
        <w:rPr>
          <w:color w:val="283D51"/>
        </w:rPr>
        <w:t xml:space="preserve"> </w:t>
      </w:r>
      <w:r w:rsidR="002E4D46">
        <w:rPr>
          <w:color w:val="283D51"/>
        </w:rPr>
        <w:t>5 working days’ written</w:t>
      </w:r>
      <w:r w:rsidR="0074342D">
        <w:rPr>
          <w:color w:val="283D51"/>
        </w:rPr>
        <w:t xml:space="preserve"> </w:t>
      </w:r>
      <w:r w:rsidR="00C70934">
        <w:rPr>
          <w:color w:val="283D51"/>
        </w:rPr>
        <w:t>notice.</w:t>
      </w:r>
    </w:p>
    <w:p w14:paraId="302F8E4A" w14:textId="77777777" w:rsidR="00521D37" w:rsidRPr="00521D37" w:rsidRDefault="00521D37" w:rsidP="00521D37">
      <w:pPr>
        <w:pStyle w:val="BodyText0"/>
        <w:ind w:left="720"/>
        <w:rPr>
          <w:b/>
          <w:color w:val="283D51"/>
        </w:rPr>
      </w:pPr>
    </w:p>
    <w:p w14:paraId="40C0914D" w14:textId="36931BAD" w:rsidR="00EF76E3" w:rsidRDefault="00EF76E3" w:rsidP="00C111E8">
      <w:pPr>
        <w:pStyle w:val="BodyText0"/>
        <w:numPr>
          <w:ilvl w:val="0"/>
          <w:numId w:val="24"/>
        </w:numPr>
        <w:ind w:left="-142"/>
        <w:rPr>
          <w:b/>
          <w:color w:val="283D51"/>
        </w:rPr>
      </w:pPr>
      <w:r>
        <w:rPr>
          <w:b/>
          <w:color w:val="283D51"/>
        </w:rPr>
        <w:t>Interpretation</w:t>
      </w:r>
    </w:p>
    <w:p w14:paraId="44999A7B" w14:textId="41856455" w:rsidR="00EF76E3" w:rsidRPr="00AB4D2D" w:rsidRDefault="00EF76E3" w:rsidP="00EF76E3">
      <w:pPr>
        <w:pStyle w:val="BodyText0"/>
        <w:numPr>
          <w:ilvl w:val="1"/>
          <w:numId w:val="24"/>
        </w:numPr>
        <w:rPr>
          <w:b/>
          <w:color w:val="283D51"/>
        </w:rPr>
      </w:pPr>
      <w:r>
        <w:rPr>
          <w:color w:val="283D51"/>
        </w:rPr>
        <w:t>“</w:t>
      </w:r>
      <w:r w:rsidRPr="00AB4D2D">
        <w:rPr>
          <w:b/>
          <w:color w:val="283D51"/>
        </w:rPr>
        <w:t>Consideration</w:t>
      </w:r>
      <w:r>
        <w:rPr>
          <w:color w:val="283D51"/>
        </w:rPr>
        <w:t>” means the total value (excluding GST) of property, incentive and any other valuable consideration passing from the tenant to AT/Landlord including but not limited to chattels, plant, fixtures, fittings, goodwill and fit-out improvements.</w:t>
      </w:r>
    </w:p>
    <w:p w14:paraId="3566DC09" w14:textId="72369016" w:rsidR="00EF76E3" w:rsidRPr="00AB4D2D" w:rsidRDefault="00EF76E3" w:rsidP="00EF76E3">
      <w:pPr>
        <w:pStyle w:val="BodyText0"/>
        <w:numPr>
          <w:ilvl w:val="1"/>
          <w:numId w:val="24"/>
        </w:numPr>
        <w:rPr>
          <w:b/>
          <w:color w:val="283D51"/>
        </w:rPr>
      </w:pPr>
      <w:r>
        <w:rPr>
          <w:color w:val="283D51"/>
        </w:rPr>
        <w:t>“</w:t>
      </w:r>
      <w:r w:rsidRPr="00AB4D2D">
        <w:rPr>
          <w:b/>
          <w:color w:val="283D51"/>
        </w:rPr>
        <w:t>Property</w:t>
      </w:r>
      <w:r>
        <w:rPr>
          <w:color w:val="283D51"/>
        </w:rPr>
        <w:t xml:space="preserve">” means the property being leased </w:t>
      </w:r>
      <w:r w:rsidR="00B416A0">
        <w:rPr>
          <w:color w:val="283D51"/>
        </w:rPr>
        <w:t xml:space="preserve">as </w:t>
      </w:r>
      <w:r>
        <w:rPr>
          <w:color w:val="283D51"/>
        </w:rPr>
        <w:t>described above, including but not limited to the land,</w:t>
      </w:r>
      <w:r w:rsidR="00B416A0">
        <w:rPr>
          <w:color w:val="283D51"/>
        </w:rPr>
        <w:t xml:space="preserve"> buildings, equipment, fixtures, chattels, licences, intellectual property and anything else of value whether tangible or intangible being leased by the Agency on behalf of AT.</w:t>
      </w:r>
    </w:p>
    <w:p w14:paraId="0A2AFC8A" w14:textId="79111617" w:rsidR="00B416A0" w:rsidRPr="00AB4D2D" w:rsidRDefault="00B416A0" w:rsidP="00EF76E3">
      <w:pPr>
        <w:pStyle w:val="BodyText0"/>
        <w:numPr>
          <w:ilvl w:val="1"/>
          <w:numId w:val="24"/>
        </w:numPr>
        <w:rPr>
          <w:b/>
          <w:color w:val="283D51"/>
        </w:rPr>
      </w:pPr>
      <w:r>
        <w:rPr>
          <w:b/>
          <w:color w:val="283D51"/>
        </w:rPr>
        <w:t>“Lease”</w:t>
      </w:r>
      <w:r>
        <w:rPr>
          <w:color w:val="283D51"/>
        </w:rPr>
        <w:t xml:space="preserve"> means a lease, sublease, licence, occupation, renewal or any other form of lease by agreement, deed, memorandum or sublease. </w:t>
      </w:r>
    </w:p>
    <w:p w14:paraId="1F895D3B" w14:textId="77777777" w:rsidR="00B416A0" w:rsidRDefault="00B416A0" w:rsidP="00AB4D2D">
      <w:pPr>
        <w:pStyle w:val="BodyText0"/>
        <w:rPr>
          <w:b/>
          <w:color w:val="283D51"/>
        </w:rPr>
      </w:pPr>
    </w:p>
    <w:p w14:paraId="13184B47" w14:textId="1EB27F0B" w:rsidR="00C111E8" w:rsidRDefault="00CB7546" w:rsidP="00C111E8">
      <w:pPr>
        <w:pStyle w:val="BodyText0"/>
        <w:numPr>
          <w:ilvl w:val="0"/>
          <w:numId w:val="24"/>
        </w:numPr>
        <w:ind w:left="-142"/>
        <w:rPr>
          <w:b/>
          <w:color w:val="283D51"/>
        </w:rPr>
      </w:pPr>
      <w:r>
        <w:rPr>
          <w:b/>
          <w:color w:val="283D51"/>
        </w:rPr>
        <w:t>Authorised Actions/Marketing</w:t>
      </w:r>
    </w:p>
    <w:p w14:paraId="6C4941AD" w14:textId="7193372B" w:rsidR="00E51B61" w:rsidRPr="00E51B61" w:rsidRDefault="00C70934" w:rsidP="00E51B61">
      <w:pPr>
        <w:pStyle w:val="BodyText0"/>
        <w:numPr>
          <w:ilvl w:val="1"/>
          <w:numId w:val="24"/>
        </w:numPr>
        <w:rPr>
          <w:b/>
          <w:color w:val="283D51"/>
        </w:rPr>
      </w:pPr>
      <w:r>
        <w:rPr>
          <w:color w:val="283D51"/>
        </w:rPr>
        <w:t xml:space="preserve">Under this contract, the Agency is authorised to: </w:t>
      </w:r>
      <w:r w:rsidR="00E51B61">
        <w:rPr>
          <w:color w:val="283D51"/>
        </w:rPr>
        <w:t xml:space="preserve"> </w:t>
      </w:r>
    </w:p>
    <w:p w14:paraId="54C7FB45" w14:textId="57506B9A" w:rsidR="00E51B61" w:rsidRPr="00E51B61" w:rsidRDefault="00E51B61" w:rsidP="00E51B61">
      <w:pPr>
        <w:pStyle w:val="BodyText0"/>
        <w:numPr>
          <w:ilvl w:val="0"/>
          <w:numId w:val="25"/>
        </w:numPr>
        <w:rPr>
          <w:b/>
          <w:color w:val="283D51"/>
        </w:rPr>
      </w:pPr>
      <w:r>
        <w:rPr>
          <w:color w:val="283D51"/>
        </w:rPr>
        <w:t>Market</w:t>
      </w:r>
      <w:r w:rsidR="00361A8E">
        <w:rPr>
          <w:color w:val="283D51"/>
        </w:rPr>
        <w:t xml:space="preserve"> and actively promote</w:t>
      </w:r>
      <w:r>
        <w:rPr>
          <w:color w:val="283D51"/>
        </w:rPr>
        <w:t xml:space="preserve"> the </w:t>
      </w:r>
      <w:r w:rsidR="00C70934">
        <w:rPr>
          <w:color w:val="283D51"/>
        </w:rPr>
        <w:t>P</w:t>
      </w:r>
      <w:r>
        <w:rPr>
          <w:color w:val="283D51"/>
        </w:rPr>
        <w:t>roperty</w:t>
      </w:r>
      <w:r w:rsidR="00361A8E">
        <w:rPr>
          <w:color w:val="283D51"/>
        </w:rPr>
        <w:t xml:space="preserve"> and any special terms as specified by AT</w:t>
      </w:r>
      <w:r>
        <w:rPr>
          <w:color w:val="283D51"/>
        </w:rPr>
        <w:t xml:space="preserve"> through:</w:t>
      </w:r>
    </w:p>
    <w:p w14:paraId="5C44F209" w14:textId="5FD4C063" w:rsidR="00E51B61" w:rsidRPr="00E51B61" w:rsidRDefault="00E51B61" w:rsidP="00E51B61">
      <w:pPr>
        <w:pStyle w:val="BodyText0"/>
        <w:numPr>
          <w:ilvl w:val="1"/>
          <w:numId w:val="25"/>
        </w:numPr>
        <w:rPr>
          <w:b/>
          <w:color w:val="283D51"/>
        </w:rPr>
      </w:pPr>
      <w:r>
        <w:rPr>
          <w:color w:val="283D51"/>
        </w:rPr>
        <w:t xml:space="preserve">Online channels, </w:t>
      </w:r>
      <w:r w:rsidRPr="00E51B61">
        <w:rPr>
          <w:color w:val="283D51"/>
        </w:rPr>
        <w:t>including the Agency’s website, trademe.co.nz, realestate.co.nz and/or any related website;</w:t>
      </w:r>
    </w:p>
    <w:p w14:paraId="7A4A847F" w14:textId="414F97AE" w:rsidR="00E51B61" w:rsidRPr="00E51B61" w:rsidRDefault="00E51B61" w:rsidP="00E51B61">
      <w:pPr>
        <w:pStyle w:val="BodyText0"/>
        <w:numPr>
          <w:ilvl w:val="1"/>
          <w:numId w:val="25"/>
        </w:numPr>
        <w:rPr>
          <w:b/>
          <w:color w:val="283D51"/>
        </w:rPr>
      </w:pPr>
      <w:r w:rsidRPr="00E51B61">
        <w:rPr>
          <w:color w:val="283D51"/>
        </w:rPr>
        <w:t>Placing a sign advertising the Property for Lease on or near the Property or on land owned by AT</w:t>
      </w:r>
    </w:p>
    <w:p w14:paraId="578CACE4" w14:textId="4AD19C3E" w:rsidR="00D75418" w:rsidRPr="00D75418" w:rsidRDefault="00361A8E" w:rsidP="00E51B61">
      <w:pPr>
        <w:pStyle w:val="BodyText0"/>
        <w:numPr>
          <w:ilvl w:val="0"/>
          <w:numId w:val="25"/>
        </w:numPr>
        <w:rPr>
          <w:b/>
          <w:color w:val="283D51"/>
        </w:rPr>
      </w:pPr>
      <w:r>
        <w:rPr>
          <w:color w:val="283D51"/>
        </w:rPr>
        <w:t>Make representations about the Property to an</w:t>
      </w:r>
      <w:r w:rsidR="00D75418">
        <w:rPr>
          <w:color w:val="283D51"/>
        </w:rPr>
        <w:t>y</w:t>
      </w:r>
      <w:r>
        <w:rPr>
          <w:color w:val="283D51"/>
        </w:rPr>
        <w:t xml:space="preserve"> prospective tenants</w:t>
      </w:r>
      <w:r w:rsidR="00D75418">
        <w:rPr>
          <w:color w:val="283D51"/>
        </w:rPr>
        <w:t>, on the basis of information provided by AT;</w:t>
      </w:r>
    </w:p>
    <w:p w14:paraId="22D5D752" w14:textId="7A38BF17" w:rsidR="00361A8E" w:rsidRPr="00D75418" w:rsidRDefault="00361A8E" w:rsidP="00E51B61">
      <w:pPr>
        <w:pStyle w:val="BodyText0"/>
        <w:numPr>
          <w:ilvl w:val="0"/>
          <w:numId w:val="25"/>
        </w:numPr>
        <w:rPr>
          <w:b/>
          <w:color w:val="283D51"/>
        </w:rPr>
      </w:pPr>
      <w:r>
        <w:rPr>
          <w:color w:val="283D51"/>
        </w:rPr>
        <w:t>Arrange, attend and actively partake in inspections of the Property with prospective tenants in consultation with AT (and tenant(s) of the Property where applicable) and meetings with prospective tenants at any other reasonably required place</w:t>
      </w:r>
      <w:r w:rsidR="00D75418">
        <w:rPr>
          <w:color w:val="283D51"/>
        </w:rPr>
        <w:t>;</w:t>
      </w:r>
    </w:p>
    <w:p w14:paraId="6E07D4E2" w14:textId="2810D267" w:rsidR="00D75418" w:rsidRPr="00D75418" w:rsidRDefault="00D75418" w:rsidP="00D75418">
      <w:pPr>
        <w:pStyle w:val="BodyText0"/>
        <w:numPr>
          <w:ilvl w:val="0"/>
          <w:numId w:val="25"/>
        </w:numPr>
        <w:rPr>
          <w:b/>
          <w:color w:val="283D51"/>
        </w:rPr>
      </w:pPr>
      <w:r>
        <w:rPr>
          <w:color w:val="283D51"/>
        </w:rPr>
        <w:t xml:space="preserve">Disclose to prospective tenants any known defects affecting the Property or where the Agency considers the property may be subject to hidden or underlying defects, inform any prospective tenant of any potential risks in order to enable the tenant to seek independent advice should </w:t>
      </w:r>
      <w:r w:rsidRPr="00D75418">
        <w:rPr>
          <w:color w:val="283D51"/>
        </w:rPr>
        <w:t>they choose to do so;</w:t>
      </w:r>
    </w:p>
    <w:p w14:paraId="521B8516" w14:textId="3C9F0FB1" w:rsidR="00D75418" w:rsidRDefault="00D75418" w:rsidP="00D75418">
      <w:pPr>
        <w:pStyle w:val="BodyText0"/>
        <w:numPr>
          <w:ilvl w:val="1"/>
          <w:numId w:val="24"/>
        </w:numPr>
        <w:rPr>
          <w:color w:val="283D51"/>
        </w:rPr>
      </w:pPr>
      <w:r>
        <w:rPr>
          <w:color w:val="283D51"/>
        </w:rPr>
        <w:t>In undertaking the activities set out in clause 2.1, the Agency will act in accordance with all relevant laws and rules, including but not limited to the Real Estate Agents Act 2008, the Real Estate Agents Act (Professional Conduct and Client Care) Rules 2012 and any other relevant professional conduct rules or rulings that may be.</w:t>
      </w:r>
    </w:p>
    <w:p w14:paraId="64AD9865" w14:textId="77777777" w:rsidR="002E7D08" w:rsidRDefault="002E7D08" w:rsidP="00D75418">
      <w:pPr>
        <w:pStyle w:val="BodyText0"/>
        <w:rPr>
          <w:color w:val="283D51"/>
        </w:rPr>
      </w:pPr>
    </w:p>
    <w:p w14:paraId="57986227" w14:textId="28CB0B7F" w:rsidR="00EF76E3" w:rsidRDefault="00EF76E3" w:rsidP="00BA18B7">
      <w:pPr>
        <w:pStyle w:val="BodyText0"/>
        <w:numPr>
          <w:ilvl w:val="0"/>
          <w:numId w:val="24"/>
        </w:numPr>
        <w:ind w:left="-142"/>
        <w:rPr>
          <w:b/>
          <w:color w:val="283D51"/>
        </w:rPr>
      </w:pPr>
      <w:r>
        <w:rPr>
          <w:b/>
          <w:color w:val="283D51"/>
        </w:rPr>
        <w:t>Transactions</w:t>
      </w:r>
    </w:p>
    <w:p w14:paraId="3DA07DFD" w14:textId="73CA510F" w:rsidR="00EF76E3" w:rsidRDefault="00EF76E3" w:rsidP="00EF76E3">
      <w:pPr>
        <w:pStyle w:val="BodyText0"/>
        <w:numPr>
          <w:ilvl w:val="1"/>
          <w:numId w:val="24"/>
        </w:numPr>
        <w:rPr>
          <w:color w:val="283D51"/>
        </w:rPr>
      </w:pPr>
      <w:r>
        <w:rPr>
          <w:color w:val="283D51"/>
        </w:rPr>
        <w:t>All prices quoted in this Agreement are exclusive of GST. GST is payable in addition to the prices quoted.</w:t>
      </w:r>
    </w:p>
    <w:p w14:paraId="3394A83B" w14:textId="20F62CF1" w:rsidR="00B416A0" w:rsidRDefault="00B416A0" w:rsidP="00EF76E3">
      <w:pPr>
        <w:pStyle w:val="BodyText0"/>
        <w:numPr>
          <w:ilvl w:val="1"/>
          <w:numId w:val="24"/>
        </w:numPr>
        <w:rPr>
          <w:color w:val="283D51"/>
        </w:rPr>
      </w:pPr>
      <w:r>
        <w:rPr>
          <w:color w:val="283D51"/>
        </w:rPr>
        <w:lastRenderedPageBreak/>
        <w:t xml:space="preserve">The </w:t>
      </w:r>
      <w:r w:rsidR="00AB4D2D">
        <w:rPr>
          <w:color w:val="283D51"/>
        </w:rPr>
        <w:t>Commission</w:t>
      </w:r>
      <w:r>
        <w:rPr>
          <w:color w:val="283D51"/>
        </w:rPr>
        <w:t xml:space="preserve"> for a lease</w:t>
      </w:r>
      <w:r w:rsidR="00AB4D2D">
        <w:rPr>
          <w:color w:val="283D51"/>
        </w:rPr>
        <w:t xml:space="preserve">, is </w:t>
      </w:r>
      <w:r>
        <w:rPr>
          <w:color w:val="283D51"/>
        </w:rPr>
        <w:t xml:space="preserve">payable by AT to the Agency within </w:t>
      </w:r>
      <w:r w:rsidR="001614D5">
        <w:rPr>
          <w:color w:val="283D51"/>
        </w:rPr>
        <w:t>10</w:t>
      </w:r>
      <w:r>
        <w:rPr>
          <w:color w:val="283D51"/>
        </w:rPr>
        <w:t xml:space="preserve"> working days upon the earlier of:</w:t>
      </w:r>
    </w:p>
    <w:p w14:paraId="270F8BC9" w14:textId="501B7A24" w:rsidR="00B416A0" w:rsidRDefault="00B416A0" w:rsidP="00B416A0">
      <w:pPr>
        <w:pStyle w:val="BodyText0"/>
        <w:numPr>
          <w:ilvl w:val="0"/>
          <w:numId w:val="37"/>
        </w:numPr>
        <w:rPr>
          <w:color w:val="283D51"/>
        </w:rPr>
      </w:pPr>
      <w:r>
        <w:rPr>
          <w:color w:val="283D51"/>
        </w:rPr>
        <w:t xml:space="preserve">A lease agreement or arrangement becoming unconditional; or </w:t>
      </w:r>
    </w:p>
    <w:p w14:paraId="572A8FF6" w14:textId="1F26E89A" w:rsidR="00B416A0" w:rsidRDefault="00B416A0" w:rsidP="00B416A0">
      <w:pPr>
        <w:pStyle w:val="BodyText0"/>
        <w:numPr>
          <w:ilvl w:val="0"/>
          <w:numId w:val="37"/>
        </w:numPr>
        <w:rPr>
          <w:color w:val="283D51"/>
        </w:rPr>
      </w:pPr>
      <w:r>
        <w:rPr>
          <w:color w:val="283D51"/>
        </w:rPr>
        <w:t xml:space="preserve">Entry by the </w:t>
      </w:r>
      <w:r w:rsidR="003420D2">
        <w:rPr>
          <w:color w:val="283D51"/>
        </w:rPr>
        <w:t>Lessee</w:t>
      </w:r>
      <w:r>
        <w:rPr>
          <w:color w:val="283D51"/>
        </w:rPr>
        <w:t xml:space="preserve"> into possession of the leased property; or </w:t>
      </w:r>
    </w:p>
    <w:p w14:paraId="12F957B0" w14:textId="32B627A0" w:rsidR="00B416A0" w:rsidRDefault="00B416A0" w:rsidP="00B416A0">
      <w:pPr>
        <w:pStyle w:val="BodyText0"/>
        <w:numPr>
          <w:ilvl w:val="0"/>
          <w:numId w:val="37"/>
        </w:numPr>
        <w:rPr>
          <w:color w:val="283D51"/>
        </w:rPr>
      </w:pPr>
      <w:r>
        <w:rPr>
          <w:color w:val="283D51"/>
        </w:rPr>
        <w:t xml:space="preserve">Commencement of rental payments by the </w:t>
      </w:r>
      <w:r w:rsidR="003420D2">
        <w:rPr>
          <w:color w:val="283D51"/>
        </w:rPr>
        <w:t>L</w:t>
      </w:r>
      <w:r>
        <w:rPr>
          <w:color w:val="283D51"/>
        </w:rPr>
        <w:t>essee.</w:t>
      </w:r>
    </w:p>
    <w:p w14:paraId="6E72D5D8" w14:textId="77777777" w:rsidR="009E50A7" w:rsidRDefault="009E50A7" w:rsidP="00AB4D2D">
      <w:pPr>
        <w:pStyle w:val="BodyText0"/>
        <w:rPr>
          <w:b/>
          <w:color w:val="283D51"/>
        </w:rPr>
      </w:pPr>
    </w:p>
    <w:p w14:paraId="1D7FC4AF" w14:textId="3C06452B" w:rsidR="00327979" w:rsidRPr="00BA18B7" w:rsidRDefault="00D75418" w:rsidP="00BA18B7">
      <w:pPr>
        <w:pStyle w:val="BodyText0"/>
        <w:numPr>
          <w:ilvl w:val="0"/>
          <w:numId w:val="24"/>
        </w:numPr>
        <w:ind w:left="-142"/>
        <w:rPr>
          <w:b/>
          <w:color w:val="283D51"/>
        </w:rPr>
      </w:pPr>
      <w:r w:rsidRPr="00D75418">
        <w:rPr>
          <w:b/>
          <w:color w:val="283D51"/>
        </w:rPr>
        <w:t>Commission</w:t>
      </w:r>
    </w:p>
    <w:p w14:paraId="259B1340" w14:textId="3535AE73" w:rsidR="00FD3974" w:rsidRPr="00C70934" w:rsidRDefault="00C70934" w:rsidP="00C70934">
      <w:pPr>
        <w:pStyle w:val="BodyText0"/>
        <w:numPr>
          <w:ilvl w:val="1"/>
          <w:numId w:val="24"/>
        </w:numPr>
        <w:rPr>
          <w:color w:val="283D51"/>
        </w:rPr>
      </w:pPr>
      <w:r>
        <w:rPr>
          <w:color w:val="283D51"/>
        </w:rPr>
        <w:t xml:space="preserve">Under this contract, the Agency </w:t>
      </w:r>
      <w:r w:rsidR="00FD3974" w:rsidRPr="00C70934">
        <w:rPr>
          <w:color w:val="283D51"/>
        </w:rPr>
        <w:t>is entitled to be paid commission and any other monies payable in accordance with the Schedule of Fees (attached) if</w:t>
      </w:r>
      <w:r w:rsidR="00891676" w:rsidRPr="00891676">
        <w:t xml:space="preserve"> </w:t>
      </w:r>
      <w:r w:rsidR="00891676" w:rsidRPr="00891676">
        <w:rPr>
          <w:color w:val="283D51"/>
        </w:rPr>
        <w:t xml:space="preserve">AT enters into an unconditional lease agreement for </w:t>
      </w:r>
      <w:r w:rsidR="00FD3974" w:rsidRPr="00C70934">
        <w:rPr>
          <w:color w:val="283D51"/>
        </w:rPr>
        <w:t xml:space="preserve">the Property or any part of it </w:t>
      </w:r>
      <w:r w:rsidR="00891676" w:rsidRPr="00891676">
        <w:rPr>
          <w:color w:val="283D51"/>
        </w:rPr>
        <w:t>with a party first introduced to the property</w:t>
      </w:r>
      <w:r w:rsidR="00891676">
        <w:rPr>
          <w:color w:val="283D51"/>
        </w:rPr>
        <w:t xml:space="preserve"> </w:t>
      </w:r>
      <w:r w:rsidR="00FD3974" w:rsidRPr="00C70934">
        <w:rPr>
          <w:color w:val="283D51"/>
        </w:rPr>
        <w:t xml:space="preserve">by the Agency </w:t>
      </w:r>
    </w:p>
    <w:p w14:paraId="6713099E" w14:textId="04226B55" w:rsidR="00BA18B7" w:rsidRDefault="00BA18B7" w:rsidP="00BA18B7">
      <w:pPr>
        <w:pStyle w:val="BodyText0"/>
        <w:numPr>
          <w:ilvl w:val="1"/>
          <w:numId w:val="24"/>
        </w:numPr>
        <w:rPr>
          <w:color w:val="283D51"/>
        </w:rPr>
      </w:pPr>
      <w:r w:rsidRPr="00C1440D">
        <w:rPr>
          <w:color w:val="283D51"/>
        </w:rPr>
        <w:t>AT will not be liable for commission if it enters into a lease agreement for the Property with any current tenants of AT or their related companies (as defined in the Companies Act 1993).</w:t>
      </w:r>
    </w:p>
    <w:p w14:paraId="738EE8A6" w14:textId="60751E89" w:rsidR="00B9601D" w:rsidRDefault="00B9601D" w:rsidP="00A108A1">
      <w:pPr>
        <w:pStyle w:val="BodyText0"/>
        <w:numPr>
          <w:ilvl w:val="1"/>
          <w:numId w:val="24"/>
        </w:numPr>
        <w:rPr>
          <w:color w:val="283D51"/>
        </w:rPr>
      </w:pPr>
      <w:r w:rsidRPr="00B9601D">
        <w:rPr>
          <w:color w:val="283D51"/>
        </w:rPr>
        <w:t>AT will not be liable for commission if it enters into a lease agreement for the Property with any Crown Agencies,</w:t>
      </w:r>
      <w:r>
        <w:rPr>
          <w:color w:val="283D51"/>
        </w:rPr>
        <w:t xml:space="preserve"> meaning the Sovereign in Right of New Zealand including but not limited to; </w:t>
      </w:r>
    </w:p>
    <w:p w14:paraId="404F978F" w14:textId="2A2F442B" w:rsidR="00B9601D" w:rsidRDefault="00B9601D" w:rsidP="00B9601D">
      <w:pPr>
        <w:pStyle w:val="BodyText0"/>
        <w:numPr>
          <w:ilvl w:val="0"/>
          <w:numId w:val="39"/>
        </w:numPr>
        <w:rPr>
          <w:color w:val="283D51"/>
        </w:rPr>
      </w:pPr>
      <w:r>
        <w:rPr>
          <w:color w:val="283D51"/>
        </w:rPr>
        <w:t>the Executive Government of New Zealand and all Ministers of the Crown;</w:t>
      </w:r>
    </w:p>
    <w:p w14:paraId="7256DEF0" w14:textId="66B50ABF" w:rsidR="00B9601D" w:rsidRDefault="00B9601D" w:rsidP="00B9601D">
      <w:pPr>
        <w:pStyle w:val="BodyText0"/>
        <w:numPr>
          <w:ilvl w:val="0"/>
          <w:numId w:val="39"/>
        </w:numPr>
        <w:rPr>
          <w:color w:val="283D51"/>
        </w:rPr>
      </w:pPr>
      <w:r>
        <w:rPr>
          <w:color w:val="283D51"/>
        </w:rPr>
        <w:t>the Department of the Public Service as set out in Schedule 1 of the State Sector Act 1988;</w:t>
      </w:r>
    </w:p>
    <w:p w14:paraId="4A6A38D2" w14:textId="3376BA28" w:rsidR="00B9601D" w:rsidRDefault="00B9601D" w:rsidP="00B9601D">
      <w:pPr>
        <w:pStyle w:val="BodyText0"/>
        <w:numPr>
          <w:ilvl w:val="0"/>
          <w:numId w:val="39"/>
        </w:numPr>
        <w:rPr>
          <w:color w:val="283D51"/>
        </w:rPr>
      </w:pPr>
      <w:r>
        <w:rPr>
          <w:color w:val="283D51"/>
        </w:rPr>
        <w:t xml:space="preserve">all non-public service Departments; </w:t>
      </w:r>
    </w:p>
    <w:p w14:paraId="7B96CCCD" w14:textId="13D42F37" w:rsidR="00B9601D" w:rsidRDefault="00B9601D" w:rsidP="00B9601D">
      <w:pPr>
        <w:pStyle w:val="BodyText0"/>
        <w:numPr>
          <w:ilvl w:val="0"/>
          <w:numId w:val="39"/>
        </w:numPr>
        <w:rPr>
          <w:color w:val="283D51"/>
        </w:rPr>
      </w:pPr>
      <w:r>
        <w:rPr>
          <w:color w:val="283D51"/>
        </w:rPr>
        <w:t>all Crown Entities as defined in section 7(1) of the Crown Entities Act 2004, and all state enterprises as defined in the State-Owned Enterprises Act 1986, together with any subsidiaries thereof;</w:t>
      </w:r>
    </w:p>
    <w:p w14:paraId="4E240A9A" w14:textId="527FF23A" w:rsidR="00B9601D" w:rsidRDefault="00B9601D" w:rsidP="00B9601D">
      <w:pPr>
        <w:pStyle w:val="BodyText0"/>
        <w:numPr>
          <w:ilvl w:val="0"/>
          <w:numId w:val="39"/>
        </w:numPr>
        <w:rPr>
          <w:color w:val="283D51"/>
        </w:rPr>
      </w:pPr>
      <w:r>
        <w:rPr>
          <w:color w:val="283D51"/>
        </w:rPr>
        <w:t xml:space="preserve">all entities listed in Schedule 4 of the Public Finance Act 1989; and </w:t>
      </w:r>
    </w:p>
    <w:p w14:paraId="69D8A968" w14:textId="2D841228" w:rsidR="00B9601D" w:rsidRPr="00B9601D" w:rsidRDefault="00B9601D" w:rsidP="00563FB6">
      <w:pPr>
        <w:pStyle w:val="BodyText0"/>
        <w:numPr>
          <w:ilvl w:val="0"/>
          <w:numId w:val="39"/>
        </w:numPr>
        <w:rPr>
          <w:color w:val="283D51"/>
        </w:rPr>
      </w:pPr>
      <w:r>
        <w:rPr>
          <w:color w:val="283D51"/>
        </w:rPr>
        <w:t>the entities listed in Schedule 1 or Schedule 2 of the Crown Entities Act 2004, together with any subsidiaries thereof.</w:t>
      </w:r>
    </w:p>
    <w:p w14:paraId="10B954CC" w14:textId="2C10ACA6" w:rsidR="00FD3974" w:rsidRDefault="00FD3974" w:rsidP="009810C1">
      <w:pPr>
        <w:pStyle w:val="BodyText0"/>
        <w:numPr>
          <w:ilvl w:val="1"/>
          <w:numId w:val="24"/>
        </w:numPr>
        <w:rPr>
          <w:color w:val="283D51"/>
        </w:rPr>
      </w:pPr>
      <w:r>
        <w:rPr>
          <w:color w:val="283D51"/>
        </w:rPr>
        <w:t>Commission will be paid to the Agency</w:t>
      </w:r>
      <w:r w:rsidR="00644EF5">
        <w:rPr>
          <w:color w:val="283D51"/>
        </w:rPr>
        <w:t xml:space="preserve"> on the date, per clause 4.2.</w:t>
      </w:r>
    </w:p>
    <w:p w14:paraId="46E1B882" w14:textId="2113ACE1" w:rsidR="003420D2" w:rsidRDefault="009810C1" w:rsidP="009810C1">
      <w:pPr>
        <w:pStyle w:val="BodyText0"/>
        <w:numPr>
          <w:ilvl w:val="1"/>
          <w:numId w:val="24"/>
        </w:numPr>
        <w:rPr>
          <w:color w:val="283D51"/>
        </w:rPr>
      </w:pPr>
      <w:r>
        <w:rPr>
          <w:color w:val="283D51"/>
        </w:rPr>
        <w:t>The estimated amount of Commission payable by AT under this</w:t>
      </w:r>
      <w:r w:rsidR="00670982">
        <w:rPr>
          <w:color w:val="283D51"/>
        </w:rPr>
        <w:t xml:space="preserve"> contract </w:t>
      </w:r>
      <w:r>
        <w:rPr>
          <w:color w:val="283D51"/>
        </w:rPr>
        <w:t>(</w:t>
      </w:r>
      <w:r>
        <w:rPr>
          <w:b/>
          <w:color w:val="283D51"/>
        </w:rPr>
        <w:t>“Estimated Commission</w:t>
      </w:r>
      <w:r>
        <w:rPr>
          <w:color w:val="283D51"/>
        </w:rPr>
        <w:t>”) is $</w:t>
      </w:r>
      <w:r>
        <w:rPr>
          <w:color w:val="283D51"/>
          <w:u w:val="single"/>
        </w:rPr>
        <w:tab/>
      </w:r>
      <w:r>
        <w:rPr>
          <w:color w:val="283D51"/>
          <w:u w:val="single"/>
        </w:rPr>
        <w:tab/>
      </w:r>
      <w:r>
        <w:rPr>
          <w:color w:val="283D51"/>
          <w:u w:val="single"/>
        </w:rPr>
        <w:tab/>
      </w:r>
      <w:r>
        <w:rPr>
          <w:color w:val="283D51"/>
        </w:rPr>
        <w:t xml:space="preserve"> (plus GST) </w:t>
      </w:r>
      <w:r w:rsidR="003420D2">
        <w:rPr>
          <w:color w:val="283D51"/>
        </w:rPr>
        <w:t>which is based on the rental estimate as per</w:t>
      </w:r>
      <w:r w:rsidR="00B37A07">
        <w:rPr>
          <w:color w:val="283D51"/>
        </w:rPr>
        <w:t xml:space="preserve"> the</w:t>
      </w:r>
      <w:r w:rsidR="003420D2">
        <w:rPr>
          <w:color w:val="283D51"/>
        </w:rPr>
        <w:t xml:space="preserve"> market appraisal (Schedule 1).</w:t>
      </w:r>
    </w:p>
    <w:p w14:paraId="06C1A722" w14:textId="1C64A8B5" w:rsidR="003420D2" w:rsidRPr="003420D2" w:rsidRDefault="00B37A07">
      <w:pPr>
        <w:pStyle w:val="BodyText0"/>
        <w:numPr>
          <w:ilvl w:val="1"/>
          <w:numId w:val="24"/>
        </w:numPr>
        <w:rPr>
          <w:color w:val="283D51"/>
        </w:rPr>
      </w:pPr>
      <w:r>
        <w:rPr>
          <w:color w:val="283D51"/>
        </w:rPr>
        <w:t xml:space="preserve">The commission payable under this Agreement will be calculated as the total of two (2) months net rental (including carparks) but excluding all other outgoings. </w:t>
      </w:r>
      <w:r w:rsidR="009A1EA9">
        <w:rPr>
          <w:color w:val="283D51"/>
        </w:rPr>
        <w:t>The Parties</w:t>
      </w:r>
      <w:r w:rsidR="009810C1" w:rsidRPr="00FD3974">
        <w:rPr>
          <w:color w:val="283D51"/>
        </w:rPr>
        <w:t xml:space="preserve"> acknowledge the Commission actually </w:t>
      </w:r>
      <w:r>
        <w:rPr>
          <w:color w:val="283D51"/>
        </w:rPr>
        <w:t xml:space="preserve">payable, </w:t>
      </w:r>
      <w:r w:rsidR="003420D2">
        <w:rPr>
          <w:color w:val="283D51"/>
        </w:rPr>
        <w:t xml:space="preserve">may be different to the Estimated Commission and </w:t>
      </w:r>
      <w:r>
        <w:rPr>
          <w:color w:val="283D51"/>
        </w:rPr>
        <w:t>may</w:t>
      </w:r>
      <w:r w:rsidR="003420D2">
        <w:rPr>
          <w:color w:val="283D51"/>
        </w:rPr>
        <w:t xml:space="preserve"> be determined by negotiations with the </w:t>
      </w:r>
      <w:r>
        <w:rPr>
          <w:color w:val="283D51"/>
        </w:rPr>
        <w:t>lessee</w:t>
      </w:r>
      <w:r w:rsidR="003420D2">
        <w:rPr>
          <w:color w:val="283D51"/>
        </w:rPr>
        <w:t>.</w:t>
      </w:r>
    </w:p>
    <w:p w14:paraId="2B6069C7" w14:textId="75FACC8F" w:rsidR="00644EF5" w:rsidRPr="00B37A07" w:rsidRDefault="00B416A0">
      <w:pPr>
        <w:pStyle w:val="BodyText0"/>
        <w:numPr>
          <w:ilvl w:val="1"/>
          <w:numId w:val="24"/>
        </w:numPr>
        <w:rPr>
          <w:color w:val="283D51"/>
        </w:rPr>
      </w:pPr>
      <w:r>
        <w:rPr>
          <w:color w:val="283D51"/>
        </w:rPr>
        <w:t xml:space="preserve">The </w:t>
      </w:r>
      <w:r w:rsidR="00644EF5">
        <w:rPr>
          <w:color w:val="283D51"/>
        </w:rPr>
        <w:t>Commission</w:t>
      </w:r>
      <w:r>
        <w:rPr>
          <w:color w:val="283D51"/>
        </w:rPr>
        <w:t xml:space="preserve"> is calculated excluding rebates, concessions and rent or outgoing holidays.</w:t>
      </w:r>
    </w:p>
    <w:p w14:paraId="1EC39728" w14:textId="77777777" w:rsidR="009E50A7" w:rsidRPr="00AB4D2D" w:rsidRDefault="009E50A7" w:rsidP="00AB4D2D">
      <w:pPr>
        <w:pStyle w:val="BodyText0"/>
        <w:rPr>
          <w:color w:val="283D51"/>
        </w:rPr>
      </w:pPr>
    </w:p>
    <w:p w14:paraId="179E9867" w14:textId="1098F2CB" w:rsidR="009810C1" w:rsidRDefault="009810C1" w:rsidP="000571E0">
      <w:pPr>
        <w:pStyle w:val="BodyText0"/>
        <w:numPr>
          <w:ilvl w:val="0"/>
          <w:numId w:val="24"/>
        </w:numPr>
        <w:ind w:left="0"/>
        <w:rPr>
          <w:b/>
          <w:color w:val="283D51"/>
        </w:rPr>
      </w:pPr>
      <w:r w:rsidRPr="009810C1">
        <w:rPr>
          <w:b/>
          <w:color w:val="283D51"/>
        </w:rPr>
        <w:t>Deposits and Deductions</w:t>
      </w:r>
    </w:p>
    <w:p w14:paraId="12D23830" w14:textId="18547E40" w:rsidR="00563FB6" w:rsidRPr="00563FB6" w:rsidRDefault="00563FB6" w:rsidP="00563FB6">
      <w:pPr>
        <w:pStyle w:val="BodyText0"/>
        <w:numPr>
          <w:ilvl w:val="1"/>
          <w:numId w:val="24"/>
        </w:numPr>
        <w:rPr>
          <w:color w:val="283D51"/>
        </w:rPr>
      </w:pPr>
      <w:r w:rsidRPr="00563FB6">
        <w:rPr>
          <w:color w:val="283D51"/>
        </w:rPr>
        <w:t>6.1 The Agency will be paid any monies owed in respect of the Lease of the whole or any part of the Property by AT under this Agreement, on the receipt of an invoice to AT</w:t>
      </w:r>
      <w:r>
        <w:rPr>
          <w:color w:val="283D51"/>
        </w:rPr>
        <w:t>.</w:t>
      </w:r>
    </w:p>
    <w:p w14:paraId="2AF1E8CA" w14:textId="0C2E43FD" w:rsidR="00563FB6" w:rsidRPr="00563FB6" w:rsidRDefault="00563FB6" w:rsidP="00563FB6">
      <w:pPr>
        <w:pStyle w:val="BodyText0"/>
        <w:numPr>
          <w:ilvl w:val="1"/>
          <w:numId w:val="24"/>
        </w:numPr>
        <w:rPr>
          <w:color w:val="283D51"/>
        </w:rPr>
      </w:pPr>
      <w:r w:rsidRPr="00563FB6">
        <w:rPr>
          <w:color w:val="283D51"/>
        </w:rPr>
        <w:t>All deposits by the lessee will be payable directly to AT in respect of the Lease of the whole or any part of the Property.</w:t>
      </w:r>
    </w:p>
    <w:p w14:paraId="45C50795" w14:textId="38005E3D" w:rsidR="00563FB6" w:rsidRPr="00563FB6" w:rsidRDefault="00563FB6" w:rsidP="00563FB6">
      <w:pPr>
        <w:pStyle w:val="BodyText0"/>
        <w:numPr>
          <w:ilvl w:val="1"/>
          <w:numId w:val="24"/>
        </w:numPr>
        <w:rPr>
          <w:color w:val="283D51"/>
        </w:rPr>
      </w:pPr>
      <w:r w:rsidRPr="00563FB6">
        <w:rPr>
          <w:color w:val="283D51"/>
        </w:rPr>
        <w:t>AT will deduct from the deposit:</w:t>
      </w:r>
    </w:p>
    <w:p w14:paraId="32C0AEDB" w14:textId="65F306C7" w:rsidR="00563FB6" w:rsidRDefault="00563FB6" w:rsidP="00563FB6">
      <w:pPr>
        <w:pStyle w:val="BodyText0"/>
        <w:ind w:left="720"/>
        <w:rPr>
          <w:color w:val="283D51"/>
        </w:rPr>
      </w:pPr>
      <w:r w:rsidRPr="00563FB6">
        <w:rPr>
          <w:color w:val="283D51"/>
        </w:rPr>
        <w:t>(a) The Commission; and</w:t>
      </w:r>
    </w:p>
    <w:p w14:paraId="0133D842" w14:textId="0CD7C505" w:rsidR="006730D0" w:rsidRDefault="00563FB6" w:rsidP="006730D0">
      <w:pPr>
        <w:pStyle w:val="BodyText0"/>
        <w:ind w:left="360"/>
        <w:rPr>
          <w:color w:val="283D51"/>
        </w:rPr>
      </w:pPr>
      <w:r w:rsidRPr="00563FB6">
        <w:rPr>
          <w:color w:val="283D51"/>
        </w:rPr>
        <w:t>(b) Any other amount payable by AT to the Agency under this contract</w:t>
      </w:r>
      <w:r w:rsidR="00192235">
        <w:rPr>
          <w:color w:val="283D51"/>
        </w:rPr>
        <w:t>.</w:t>
      </w:r>
    </w:p>
    <w:p w14:paraId="4CADFC33" w14:textId="77777777" w:rsidR="00192235" w:rsidRPr="006730D0" w:rsidRDefault="00192235" w:rsidP="006730D0">
      <w:pPr>
        <w:pStyle w:val="BodyText0"/>
        <w:ind w:left="360"/>
        <w:rPr>
          <w:b/>
          <w:color w:val="283D51"/>
        </w:rPr>
      </w:pPr>
    </w:p>
    <w:p w14:paraId="68EA0E2E" w14:textId="60FB39DC" w:rsidR="00670982" w:rsidRPr="00670982" w:rsidRDefault="006730D0" w:rsidP="00670982">
      <w:pPr>
        <w:pStyle w:val="BodyText0"/>
        <w:numPr>
          <w:ilvl w:val="0"/>
          <w:numId w:val="24"/>
        </w:numPr>
        <w:ind w:left="0"/>
        <w:rPr>
          <w:b/>
          <w:color w:val="283D51"/>
        </w:rPr>
      </w:pPr>
      <w:r>
        <w:rPr>
          <w:b/>
          <w:color w:val="283D51"/>
        </w:rPr>
        <w:lastRenderedPageBreak/>
        <w:t>Limitation of Liability &amp; Indemnity</w:t>
      </w:r>
    </w:p>
    <w:p w14:paraId="72598E21" w14:textId="023AE630" w:rsidR="006730D0" w:rsidRPr="00521D37" w:rsidRDefault="007D6B77" w:rsidP="00521D37">
      <w:pPr>
        <w:pStyle w:val="BodyText0"/>
        <w:numPr>
          <w:ilvl w:val="1"/>
          <w:numId w:val="24"/>
        </w:numPr>
        <w:rPr>
          <w:b/>
          <w:color w:val="283D51"/>
        </w:rPr>
      </w:pPr>
      <w:r>
        <w:rPr>
          <w:color w:val="283D51"/>
        </w:rPr>
        <w:t>The Agency</w:t>
      </w:r>
      <w:r w:rsidR="006730D0">
        <w:rPr>
          <w:color w:val="283D51"/>
        </w:rPr>
        <w:t xml:space="preserve"> </w:t>
      </w:r>
      <w:r w:rsidR="00670982">
        <w:rPr>
          <w:color w:val="283D51"/>
        </w:rPr>
        <w:t xml:space="preserve">guarantees to </w:t>
      </w:r>
      <w:r w:rsidR="006730D0">
        <w:rPr>
          <w:color w:val="283D51"/>
        </w:rPr>
        <w:t>indemnif</w:t>
      </w:r>
      <w:r w:rsidR="00670982">
        <w:rPr>
          <w:color w:val="283D51"/>
        </w:rPr>
        <w:t xml:space="preserve">y </w:t>
      </w:r>
      <w:r w:rsidR="000F663C">
        <w:rPr>
          <w:color w:val="283D51"/>
        </w:rPr>
        <w:t xml:space="preserve">AT </w:t>
      </w:r>
      <w:r w:rsidR="006730D0">
        <w:rPr>
          <w:color w:val="283D51"/>
        </w:rPr>
        <w:t xml:space="preserve">and agrees to hold </w:t>
      </w:r>
      <w:r w:rsidR="000F663C">
        <w:rPr>
          <w:color w:val="283D51"/>
        </w:rPr>
        <w:t>AT</w:t>
      </w:r>
      <w:r w:rsidR="006730D0">
        <w:rPr>
          <w:color w:val="283D51"/>
        </w:rPr>
        <w:t xml:space="preserve"> indemnified against costs, claims, damages, expenses, liabilities or proceedings </w:t>
      </w:r>
      <w:r w:rsidR="00BA18B7">
        <w:rPr>
          <w:color w:val="283D51"/>
        </w:rPr>
        <w:t xml:space="preserve">incurred by the Agency, directly as a result of any breach or default by </w:t>
      </w:r>
      <w:r w:rsidR="00B37A07">
        <w:rPr>
          <w:color w:val="283D51"/>
        </w:rPr>
        <w:t>the Agency</w:t>
      </w:r>
      <w:r w:rsidR="00BA18B7">
        <w:rPr>
          <w:color w:val="283D51"/>
        </w:rPr>
        <w:t xml:space="preserve"> (including its officers, employees or contractors)</w:t>
      </w:r>
      <w:r w:rsidR="000F663C">
        <w:rPr>
          <w:color w:val="283D51"/>
        </w:rPr>
        <w:t>.</w:t>
      </w:r>
    </w:p>
    <w:p w14:paraId="509F4DE6" w14:textId="289D6F78" w:rsidR="000F663C" w:rsidRPr="00AB4D2D" w:rsidRDefault="00670982" w:rsidP="00670982">
      <w:pPr>
        <w:pStyle w:val="BodyText0"/>
        <w:numPr>
          <w:ilvl w:val="1"/>
          <w:numId w:val="24"/>
        </w:numPr>
        <w:rPr>
          <w:b/>
          <w:color w:val="283D51"/>
        </w:rPr>
      </w:pPr>
      <w:r>
        <w:rPr>
          <w:color w:val="283D51"/>
        </w:rPr>
        <w:t xml:space="preserve">Where the Agency is found to be liable under this </w:t>
      </w:r>
      <w:r w:rsidR="00B37A07">
        <w:rPr>
          <w:color w:val="283D51"/>
        </w:rPr>
        <w:t>Agreement</w:t>
      </w:r>
      <w:r>
        <w:rPr>
          <w:color w:val="283D51"/>
        </w:rPr>
        <w:t xml:space="preserve">, </w:t>
      </w:r>
      <w:r w:rsidR="00521D37" w:rsidRPr="00670982">
        <w:rPr>
          <w:color w:val="283D51"/>
        </w:rPr>
        <w:t>AT agrees the Agency’s maximum liability is limited to the Commission and any other amounts payable by AT to the Agency. The Agency shall not be liable for any indirect or consequential loss (including loss of profits).</w:t>
      </w:r>
    </w:p>
    <w:p w14:paraId="1C9B3643" w14:textId="2929C3CA" w:rsidR="00521D37" w:rsidRPr="00670982" w:rsidRDefault="000F663C" w:rsidP="00670982">
      <w:pPr>
        <w:pStyle w:val="BodyText0"/>
        <w:numPr>
          <w:ilvl w:val="1"/>
          <w:numId w:val="24"/>
        </w:numPr>
        <w:rPr>
          <w:b/>
          <w:color w:val="283D51"/>
        </w:rPr>
      </w:pPr>
      <w:r>
        <w:rPr>
          <w:color w:val="283D51"/>
        </w:rPr>
        <w:t>AT’s liability under this Agreement is limited to any loss, liability, expenses suffered or incurred by the Agency as a result of any breach or default by AT (including its officers, employees or contractors) and is to be capped at the total commission that AT may be liable for under this Agreement.</w:t>
      </w:r>
      <w:r w:rsidR="00521D37" w:rsidRPr="00670982">
        <w:rPr>
          <w:color w:val="283D51"/>
        </w:rPr>
        <w:t xml:space="preserve"> </w:t>
      </w:r>
    </w:p>
    <w:p w14:paraId="2D5B1BB7" w14:textId="0690DD10" w:rsidR="00E21FE3" w:rsidRDefault="00E21FE3" w:rsidP="00E21FE3">
      <w:pPr>
        <w:pStyle w:val="BodyText0"/>
        <w:rPr>
          <w:b/>
          <w:color w:val="283D51"/>
        </w:rPr>
      </w:pPr>
    </w:p>
    <w:p w14:paraId="7E7D6A27" w14:textId="174ADB4A" w:rsidR="00E21FE3" w:rsidRDefault="00E21FE3" w:rsidP="00E21FE3">
      <w:pPr>
        <w:pStyle w:val="BodyText0"/>
        <w:numPr>
          <w:ilvl w:val="0"/>
          <w:numId w:val="24"/>
        </w:numPr>
        <w:ind w:left="0"/>
        <w:rPr>
          <w:b/>
          <w:color w:val="283D51"/>
        </w:rPr>
      </w:pPr>
      <w:r>
        <w:rPr>
          <w:b/>
          <w:color w:val="283D51"/>
        </w:rPr>
        <w:t>Acknowledgement</w:t>
      </w:r>
      <w:r w:rsidR="00670982">
        <w:rPr>
          <w:b/>
          <w:color w:val="283D51"/>
        </w:rPr>
        <w:t>s</w:t>
      </w:r>
    </w:p>
    <w:p w14:paraId="799E9906" w14:textId="7BC991DE" w:rsidR="00814A8E" w:rsidRPr="00814A8E" w:rsidRDefault="00F870F1" w:rsidP="00814A8E">
      <w:pPr>
        <w:pStyle w:val="BodyText0"/>
        <w:numPr>
          <w:ilvl w:val="1"/>
          <w:numId w:val="24"/>
        </w:numPr>
        <w:rPr>
          <w:b/>
          <w:color w:val="283D51"/>
        </w:rPr>
      </w:pPr>
      <w:r w:rsidRPr="009E50A7">
        <w:rPr>
          <w:color w:val="283D51"/>
        </w:rPr>
        <w:t>AT acknowledge</w:t>
      </w:r>
      <w:r w:rsidR="00D67C85" w:rsidRPr="009E50A7">
        <w:rPr>
          <w:color w:val="283D51"/>
        </w:rPr>
        <w:t>s</w:t>
      </w:r>
      <w:r w:rsidR="009E50A7">
        <w:rPr>
          <w:color w:val="283D51"/>
        </w:rPr>
        <w:t xml:space="preserve"> </w:t>
      </w:r>
      <w:r w:rsidRPr="009E50A7">
        <w:rPr>
          <w:color w:val="283D51"/>
        </w:rPr>
        <w:t>on notice of cancellation</w:t>
      </w:r>
      <w:r w:rsidR="002E5B7B" w:rsidRPr="009E50A7">
        <w:rPr>
          <w:color w:val="283D51"/>
        </w:rPr>
        <w:t xml:space="preserve"> of this</w:t>
      </w:r>
      <w:r w:rsidR="00ED30E4" w:rsidRPr="009E50A7">
        <w:rPr>
          <w:color w:val="283D51"/>
        </w:rPr>
        <w:t xml:space="preserve"> Agreement</w:t>
      </w:r>
      <w:r w:rsidR="002E5B7B" w:rsidRPr="009E50A7">
        <w:rPr>
          <w:color w:val="283D51"/>
        </w:rPr>
        <w:t>, the Agency will advise AT in writing of each person</w:t>
      </w:r>
      <w:r w:rsidR="00597E52">
        <w:rPr>
          <w:color w:val="283D51"/>
        </w:rPr>
        <w:t xml:space="preserve"> (full name)</w:t>
      </w:r>
      <w:r w:rsidR="002E5B7B" w:rsidRPr="009E50A7">
        <w:rPr>
          <w:color w:val="283D51"/>
        </w:rPr>
        <w:t xml:space="preserve"> who </w:t>
      </w:r>
      <w:r w:rsidR="009E50A7">
        <w:rPr>
          <w:color w:val="283D51"/>
        </w:rPr>
        <w:t>is</w:t>
      </w:r>
      <w:r w:rsidR="002E5B7B" w:rsidRPr="009E50A7">
        <w:rPr>
          <w:color w:val="283D51"/>
        </w:rPr>
        <w:t xml:space="preserve"> a potential party to a transaction (if any)</w:t>
      </w:r>
      <w:r w:rsidR="00597E52">
        <w:rPr>
          <w:color w:val="283D51"/>
        </w:rPr>
        <w:t xml:space="preserve">, where the Agency will claim a commission if that party were to conclude transaction with AT. </w:t>
      </w:r>
      <w:r w:rsidR="00814A8E">
        <w:rPr>
          <w:color w:val="283D51"/>
        </w:rPr>
        <w:t xml:space="preserve">If AT has not been advised within 6 months from the date of notice of cancellation of this Agreement, the Agency will not be entitled to claim a commission in respect of the potential parties to the transaction. This clause is only valid for 6 months from the date of notice of cancellation of this Agreement. </w:t>
      </w:r>
    </w:p>
    <w:p w14:paraId="37603776" w14:textId="59B57BAD" w:rsidR="00814A8E" w:rsidRPr="00814A8E" w:rsidRDefault="00814A8E">
      <w:pPr>
        <w:pStyle w:val="BodyText0"/>
        <w:numPr>
          <w:ilvl w:val="1"/>
          <w:numId w:val="24"/>
        </w:numPr>
        <w:rPr>
          <w:b/>
          <w:color w:val="283D51"/>
        </w:rPr>
      </w:pPr>
      <w:r>
        <w:rPr>
          <w:color w:val="283D51"/>
        </w:rPr>
        <w:t xml:space="preserve">A potential party to the transaction for </w:t>
      </w:r>
      <w:r w:rsidR="007C44E6">
        <w:rPr>
          <w:color w:val="283D51"/>
        </w:rPr>
        <w:t xml:space="preserve">the </w:t>
      </w:r>
      <w:r>
        <w:rPr>
          <w:color w:val="283D51"/>
        </w:rPr>
        <w:t xml:space="preserve">purpose of clause 8.1 means, parties who have submitted a leasing proposal to AT </w:t>
      </w:r>
      <w:r w:rsidR="007C44E6">
        <w:rPr>
          <w:color w:val="283D51"/>
        </w:rPr>
        <w:t xml:space="preserve">via </w:t>
      </w:r>
      <w:r>
        <w:rPr>
          <w:color w:val="283D51"/>
        </w:rPr>
        <w:t>the Agent during the term of the Agency Agreement.</w:t>
      </w:r>
    </w:p>
    <w:p w14:paraId="367E455A" w14:textId="7E2DB708" w:rsidR="002E5B7B" w:rsidRPr="002E5B7B" w:rsidRDefault="002E5B7B" w:rsidP="00670982">
      <w:pPr>
        <w:pStyle w:val="BodyText0"/>
        <w:numPr>
          <w:ilvl w:val="1"/>
          <w:numId w:val="24"/>
        </w:numPr>
        <w:rPr>
          <w:b/>
          <w:color w:val="283D51"/>
        </w:rPr>
      </w:pPr>
      <w:r>
        <w:rPr>
          <w:color w:val="283D51"/>
        </w:rPr>
        <w:t>AT acknowledge</w:t>
      </w:r>
      <w:r w:rsidR="00D67C85">
        <w:rPr>
          <w:color w:val="283D51"/>
        </w:rPr>
        <w:t>s</w:t>
      </w:r>
      <w:r>
        <w:rPr>
          <w:color w:val="283D51"/>
        </w:rPr>
        <w:t xml:space="preserve"> the </w:t>
      </w:r>
      <w:r w:rsidR="00D67C85">
        <w:rPr>
          <w:color w:val="283D51"/>
        </w:rPr>
        <w:t xml:space="preserve">following </w:t>
      </w:r>
      <w:r>
        <w:rPr>
          <w:color w:val="283D51"/>
        </w:rPr>
        <w:t>Agency’s disclosure obligations under the Real Estate Agents Act (Professional Conduct and Client Care Rules) 2012:</w:t>
      </w:r>
    </w:p>
    <w:p w14:paraId="4AE1886D" w14:textId="460B1B64" w:rsidR="002E5B7B" w:rsidRPr="002E5B7B" w:rsidRDefault="002E5B7B" w:rsidP="002E5B7B">
      <w:pPr>
        <w:pStyle w:val="BodyText0"/>
        <w:numPr>
          <w:ilvl w:val="0"/>
          <w:numId w:val="36"/>
        </w:numPr>
        <w:rPr>
          <w:b/>
          <w:color w:val="283D51"/>
        </w:rPr>
      </w:pPr>
      <w:r>
        <w:rPr>
          <w:color w:val="283D51"/>
        </w:rPr>
        <w:t xml:space="preserve">To disclose any known defects in respect of the Property to tenants or potential tenants and not withhold information that should by law or in fairness be provided to tenants or potential tenants; and </w:t>
      </w:r>
    </w:p>
    <w:p w14:paraId="3326A518" w14:textId="176A8316" w:rsidR="002E5B7B" w:rsidRPr="002E5B7B" w:rsidRDefault="002E5B7B" w:rsidP="002E5B7B">
      <w:pPr>
        <w:pStyle w:val="BodyText0"/>
        <w:numPr>
          <w:ilvl w:val="0"/>
          <w:numId w:val="36"/>
        </w:numPr>
        <w:rPr>
          <w:b/>
          <w:color w:val="283D51"/>
        </w:rPr>
      </w:pPr>
      <w:r>
        <w:rPr>
          <w:color w:val="283D51"/>
        </w:rPr>
        <w:t>Where it would appear likely that the Property may be subject to hidden or underlying defects that the Agency is required to either obtain confirmation from AT, supported by evidence or expert advice, that the Property is not subject to any defect, or ensure tenants or potential tenants are informed of any significant potential risk so that they can seek expert advice if they so choose.</w:t>
      </w:r>
    </w:p>
    <w:p w14:paraId="6C33AB38" w14:textId="5A9ED3DE" w:rsidR="002E5B7B" w:rsidRPr="00A823A4" w:rsidRDefault="002E5B7B" w:rsidP="002E5B7B">
      <w:pPr>
        <w:pStyle w:val="BodyText0"/>
        <w:numPr>
          <w:ilvl w:val="1"/>
          <w:numId w:val="24"/>
        </w:numPr>
        <w:rPr>
          <w:b/>
          <w:color w:val="283D51"/>
        </w:rPr>
      </w:pPr>
      <w:r>
        <w:rPr>
          <w:color w:val="283D51"/>
        </w:rPr>
        <w:t>The Agency acknowledges this contract may be subject to the Local Government Official Information and Meetings Act 1987 (“LGOIMA”)</w:t>
      </w:r>
      <w:r w:rsidR="00A823A4">
        <w:rPr>
          <w:color w:val="283D51"/>
        </w:rPr>
        <w:t>.</w:t>
      </w:r>
      <w:r>
        <w:rPr>
          <w:color w:val="283D51"/>
        </w:rPr>
        <w:t xml:space="preserve"> </w:t>
      </w:r>
    </w:p>
    <w:p w14:paraId="5AE95BA9" w14:textId="77777777" w:rsidR="00792480" w:rsidRPr="00792480" w:rsidRDefault="00792480" w:rsidP="00670982">
      <w:pPr>
        <w:pStyle w:val="BodyText0"/>
        <w:rPr>
          <w:b/>
          <w:color w:val="283D51"/>
        </w:rPr>
      </w:pPr>
    </w:p>
    <w:p w14:paraId="273528AE" w14:textId="3D666743" w:rsidR="00947D1E" w:rsidRDefault="00947D1E" w:rsidP="00792480">
      <w:pPr>
        <w:pStyle w:val="BodyText0"/>
        <w:numPr>
          <w:ilvl w:val="0"/>
          <w:numId w:val="24"/>
        </w:numPr>
        <w:ind w:left="0"/>
        <w:rPr>
          <w:b/>
          <w:color w:val="283D51"/>
        </w:rPr>
      </w:pPr>
      <w:r>
        <w:rPr>
          <w:b/>
          <w:color w:val="283D51"/>
        </w:rPr>
        <w:t xml:space="preserve">Disclosure </w:t>
      </w:r>
    </w:p>
    <w:p w14:paraId="1C945D31" w14:textId="5A972ED2" w:rsidR="00947D1E" w:rsidRDefault="00927F58" w:rsidP="00927F58">
      <w:pPr>
        <w:pStyle w:val="BodyText0"/>
        <w:numPr>
          <w:ilvl w:val="1"/>
          <w:numId w:val="24"/>
        </w:numPr>
        <w:rPr>
          <w:color w:val="283D51"/>
        </w:rPr>
      </w:pPr>
      <w:r>
        <w:rPr>
          <w:color w:val="283D51"/>
        </w:rPr>
        <w:t>AT warrants, at the date of this contract (unless AT has disclosed in writing to the Agency prior to the date of this contract) that:</w:t>
      </w:r>
    </w:p>
    <w:p w14:paraId="150D8A5F" w14:textId="16379E08" w:rsidR="00556AF5" w:rsidRDefault="00927F58" w:rsidP="00947D1E">
      <w:pPr>
        <w:pStyle w:val="BodyText0"/>
        <w:numPr>
          <w:ilvl w:val="0"/>
          <w:numId w:val="34"/>
        </w:numPr>
        <w:rPr>
          <w:color w:val="283D51"/>
        </w:rPr>
      </w:pPr>
      <w:r>
        <w:rPr>
          <w:color w:val="283D51"/>
        </w:rPr>
        <w:t>AT has provided the Agency all, accurate, complete and correct information pertaining to the Property;</w:t>
      </w:r>
    </w:p>
    <w:p w14:paraId="43150625" w14:textId="69FF635B" w:rsidR="00927F58" w:rsidRDefault="00927F58" w:rsidP="00947D1E">
      <w:pPr>
        <w:pStyle w:val="BodyText0"/>
        <w:numPr>
          <w:ilvl w:val="0"/>
          <w:numId w:val="34"/>
        </w:numPr>
        <w:rPr>
          <w:color w:val="283D51"/>
        </w:rPr>
      </w:pPr>
      <w:r>
        <w:rPr>
          <w:color w:val="283D51"/>
        </w:rPr>
        <w:t>The Property is free from any known</w:t>
      </w:r>
      <w:r w:rsidR="00E41A6E">
        <w:rPr>
          <w:color w:val="283D51"/>
        </w:rPr>
        <w:t>,</w:t>
      </w:r>
      <w:r>
        <w:rPr>
          <w:color w:val="283D51"/>
        </w:rPr>
        <w:t xml:space="preserve"> hidden or underlying defects, including (without limitation) any contamination caused by the use or manufacture of methamphetamine</w:t>
      </w:r>
      <w:r w:rsidR="00322761">
        <w:rPr>
          <w:color w:val="283D51"/>
        </w:rPr>
        <w:t>;</w:t>
      </w:r>
    </w:p>
    <w:p w14:paraId="1809911D" w14:textId="059385F6" w:rsidR="00927F58" w:rsidRDefault="00927F58" w:rsidP="00947D1E">
      <w:pPr>
        <w:pStyle w:val="BodyText0"/>
        <w:numPr>
          <w:ilvl w:val="0"/>
          <w:numId w:val="34"/>
        </w:numPr>
        <w:rPr>
          <w:color w:val="283D51"/>
        </w:rPr>
      </w:pPr>
      <w:r>
        <w:rPr>
          <w:color w:val="283D51"/>
        </w:rPr>
        <w:t>No building situated on the Property is a “leaky building” as defined in the Weathertight Homes Resolution Services Act 2006</w:t>
      </w:r>
      <w:r w:rsidR="00322761">
        <w:rPr>
          <w:color w:val="283D51"/>
        </w:rPr>
        <w:t xml:space="preserve"> or is subject to past or present water penetration issues;</w:t>
      </w:r>
    </w:p>
    <w:p w14:paraId="0BBA0BCE" w14:textId="2916FADA" w:rsidR="00322761" w:rsidRPr="00322761" w:rsidRDefault="00322761" w:rsidP="00322761">
      <w:pPr>
        <w:pStyle w:val="BodyText0"/>
        <w:numPr>
          <w:ilvl w:val="0"/>
          <w:numId w:val="34"/>
        </w:numPr>
        <w:rPr>
          <w:color w:val="283D51"/>
        </w:rPr>
      </w:pPr>
      <w:r>
        <w:rPr>
          <w:color w:val="283D51"/>
        </w:rPr>
        <w:t xml:space="preserve">AT </w:t>
      </w:r>
      <w:r w:rsidR="004B364E">
        <w:rPr>
          <w:color w:val="283D51"/>
        </w:rPr>
        <w:t>is</w:t>
      </w:r>
      <w:r>
        <w:rPr>
          <w:color w:val="283D51"/>
        </w:rPr>
        <w:t xml:space="preserve"> not aware of </w:t>
      </w:r>
      <w:r w:rsidR="004B364E">
        <w:rPr>
          <w:color w:val="283D51"/>
        </w:rPr>
        <w:t>and has not</w:t>
      </w:r>
      <w:r>
        <w:rPr>
          <w:color w:val="283D51"/>
        </w:rPr>
        <w:t xml:space="preserve"> received an engineer’s report or notice from any relevant authority that the Property is earthquake prone.</w:t>
      </w:r>
    </w:p>
    <w:p w14:paraId="65C124A7" w14:textId="0F4E08C1" w:rsidR="004E36FA" w:rsidRDefault="00927F58" w:rsidP="004E36FA">
      <w:pPr>
        <w:pStyle w:val="BodyText0"/>
        <w:numPr>
          <w:ilvl w:val="0"/>
          <w:numId w:val="34"/>
        </w:numPr>
        <w:rPr>
          <w:color w:val="283D51"/>
        </w:rPr>
      </w:pPr>
      <w:r>
        <w:rPr>
          <w:color w:val="283D51"/>
        </w:rPr>
        <w:lastRenderedPageBreak/>
        <w:t>The Property is not subject to any requisitions or notices from the local authority or other territorial or governmental authority;</w:t>
      </w:r>
    </w:p>
    <w:p w14:paraId="78010196" w14:textId="2D12E01B" w:rsidR="004E36FA" w:rsidRDefault="004E36FA" w:rsidP="004E36FA">
      <w:pPr>
        <w:pStyle w:val="BodyText0"/>
        <w:numPr>
          <w:ilvl w:val="0"/>
          <w:numId w:val="34"/>
        </w:numPr>
        <w:rPr>
          <w:color w:val="283D51"/>
        </w:rPr>
      </w:pPr>
      <w:r>
        <w:rPr>
          <w:color w:val="283D51"/>
        </w:rPr>
        <w:t>If work has been done, caused or permitted on the Property, AT has obtained the required resource or building consent and any permits required. To AT’s knowledge, all works have been completed in compliance with those consents or permits and where appropriate, a code of compliance certificate (or any other regulatory approval was issue for those works;</w:t>
      </w:r>
    </w:p>
    <w:p w14:paraId="482C2BCC" w14:textId="346BD8F8" w:rsidR="004E36FA" w:rsidRDefault="00E41A6E" w:rsidP="004E36FA">
      <w:pPr>
        <w:pStyle w:val="BodyText0"/>
        <w:numPr>
          <w:ilvl w:val="0"/>
          <w:numId w:val="34"/>
        </w:numPr>
        <w:rPr>
          <w:color w:val="283D51"/>
        </w:rPr>
      </w:pPr>
      <w:r>
        <w:rPr>
          <w:color w:val="283D51"/>
        </w:rPr>
        <w:t>Consent has not been given to the owner or occupier of any land adjoining the Property in respect of any work proposed to be carried out by that owner or occupier, nor is AT aware of any pending works on such adjoining land that might adversely affect the Property in any way;</w:t>
      </w:r>
    </w:p>
    <w:p w14:paraId="286F7065" w14:textId="2A463688" w:rsidR="00E41A6E" w:rsidRDefault="00E41A6E" w:rsidP="004E36FA">
      <w:pPr>
        <w:pStyle w:val="BodyText0"/>
        <w:numPr>
          <w:ilvl w:val="0"/>
          <w:numId w:val="34"/>
        </w:numPr>
        <w:rPr>
          <w:color w:val="283D51"/>
        </w:rPr>
      </w:pPr>
      <w:r>
        <w:rPr>
          <w:color w:val="283D51"/>
        </w:rPr>
        <w:t>Where any building or part of a building on the Property requires a compliance schedule under the Building Act 2004, AT has fully complied with any requirements in any such compliance schedule; the building or relevant part of the building has a current building warrant of fitness; and AT is not aware of any reason which would prevent a building warrant of fitness from being supplied by the territorial authority when the building warrant of fitness is due;</w:t>
      </w:r>
    </w:p>
    <w:p w14:paraId="62A6BEDE" w14:textId="5F911C0B" w:rsidR="00E41A6E" w:rsidRDefault="00E41A6E" w:rsidP="004E36FA">
      <w:pPr>
        <w:pStyle w:val="BodyText0"/>
        <w:numPr>
          <w:ilvl w:val="0"/>
          <w:numId w:val="34"/>
        </w:numPr>
        <w:rPr>
          <w:color w:val="283D51"/>
        </w:rPr>
      </w:pPr>
      <w:r>
        <w:rPr>
          <w:color w:val="283D51"/>
        </w:rPr>
        <w:t>Where AT is not the sole owner of the Property, AT has written or delegated authority of the registered proprietor of the Property to enter into this contract on their behalf;</w:t>
      </w:r>
    </w:p>
    <w:p w14:paraId="5CEDAE15" w14:textId="080AF5FE" w:rsidR="00E41A6E" w:rsidRDefault="00E41A6E" w:rsidP="004E36FA">
      <w:pPr>
        <w:pStyle w:val="BodyText0"/>
        <w:numPr>
          <w:ilvl w:val="0"/>
          <w:numId w:val="34"/>
        </w:numPr>
        <w:rPr>
          <w:color w:val="283D51"/>
        </w:rPr>
      </w:pPr>
      <w:r>
        <w:rPr>
          <w:color w:val="283D51"/>
        </w:rPr>
        <w:t>AT has made the Agency aware of any potential hazards or other matters on the Property that may give rise to liability for the Agency under the Health and Safety at Work Act 2015 or any act that supersedes it and will immediately make the Agency aware of any such potential hazards or other matters which arise after the date of this contract.</w:t>
      </w:r>
    </w:p>
    <w:p w14:paraId="278BB504" w14:textId="77777777" w:rsidR="00E41A6E" w:rsidRDefault="00E41A6E" w:rsidP="00E41A6E">
      <w:pPr>
        <w:pStyle w:val="BodyText0"/>
        <w:ind w:left="1080"/>
        <w:rPr>
          <w:color w:val="283D51"/>
        </w:rPr>
      </w:pPr>
    </w:p>
    <w:p w14:paraId="3E9F665B" w14:textId="7E2687D0" w:rsidR="00792480" w:rsidRDefault="00792480" w:rsidP="00792480">
      <w:pPr>
        <w:pStyle w:val="BodyText0"/>
        <w:numPr>
          <w:ilvl w:val="0"/>
          <w:numId w:val="24"/>
        </w:numPr>
        <w:ind w:left="0"/>
        <w:rPr>
          <w:b/>
          <w:color w:val="283D51"/>
        </w:rPr>
      </w:pPr>
      <w:r w:rsidRPr="00792480">
        <w:rPr>
          <w:b/>
          <w:color w:val="283D51"/>
        </w:rPr>
        <w:t>Collection and Use of Information</w:t>
      </w:r>
    </w:p>
    <w:p w14:paraId="10F8475D" w14:textId="01A189D3" w:rsidR="00753D68" w:rsidRPr="00753D68" w:rsidRDefault="005F3EAA" w:rsidP="00753D68">
      <w:pPr>
        <w:pStyle w:val="BodyText0"/>
        <w:numPr>
          <w:ilvl w:val="1"/>
          <w:numId w:val="24"/>
        </w:numPr>
        <w:rPr>
          <w:color w:val="283D51"/>
        </w:rPr>
      </w:pPr>
      <w:r>
        <w:rPr>
          <w:color w:val="283D51"/>
        </w:rPr>
        <w:t>Under this agreement, the Agency may</w:t>
      </w:r>
      <w:r w:rsidR="00753D68">
        <w:rPr>
          <w:color w:val="283D51"/>
        </w:rPr>
        <w:t xml:space="preserve"> collect, receive, store, use and/or disclose to third parties: </w:t>
      </w:r>
    </w:p>
    <w:p w14:paraId="4D184D5E" w14:textId="77EF941C" w:rsidR="00E51887" w:rsidRDefault="00E51887" w:rsidP="00E51887">
      <w:pPr>
        <w:pStyle w:val="BodyText0"/>
        <w:numPr>
          <w:ilvl w:val="0"/>
          <w:numId w:val="32"/>
        </w:numPr>
        <w:rPr>
          <w:color w:val="283D51"/>
        </w:rPr>
      </w:pPr>
      <w:r>
        <w:rPr>
          <w:color w:val="283D51"/>
        </w:rPr>
        <w:t xml:space="preserve">Information about or in connection with the </w:t>
      </w:r>
      <w:r w:rsidR="004B364E">
        <w:rPr>
          <w:color w:val="283D51"/>
        </w:rPr>
        <w:t>P</w:t>
      </w:r>
      <w:r>
        <w:rPr>
          <w:color w:val="283D51"/>
        </w:rPr>
        <w:t xml:space="preserve">roperty (including but not limited to its address, physical description, land features or characteristics, building and resource consents, building and utility plans, rates, sale price, sale history and photographs of the </w:t>
      </w:r>
      <w:r w:rsidR="004B364E">
        <w:rPr>
          <w:color w:val="283D51"/>
        </w:rPr>
        <w:t>P</w:t>
      </w:r>
      <w:r>
        <w:rPr>
          <w:color w:val="283D51"/>
        </w:rPr>
        <w:t>roperty;</w:t>
      </w:r>
    </w:p>
    <w:p w14:paraId="55522086" w14:textId="6595D619" w:rsidR="00E51887" w:rsidRDefault="00E51887" w:rsidP="00E51887">
      <w:pPr>
        <w:pStyle w:val="BodyText0"/>
        <w:numPr>
          <w:ilvl w:val="0"/>
          <w:numId w:val="32"/>
        </w:numPr>
        <w:rPr>
          <w:color w:val="283D51"/>
        </w:rPr>
      </w:pPr>
      <w:r>
        <w:rPr>
          <w:color w:val="283D51"/>
        </w:rPr>
        <w:t>Information in clause 8.1 for the purposes of:</w:t>
      </w:r>
    </w:p>
    <w:p w14:paraId="404365D5" w14:textId="3AF29FC0" w:rsidR="00E51887" w:rsidRDefault="00E51887" w:rsidP="00E51887">
      <w:pPr>
        <w:pStyle w:val="BodyText0"/>
        <w:numPr>
          <w:ilvl w:val="1"/>
          <w:numId w:val="32"/>
        </w:numPr>
        <w:rPr>
          <w:color w:val="283D51"/>
        </w:rPr>
      </w:pPr>
      <w:r>
        <w:rPr>
          <w:color w:val="283D51"/>
        </w:rPr>
        <w:t>Marketing and leasing the property</w:t>
      </w:r>
    </w:p>
    <w:p w14:paraId="08E75FBF" w14:textId="12EB14AB" w:rsidR="00E51887" w:rsidRDefault="00E51887" w:rsidP="00E51887">
      <w:pPr>
        <w:pStyle w:val="BodyText0"/>
        <w:numPr>
          <w:ilvl w:val="1"/>
          <w:numId w:val="32"/>
        </w:numPr>
        <w:rPr>
          <w:color w:val="283D51"/>
        </w:rPr>
      </w:pPr>
      <w:r>
        <w:rPr>
          <w:color w:val="283D51"/>
        </w:rPr>
        <w:t>Marketing and leasing other properties or other services offered by the Agency</w:t>
      </w:r>
    </w:p>
    <w:p w14:paraId="5F84AB87" w14:textId="2E970560" w:rsidR="00E51887" w:rsidRDefault="00E51887" w:rsidP="00AB4D2D">
      <w:pPr>
        <w:pStyle w:val="BodyText0"/>
        <w:ind w:left="1800"/>
        <w:rPr>
          <w:color w:val="283D51"/>
        </w:rPr>
      </w:pPr>
      <w:r>
        <w:rPr>
          <w:color w:val="283D51"/>
        </w:rPr>
        <w:t>and, or</w:t>
      </w:r>
    </w:p>
    <w:p w14:paraId="35014B7E" w14:textId="7F31A419" w:rsidR="00E51887" w:rsidRDefault="00E51887" w:rsidP="00E51887">
      <w:pPr>
        <w:pStyle w:val="BodyText0"/>
        <w:numPr>
          <w:ilvl w:val="1"/>
          <w:numId w:val="32"/>
        </w:numPr>
        <w:rPr>
          <w:color w:val="283D51"/>
        </w:rPr>
      </w:pPr>
      <w:r>
        <w:rPr>
          <w:color w:val="283D51"/>
        </w:rPr>
        <w:t>The compilation and distribution of statistics by the Agency and other entities/organisations.</w:t>
      </w:r>
    </w:p>
    <w:p w14:paraId="5AEA00BC" w14:textId="62A0197D" w:rsidR="00753D68" w:rsidRPr="00E51887" w:rsidRDefault="00753D68" w:rsidP="00E51887">
      <w:pPr>
        <w:pStyle w:val="BodyText0"/>
        <w:numPr>
          <w:ilvl w:val="1"/>
          <w:numId w:val="32"/>
        </w:numPr>
        <w:rPr>
          <w:color w:val="283D51"/>
        </w:rPr>
      </w:pPr>
      <w:r>
        <w:rPr>
          <w:color w:val="283D51"/>
        </w:rPr>
        <w:t>When required to comply with all laws</w:t>
      </w:r>
    </w:p>
    <w:p w14:paraId="462FD065" w14:textId="49AF18A7" w:rsidR="00E51887" w:rsidRPr="00E51887" w:rsidRDefault="00E51887" w:rsidP="00E51887">
      <w:pPr>
        <w:pStyle w:val="BodyText0"/>
        <w:numPr>
          <w:ilvl w:val="1"/>
          <w:numId w:val="24"/>
        </w:numPr>
        <w:rPr>
          <w:color w:val="283D51"/>
        </w:rPr>
      </w:pPr>
      <w:r>
        <w:rPr>
          <w:color w:val="283D51"/>
        </w:rPr>
        <w:t xml:space="preserve">AT understands that the information is collected and held by the </w:t>
      </w:r>
      <w:r w:rsidR="004B364E">
        <w:rPr>
          <w:color w:val="283D51"/>
        </w:rPr>
        <w:t>A</w:t>
      </w:r>
      <w:r>
        <w:rPr>
          <w:color w:val="283D51"/>
        </w:rPr>
        <w:t xml:space="preserve">gency at </w:t>
      </w:r>
      <w:r>
        <w:rPr>
          <w:color w:val="283D51"/>
          <w:u w:val="single"/>
        </w:rPr>
        <w:tab/>
      </w:r>
      <w:r>
        <w:rPr>
          <w:color w:val="283D51"/>
          <w:u w:val="single"/>
        </w:rPr>
        <w:tab/>
      </w:r>
    </w:p>
    <w:p w14:paraId="3294BD2D" w14:textId="77777777" w:rsidR="00E51887" w:rsidRDefault="00E51887" w:rsidP="00E51887">
      <w:pPr>
        <w:pStyle w:val="BodyText0"/>
        <w:ind w:left="720"/>
        <w:rPr>
          <w:color w:val="283D51"/>
          <w:u w:val="single"/>
        </w:rPr>
      </w:pPr>
      <w:r>
        <w:rPr>
          <w:color w:val="283D51"/>
          <w:u w:val="single"/>
        </w:rPr>
        <w:tab/>
      </w:r>
      <w:r>
        <w:rPr>
          <w:color w:val="283D51"/>
          <w:u w:val="single"/>
        </w:rPr>
        <w:tab/>
      </w:r>
      <w:r>
        <w:rPr>
          <w:color w:val="283D51"/>
          <w:u w:val="single"/>
        </w:rPr>
        <w:tab/>
      </w:r>
      <w:r>
        <w:rPr>
          <w:color w:val="283D51"/>
          <w:u w:val="single"/>
        </w:rPr>
        <w:tab/>
      </w:r>
      <w:r>
        <w:rPr>
          <w:color w:val="283D51"/>
          <w:u w:val="single"/>
        </w:rPr>
        <w:tab/>
      </w:r>
      <w:r>
        <w:rPr>
          <w:color w:val="283D51"/>
          <w:u w:val="single"/>
        </w:rPr>
        <w:tab/>
      </w:r>
      <w:r>
        <w:rPr>
          <w:color w:val="283D51"/>
          <w:u w:val="single"/>
        </w:rPr>
        <w:tab/>
      </w:r>
      <w:r>
        <w:rPr>
          <w:color w:val="283D51"/>
          <w:u w:val="single"/>
        </w:rPr>
        <w:tab/>
      </w:r>
      <w:r>
        <w:rPr>
          <w:color w:val="283D51"/>
          <w:u w:val="single"/>
        </w:rPr>
        <w:tab/>
      </w:r>
      <w:r>
        <w:rPr>
          <w:color w:val="283D51"/>
          <w:u w:val="single"/>
        </w:rPr>
        <w:tab/>
      </w:r>
      <w:r>
        <w:rPr>
          <w:color w:val="283D51"/>
          <w:u w:val="single"/>
        </w:rPr>
        <w:tab/>
      </w:r>
      <w:r>
        <w:rPr>
          <w:color w:val="283D51"/>
          <w:u w:val="single"/>
        </w:rPr>
        <w:tab/>
      </w:r>
    </w:p>
    <w:p w14:paraId="61561427" w14:textId="77777777" w:rsidR="00E51887" w:rsidRDefault="00E51887" w:rsidP="00E51887">
      <w:pPr>
        <w:pStyle w:val="BodyText0"/>
        <w:ind w:left="720"/>
        <w:rPr>
          <w:color w:val="283D51"/>
          <w:u w:val="single"/>
        </w:rPr>
      </w:pPr>
      <w:r>
        <w:rPr>
          <w:color w:val="283D51"/>
          <w:u w:val="single"/>
        </w:rPr>
        <w:tab/>
      </w:r>
      <w:r>
        <w:rPr>
          <w:color w:val="283D51"/>
          <w:u w:val="single"/>
        </w:rPr>
        <w:tab/>
      </w:r>
      <w:r>
        <w:rPr>
          <w:color w:val="283D51"/>
          <w:u w:val="single"/>
        </w:rPr>
        <w:tab/>
      </w:r>
      <w:r>
        <w:rPr>
          <w:color w:val="283D51"/>
          <w:u w:val="single"/>
        </w:rPr>
        <w:tab/>
      </w:r>
      <w:r>
        <w:rPr>
          <w:color w:val="283D51"/>
          <w:u w:val="single"/>
        </w:rPr>
        <w:tab/>
      </w:r>
      <w:r>
        <w:rPr>
          <w:color w:val="283D51"/>
          <w:u w:val="single"/>
        </w:rPr>
        <w:tab/>
      </w:r>
      <w:r>
        <w:rPr>
          <w:color w:val="283D51"/>
          <w:u w:val="single"/>
        </w:rPr>
        <w:tab/>
      </w:r>
      <w:r>
        <w:rPr>
          <w:color w:val="283D51"/>
          <w:u w:val="single"/>
        </w:rPr>
        <w:tab/>
      </w:r>
      <w:r>
        <w:rPr>
          <w:color w:val="283D51"/>
          <w:u w:val="single"/>
        </w:rPr>
        <w:tab/>
      </w:r>
      <w:r>
        <w:rPr>
          <w:color w:val="283D51"/>
          <w:u w:val="single"/>
        </w:rPr>
        <w:tab/>
      </w:r>
      <w:r>
        <w:rPr>
          <w:color w:val="283D51"/>
          <w:u w:val="single"/>
        </w:rPr>
        <w:tab/>
      </w:r>
      <w:r>
        <w:rPr>
          <w:color w:val="283D51"/>
          <w:u w:val="single"/>
        </w:rPr>
        <w:tab/>
      </w:r>
    </w:p>
    <w:p w14:paraId="7D65C2A6" w14:textId="0F2A3593" w:rsidR="00E51887" w:rsidRDefault="00E51887" w:rsidP="00E51887">
      <w:pPr>
        <w:pStyle w:val="BodyText0"/>
        <w:ind w:left="720"/>
        <w:rPr>
          <w:color w:val="283D51"/>
        </w:rPr>
      </w:pPr>
      <w:r>
        <w:rPr>
          <w:color w:val="283D51"/>
          <w:u w:val="single"/>
        </w:rPr>
        <w:tab/>
      </w:r>
      <w:r>
        <w:rPr>
          <w:color w:val="283D51"/>
          <w:u w:val="single"/>
        </w:rPr>
        <w:tab/>
      </w:r>
      <w:r>
        <w:rPr>
          <w:color w:val="283D51"/>
          <w:u w:val="single"/>
        </w:rPr>
        <w:tab/>
      </w:r>
      <w:r>
        <w:rPr>
          <w:color w:val="283D51"/>
          <w:u w:val="single"/>
        </w:rPr>
        <w:tab/>
      </w:r>
      <w:r>
        <w:rPr>
          <w:color w:val="283D51"/>
          <w:u w:val="single"/>
        </w:rPr>
        <w:tab/>
      </w:r>
      <w:r>
        <w:rPr>
          <w:color w:val="283D51"/>
          <w:u w:val="single"/>
        </w:rPr>
        <w:tab/>
      </w:r>
      <w:r>
        <w:rPr>
          <w:color w:val="283D51"/>
          <w:u w:val="single"/>
        </w:rPr>
        <w:tab/>
      </w:r>
      <w:r>
        <w:rPr>
          <w:color w:val="283D51"/>
          <w:u w:val="single"/>
        </w:rPr>
        <w:tab/>
      </w:r>
      <w:r>
        <w:rPr>
          <w:color w:val="283D51"/>
          <w:u w:val="single"/>
        </w:rPr>
        <w:tab/>
      </w:r>
      <w:r>
        <w:rPr>
          <w:color w:val="283D51"/>
          <w:u w:val="single"/>
        </w:rPr>
        <w:tab/>
      </w:r>
      <w:r>
        <w:rPr>
          <w:color w:val="283D51"/>
          <w:u w:val="single"/>
        </w:rPr>
        <w:tab/>
      </w:r>
      <w:r>
        <w:rPr>
          <w:color w:val="283D51"/>
        </w:rPr>
        <w:t xml:space="preserve"> (address).</w:t>
      </w:r>
    </w:p>
    <w:p w14:paraId="014084A3" w14:textId="66A1EDA0" w:rsidR="00E51887" w:rsidRDefault="00E51887" w:rsidP="00E51887">
      <w:pPr>
        <w:pStyle w:val="BodyText0"/>
        <w:numPr>
          <w:ilvl w:val="1"/>
          <w:numId w:val="24"/>
        </w:numPr>
        <w:rPr>
          <w:color w:val="283D51"/>
        </w:rPr>
      </w:pPr>
      <w:r>
        <w:rPr>
          <w:color w:val="283D51"/>
        </w:rPr>
        <w:t xml:space="preserve">AT has the right of access to, and correction of, </w:t>
      </w:r>
      <w:r w:rsidR="00556AF5">
        <w:rPr>
          <w:color w:val="283D51"/>
        </w:rPr>
        <w:t>any personal</w:t>
      </w:r>
      <w:r>
        <w:rPr>
          <w:color w:val="283D51"/>
        </w:rPr>
        <w:t xml:space="preserve"> information </w:t>
      </w:r>
      <w:r w:rsidR="00556AF5">
        <w:rPr>
          <w:color w:val="283D51"/>
        </w:rPr>
        <w:t xml:space="preserve">held by the Agency </w:t>
      </w:r>
      <w:r>
        <w:rPr>
          <w:color w:val="283D51"/>
        </w:rPr>
        <w:t>in accordance with the provisions of the Privacy Act 1993.</w:t>
      </w:r>
    </w:p>
    <w:p w14:paraId="6D25F8BA" w14:textId="1832618E" w:rsidR="00556AF5" w:rsidRDefault="00556AF5" w:rsidP="00E51887">
      <w:pPr>
        <w:pStyle w:val="BodyText0"/>
        <w:numPr>
          <w:ilvl w:val="1"/>
          <w:numId w:val="24"/>
        </w:numPr>
        <w:rPr>
          <w:color w:val="283D51"/>
        </w:rPr>
      </w:pPr>
      <w:r>
        <w:rPr>
          <w:color w:val="283D51"/>
        </w:rPr>
        <w:t>AT warrants to the Agency, that it has provided all material information relating to the property to such extent as AT is aware of and that all information provided to the Agency by AT is completed and accurate in all respects.</w:t>
      </w:r>
    </w:p>
    <w:p w14:paraId="64F1043A" w14:textId="77777777" w:rsidR="00947D1E" w:rsidRDefault="00947D1E" w:rsidP="00E51887">
      <w:pPr>
        <w:pStyle w:val="BodyText0"/>
        <w:rPr>
          <w:color w:val="283D51"/>
        </w:rPr>
      </w:pPr>
    </w:p>
    <w:p w14:paraId="62F666D5" w14:textId="1ACBC0F8" w:rsidR="00322761" w:rsidRPr="00322761" w:rsidRDefault="00E14C43" w:rsidP="00322761">
      <w:pPr>
        <w:pStyle w:val="BodyText0"/>
        <w:numPr>
          <w:ilvl w:val="0"/>
          <w:numId w:val="24"/>
        </w:numPr>
        <w:ind w:left="0"/>
        <w:rPr>
          <w:b/>
          <w:color w:val="283D51"/>
        </w:rPr>
      </w:pPr>
      <w:r>
        <w:rPr>
          <w:b/>
          <w:color w:val="283D51"/>
        </w:rPr>
        <w:lastRenderedPageBreak/>
        <w:t>Notice</w:t>
      </w:r>
    </w:p>
    <w:p w14:paraId="2B85E991" w14:textId="15D58B18" w:rsidR="00C1440D" w:rsidRPr="00C1440D" w:rsidRDefault="00C1440D" w:rsidP="00563FB6">
      <w:pPr>
        <w:pStyle w:val="BodyText0"/>
        <w:numPr>
          <w:ilvl w:val="1"/>
          <w:numId w:val="24"/>
        </w:numPr>
        <w:ind w:hanging="294"/>
        <w:rPr>
          <w:b/>
          <w:color w:val="283D51"/>
        </w:rPr>
      </w:pPr>
      <w:r>
        <w:rPr>
          <w:color w:val="283D51"/>
        </w:rPr>
        <w:t xml:space="preserve">Any notice or document served under this contract must be delivered to AT </w:t>
      </w:r>
      <w:proofErr w:type="spellStart"/>
      <w:r>
        <w:rPr>
          <w:color w:val="283D51"/>
        </w:rPr>
        <w:t>at</w:t>
      </w:r>
      <w:proofErr w:type="spellEnd"/>
      <w:r>
        <w:rPr>
          <w:color w:val="283D51"/>
        </w:rPr>
        <w:t>:</w:t>
      </w:r>
    </w:p>
    <w:p w14:paraId="26517E6D" w14:textId="62DE9EF8" w:rsidR="00C1440D" w:rsidRPr="00C1440D" w:rsidRDefault="00C1440D">
      <w:pPr>
        <w:pStyle w:val="BodyText0"/>
        <w:ind w:left="720"/>
        <w:rPr>
          <w:color w:val="283D51"/>
          <w:u w:val="single"/>
        </w:rPr>
      </w:pPr>
      <w:r>
        <w:rPr>
          <w:color w:val="283D51"/>
        </w:rPr>
        <w:t>Contact Person</w:t>
      </w:r>
      <w:r w:rsidR="001614D5">
        <w:rPr>
          <w:color w:val="283D51"/>
        </w:rPr>
        <w:t xml:space="preserve">: </w:t>
      </w:r>
      <w:r w:rsidR="00CA4D40">
        <w:rPr>
          <w:b/>
          <w:color w:val="283D51"/>
        </w:rPr>
        <w:t>Thomas Goehring, Property Optimisation Team</w:t>
      </w:r>
    </w:p>
    <w:p w14:paraId="1DA516A1" w14:textId="441D07DF" w:rsidR="00C1440D" w:rsidRDefault="00C1440D">
      <w:pPr>
        <w:pStyle w:val="BodyText0"/>
        <w:ind w:left="720"/>
        <w:rPr>
          <w:color w:val="283D51"/>
        </w:rPr>
      </w:pPr>
      <w:r>
        <w:rPr>
          <w:color w:val="283D51"/>
        </w:rPr>
        <w:t>Postal Address</w:t>
      </w:r>
      <w:r w:rsidR="001614D5">
        <w:rPr>
          <w:color w:val="283D51"/>
        </w:rPr>
        <w:t xml:space="preserve">: Auckland Transport, </w:t>
      </w:r>
      <w:r w:rsidR="001614D5" w:rsidRPr="001614D5">
        <w:rPr>
          <w:color w:val="283D51"/>
        </w:rPr>
        <w:t>Private Bag 92250, Auckland 1142.</w:t>
      </w:r>
    </w:p>
    <w:p w14:paraId="7572F56B" w14:textId="03E5880E" w:rsidR="00C1440D" w:rsidRDefault="00C1440D">
      <w:pPr>
        <w:pStyle w:val="BodyText0"/>
        <w:ind w:left="720"/>
        <w:rPr>
          <w:color w:val="283D51"/>
          <w:u w:val="single"/>
        </w:rPr>
      </w:pPr>
      <w:r>
        <w:rPr>
          <w:color w:val="283D51"/>
        </w:rPr>
        <w:t>Email Address</w:t>
      </w:r>
      <w:r w:rsidR="001614D5">
        <w:rPr>
          <w:color w:val="283D51"/>
        </w:rPr>
        <w:t xml:space="preserve">: </w:t>
      </w:r>
      <w:hyperlink r:id="rId11" w:history="1">
        <w:r w:rsidR="00CA4D40" w:rsidRPr="007B2508">
          <w:rPr>
            <w:rStyle w:val="Hyperlink"/>
          </w:rPr>
          <w:t>Thomas.Goehring@at.govt.nz</w:t>
        </w:r>
      </w:hyperlink>
      <w:r w:rsidR="00CA4D40">
        <w:t xml:space="preserve"> </w:t>
      </w:r>
    </w:p>
    <w:p w14:paraId="6EF590CD" w14:textId="5DC0FC63" w:rsidR="00C1440D" w:rsidRDefault="00C1440D" w:rsidP="00C1440D">
      <w:pPr>
        <w:pStyle w:val="BodyText0"/>
        <w:rPr>
          <w:color w:val="283D51"/>
        </w:rPr>
      </w:pPr>
    </w:p>
    <w:p w14:paraId="4F9F3BCE" w14:textId="18F2AA0A" w:rsidR="00C1440D" w:rsidRDefault="00C1440D" w:rsidP="00C1440D">
      <w:pPr>
        <w:pStyle w:val="BodyText0"/>
        <w:numPr>
          <w:ilvl w:val="1"/>
          <w:numId w:val="24"/>
        </w:numPr>
        <w:rPr>
          <w:color w:val="283D51"/>
        </w:rPr>
      </w:pPr>
      <w:r>
        <w:rPr>
          <w:color w:val="283D51"/>
        </w:rPr>
        <w:t xml:space="preserve">Any notice or document served under this contract must be delivered to the Agency at: </w:t>
      </w:r>
    </w:p>
    <w:p w14:paraId="48DB1CF4" w14:textId="290FACBE" w:rsidR="00C1440D" w:rsidRDefault="00C1440D" w:rsidP="00C1440D">
      <w:pPr>
        <w:pStyle w:val="BodyText0"/>
        <w:ind w:left="720"/>
        <w:rPr>
          <w:color w:val="283D51"/>
        </w:rPr>
      </w:pPr>
      <w:r>
        <w:rPr>
          <w:color w:val="283D51"/>
        </w:rPr>
        <w:t>Contact Person:</w:t>
      </w:r>
      <w:r>
        <w:rPr>
          <w:color w:val="283D51"/>
          <w:u w:val="single"/>
        </w:rPr>
        <w:tab/>
      </w:r>
      <w:r>
        <w:rPr>
          <w:color w:val="283D51"/>
          <w:u w:val="single"/>
        </w:rPr>
        <w:tab/>
      </w:r>
      <w:r>
        <w:rPr>
          <w:color w:val="283D51"/>
          <w:u w:val="single"/>
        </w:rPr>
        <w:tab/>
      </w:r>
      <w:r>
        <w:rPr>
          <w:color w:val="283D51"/>
          <w:u w:val="single"/>
        </w:rPr>
        <w:tab/>
      </w:r>
      <w:r>
        <w:rPr>
          <w:color w:val="283D51"/>
          <w:u w:val="single"/>
        </w:rPr>
        <w:tab/>
      </w:r>
      <w:r>
        <w:rPr>
          <w:color w:val="283D51"/>
          <w:u w:val="single"/>
        </w:rPr>
        <w:tab/>
      </w:r>
      <w:r>
        <w:rPr>
          <w:color w:val="283D51"/>
          <w:u w:val="single"/>
        </w:rPr>
        <w:tab/>
      </w:r>
      <w:r>
        <w:rPr>
          <w:color w:val="283D51"/>
          <w:u w:val="single"/>
        </w:rPr>
        <w:tab/>
      </w:r>
    </w:p>
    <w:p w14:paraId="5962B8FB" w14:textId="0C71DEC2" w:rsidR="00C1440D" w:rsidRDefault="00C1440D" w:rsidP="00C1440D">
      <w:pPr>
        <w:pStyle w:val="BodyText0"/>
        <w:ind w:left="720"/>
        <w:rPr>
          <w:color w:val="283D51"/>
          <w:u w:val="single"/>
        </w:rPr>
      </w:pPr>
      <w:r>
        <w:rPr>
          <w:color w:val="283D51"/>
        </w:rPr>
        <w:t>Postal Address:</w:t>
      </w:r>
      <w:r>
        <w:rPr>
          <w:color w:val="283D51"/>
          <w:u w:val="single"/>
        </w:rPr>
        <w:tab/>
      </w:r>
      <w:r>
        <w:rPr>
          <w:color w:val="283D51"/>
          <w:u w:val="single"/>
        </w:rPr>
        <w:tab/>
      </w:r>
      <w:r>
        <w:rPr>
          <w:color w:val="283D51"/>
          <w:u w:val="single"/>
        </w:rPr>
        <w:tab/>
      </w:r>
      <w:r>
        <w:rPr>
          <w:color w:val="283D51"/>
          <w:u w:val="single"/>
        </w:rPr>
        <w:tab/>
      </w:r>
      <w:r>
        <w:rPr>
          <w:color w:val="283D51"/>
          <w:u w:val="single"/>
        </w:rPr>
        <w:tab/>
      </w:r>
      <w:r>
        <w:rPr>
          <w:color w:val="283D51"/>
          <w:u w:val="single"/>
        </w:rPr>
        <w:tab/>
      </w:r>
      <w:r>
        <w:rPr>
          <w:color w:val="283D51"/>
          <w:u w:val="single"/>
        </w:rPr>
        <w:tab/>
      </w:r>
      <w:r>
        <w:rPr>
          <w:color w:val="283D51"/>
          <w:u w:val="single"/>
        </w:rPr>
        <w:tab/>
      </w:r>
    </w:p>
    <w:p w14:paraId="077B7A58" w14:textId="15B6A404" w:rsidR="00C1440D" w:rsidRDefault="00C1440D" w:rsidP="00C1440D">
      <w:pPr>
        <w:pStyle w:val="BodyText0"/>
        <w:ind w:left="720"/>
        <w:rPr>
          <w:color w:val="283D51"/>
          <w:u w:val="single"/>
        </w:rPr>
      </w:pPr>
      <w:r>
        <w:rPr>
          <w:color w:val="283D51"/>
        </w:rPr>
        <w:t>Email Address:</w:t>
      </w:r>
      <w:r>
        <w:rPr>
          <w:color w:val="283D51"/>
          <w:u w:val="single"/>
        </w:rPr>
        <w:tab/>
      </w:r>
      <w:r>
        <w:rPr>
          <w:color w:val="283D51"/>
          <w:u w:val="single"/>
        </w:rPr>
        <w:tab/>
      </w:r>
      <w:r>
        <w:rPr>
          <w:color w:val="283D51"/>
          <w:u w:val="single"/>
        </w:rPr>
        <w:tab/>
      </w:r>
      <w:r>
        <w:rPr>
          <w:color w:val="283D51"/>
          <w:u w:val="single"/>
        </w:rPr>
        <w:tab/>
      </w:r>
      <w:r>
        <w:rPr>
          <w:color w:val="283D51"/>
          <w:u w:val="single"/>
        </w:rPr>
        <w:tab/>
      </w:r>
      <w:r>
        <w:rPr>
          <w:color w:val="283D51"/>
          <w:u w:val="single"/>
        </w:rPr>
        <w:tab/>
      </w:r>
      <w:r>
        <w:rPr>
          <w:color w:val="283D51"/>
          <w:u w:val="single"/>
        </w:rPr>
        <w:tab/>
      </w:r>
      <w:r>
        <w:rPr>
          <w:color w:val="283D51"/>
          <w:u w:val="single"/>
        </w:rPr>
        <w:tab/>
      </w:r>
    </w:p>
    <w:p w14:paraId="1ABEF097" w14:textId="77777777" w:rsidR="00322761" w:rsidRDefault="00322761" w:rsidP="00C1440D">
      <w:pPr>
        <w:pStyle w:val="BodyText0"/>
        <w:ind w:left="720"/>
        <w:rPr>
          <w:color w:val="283D51"/>
          <w:u w:val="single"/>
        </w:rPr>
      </w:pPr>
    </w:p>
    <w:p w14:paraId="5A34468D" w14:textId="6963B8D0" w:rsidR="00322761" w:rsidRPr="00322761" w:rsidRDefault="00322761" w:rsidP="00322761">
      <w:pPr>
        <w:pStyle w:val="BodyText0"/>
        <w:numPr>
          <w:ilvl w:val="1"/>
          <w:numId w:val="24"/>
        </w:numPr>
        <w:rPr>
          <w:b/>
          <w:color w:val="283D51"/>
        </w:rPr>
      </w:pPr>
      <w:r>
        <w:rPr>
          <w:color w:val="283D51"/>
        </w:rPr>
        <w:t>Any notice given under this Agreement will be deemed to be delivered when it is served in accordance with section 353 of the Property Law Act 2007 (“PLA”) or, where delivered by email, when acknowledged by the addressee by return email (including by way of a “delivered” receipt) or otherwise in writing</w:t>
      </w:r>
      <w:r w:rsidR="009A1EA9">
        <w:rPr>
          <w:color w:val="283D51"/>
        </w:rPr>
        <w:t>.</w:t>
      </w:r>
      <w:r>
        <w:rPr>
          <w:color w:val="283D51"/>
        </w:rPr>
        <w:t xml:space="preserve"> </w:t>
      </w:r>
    </w:p>
    <w:p w14:paraId="01995C52" w14:textId="77777777" w:rsidR="00C1440D" w:rsidRPr="00C1440D" w:rsidRDefault="00C1440D" w:rsidP="00815ECE">
      <w:pPr>
        <w:pStyle w:val="BodyText0"/>
        <w:rPr>
          <w:b/>
          <w:color w:val="283D51"/>
        </w:rPr>
      </w:pPr>
    </w:p>
    <w:p w14:paraId="64A3430C" w14:textId="5D6517E3" w:rsidR="00BA18B7" w:rsidRDefault="00BA18B7" w:rsidP="00BA18B7">
      <w:pPr>
        <w:pStyle w:val="BodyText0"/>
        <w:numPr>
          <w:ilvl w:val="0"/>
          <w:numId w:val="24"/>
        </w:numPr>
        <w:ind w:left="0"/>
        <w:rPr>
          <w:b/>
          <w:color w:val="283D51"/>
        </w:rPr>
      </w:pPr>
      <w:r>
        <w:rPr>
          <w:b/>
          <w:color w:val="283D51"/>
        </w:rPr>
        <w:t>Reporting</w:t>
      </w:r>
    </w:p>
    <w:p w14:paraId="6C163842" w14:textId="7D07D92D" w:rsidR="00BA18B7" w:rsidRPr="00B9525F" w:rsidRDefault="00BA18B7" w:rsidP="00BA18B7">
      <w:pPr>
        <w:pStyle w:val="BodyText0"/>
        <w:numPr>
          <w:ilvl w:val="1"/>
          <w:numId w:val="24"/>
        </w:numPr>
        <w:rPr>
          <w:b/>
          <w:color w:val="283D51"/>
        </w:rPr>
      </w:pPr>
      <w:r>
        <w:rPr>
          <w:color w:val="283D51"/>
        </w:rPr>
        <w:t xml:space="preserve">The Agency must provide a </w:t>
      </w:r>
      <w:r w:rsidR="001614D5">
        <w:rPr>
          <w:color w:val="283D51"/>
        </w:rPr>
        <w:t>fortnightly</w:t>
      </w:r>
      <w:r>
        <w:rPr>
          <w:color w:val="283D51"/>
        </w:rPr>
        <w:t xml:space="preserve"> written report to AT in the form required by AT, which may be amended from time to time at AT’s sole discretion.</w:t>
      </w:r>
    </w:p>
    <w:p w14:paraId="6DB36B81" w14:textId="77777777" w:rsidR="00AD25B8" w:rsidRPr="00BA18B7" w:rsidRDefault="00AD25B8" w:rsidP="002E5B7B">
      <w:pPr>
        <w:pStyle w:val="BodyText0"/>
        <w:ind w:left="360"/>
        <w:rPr>
          <w:b/>
          <w:color w:val="283D51"/>
        </w:rPr>
      </w:pPr>
    </w:p>
    <w:p w14:paraId="273DFC88" w14:textId="3674A5DA" w:rsidR="00E51887" w:rsidRDefault="00E51887" w:rsidP="00E51887">
      <w:pPr>
        <w:pStyle w:val="BodyText0"/>
        <w:numPr>
          <w:ilvl w:val="0"/>
          <w:numId w:val="24"/>
        </w:numPr>
        <w:ind w:left="0"/>
        <w:rPr>
          <w:b/>
          <w:color w:val="283D51"/>
        </w:rPr>
      </w:pPr>
      <w:r w:rsidRPr="00E51887">
        <w:rPr>
          <w:b/>
          <w:color w:val="283D51"/>
        </w:rPr>
        <w:t>Agent’s Statement Relating to Rebate</w:t>
      </w:r>
      <w:r w:rsidR="00BA18B7">
        <w:rPr>
          <w:b/>
          <w:color w:val="283D51"/>
        </w:rPr>
        <w:t>s</w:t>
      </w:r>
      <w:r w:rsidRPr="00E51887">
        <w:rPr>
          <w:b/>
          <w:color w:val="283D51"/>
        </w:rPr>
        <w:t xml:space="preserve">, Discounts &amp; Commissions </w:t>
      </w:r>
      <w:r w:rsidR="00AD25B8">
        <w:rPr>
          <w:color w:val="283D51"/>
        </w:rPr>
        <w:t xml:space="preserve">(Section 128, Real </w:t>
      </w:r>
      <w:r w:rsidR="00815ECE">
        <w:rPr>
          <w:color w:val="283D51"/>
        </w:rPr>
        <w:t>E</w:t>
      </w:r>
      <w:r w:rsidR="00AD25B8">
        <w:rPr>
          <w:color w:val="283D51"/>
        </w:rPr>
        <w:t>state Agents Act 2008)</w:t>
      </w:r>
    </w:p>
    <w:p w14:paraId="30F56EF5" w14:textId="01EA09A2" w:rsidR="009C3167" w:rsidRPr="009C3167" w:rsidRDefault="009C3167" w:rsidP="00556AF5">
      <w:pPr>
        <w:pStyle w:val="BodyText0"/>
        <w:numPr>
          <w:ilvl w:val="1"/>
          <w:numId w:val="24"/>
        </w:numPr>
        <w:ind w:left="357" w:firstLine="0"/>
        <w:rPr>
          <w:b/>
          <w:color w:val="283D51"/>
        </w:rPr>
      </w:pPr>
      <w:r>
        <w:rPr>
          <w:color w:val="283D51"/>
        </w:rPr>
        <w:t xml:space="preserve">The </w:t>
      </w:r>
      <w:r w:rsidR="00AD25B8">
        <w:rPr>
          <w:color w:val="283D51"/>
        </w:rPr>
        <w:t>Agent, confirm</w:t>
      </w:r>
      <w:r>
        <w:rPr>
          <w:color w:val="283D51"/>
        </w:rPr>
        <w:t>s</w:t>
      </w:r>
      <w:r w:rsidR="00AD25B8">
        <w:rPr>
          <w:color w:val="283D51"/>
        </w:rPr>
        <w:t xml:space="preserve"> that in relation to any expenses for or in connection with any real estate agency work carried out by </w:t>
      </w:r>
      <w:r>
        <w:rPr>
          <w:color w:val="283D51"/>
        </w:rPr>
        <w:t xml:space="preserve">them </w:t>
      </w:r>
      <w:r w:rsidR="00AD25B8">
        <w:rPr>
          <w:color w:val="283D51"/>
        </w:rPr>
        <w:t>for AT in connection with the transaction covered by this agency agreement, will not receive and am not entitled to receive any rebates, discounts or commissions.</w:t>
      </w:r>
    </w:p>
    <w:p w14:paraId="0A8040E8" w14:textId="77777777" w:rsidR="009C3167" w:rsidRDefault="009C3167" w:rsidP="009C3167">
      <w:pPr>
        <w:pStyle w:val="BodyText0"/>
        <w:ind w:left="720"/>
        <w:rPr>
          <w:b/>
          <w:color w:val="283D51"/>
        </w:rPr>
      </w:pPr>
    </w:p>
    <w:p w14:paraId="6EE3E181" w14:textId="77777777" w:rsidR="005F3EAA" w:rsidRDefault="005F3EAA" w:rsidP="005F3EAA">
      <w:pPr>
        <w:pStyle w:val="BodyText0"/>
        <w:numPr>
          <w:ilvl w:val="0"/>
          <w:numId w:val="24"/>
        </w:numPr>
        <w:ind w:left="0"/>
        <w:rPr>
          <w:b/>
          <w:color w:val="283D51"/>
        </w:rPr>
      </w:pPr>
      <w:r>
        <w:rPr>
          <w:b/>
          <w:color w:val="283D51"/>
        </w:rPr>
        <w:t>Authority to Bind</w:t>
      </w:r>
    </w:p>
    <w:p w14:paraId="30ACFB3A" w14:textId="2FC68B89" w:rsidR="005F3EAA" w:rsidRPr="005F3EAA" w:rsidRDefault="005F3EAA" w:rsidP="005F3EAA">
      <w:pPr>
        <w:pStyle w:val="BodyText0"/>
        <w:rPr>
          <w:b/>
          <w:color w:val="283D51"/>
        </w:rPr>
      </w:pPr>
      <w:r w:rsidRPr="005F3EAA">
        <w:rPr>
          <w:color w:val="283D51"/>
        </w:rPr>
        <w:t>The Agency has read, understands and agrees to the terms of this contract:</w:t>
      </w:r>
    </w:p>
    <w:p w14:paraId="4B01EE7B" w14:textId="2F2595B3" w:rsidR="005F3EAA" w:rsidRDefault="005F3EAA" w:rsidP="005F3EAA">
      <w:pPr>
        <w:pStyle w:val="BodyText0"/>
        <w:rPr>
          <w:color w:val="283D51"/>
        </w:rPr>
      </w:pPr>
      <w:r>
        <w:rPr>
          <w:color w:val="283D51"/>
        </w:rPr>
        <w:t xml:space="preserve">Signed by the </w:t>
      </w:r>
      <w:r w:rsidRPr="005F3EAA">
        <w:rPr>
          <w:b/>
          <w:color w:val="283D51"/>
        </w:rPr>
        <w:t>Agency</w:t>
      </w:r>
      <w:r>
        <w:rPr>
          <w:color w:val="283D51"/>
        </w:rPr>
        <w:t>:</w:t>
      </w:r>
    </w:p>
    <w:p w14:paraId="4FECCF97" w14:textId="4AE4AC58" w:rsidR="005F3EAA" w:rsidRDefault="005F3EAA" w:rsidP="005F3EAA">
      <w:pPr>
        <w:pStyle w:val="BodyText0"/>
        <w:ind w:left="1440"/>
        <w:rPr>
          <w:color w:val="283D51"/>
        </w:rPr>
      </w:pPr>
    </w:p>
    <w:p w14:paraId="41B499AA" w14:textId="2AC0CC5E" w:rsidR="005F3EAA" w:rsidRDefault="005F3EAA" w:rsidP="005F3EAA">
      <w:pPr>
        <w:pStyle w:val="BodyText0"/>
        <w:rPr>
          <w:color w:val="283D51"/>
        </w:rPr>
      </w:pPr>
      <w:r>
        <w:rPr>
          <w:color w:val="283D51"/>
          <w:u w:val="single"/>
        </w:rPr>
        <w:tab/>
      </w:r>
      <w:r>
        <w:rPr>
          <w:color w:val="283D51"/>
          <w:u w:val="single"/>
        </w:rPr>
        <w:tab/>
      </w:r>
      <w:r>
        <w:rPr>
          <w:color w:val="283D51"/>
          <w:u w:val="single"/>
        </w:rPr>
        <w:tab/>
      </w:r>
      <w:r>
        <w:rPr>
          <w:color w:val="283D51"/>
          <w:u w:val="single"/>
        </w:rPr>
        <w:tab/>
      </w:r>
      <w:r>
        <w:rPr>
          <w:color w:val="283D51"/>
          <w:u w:val="single"/>
        </w:rPr>
        <w:tab/>
      </w:r>
      <w:r>
        <w:rPr>
          <w:color w:val="283D51"/>
          <w:u w:val="single"/>
        </w:rPr>
        <w:tab/>
      </w:r>
      <w:r>
        <w:rPr>
          <w:color w:val="283D51"/>
          <w:u w:val="single"/>
        </w:rPr>
        <w:tab/>
      </w:r>
      <w:r>
        <w:rPr>
          <w:color w:val="283D51"/>
          <w:u w:val="single"/>
        </w:rPr>
        <w:tab/>
      </w:r>
      <w:r>
        <w:rPr>
          <w:color w:val="283D51"/>
          <w:u w:val="single"/>
        </w:rPr>
        <w:tab/>
      </w:r>
    </w:p>
    <w:p w14:paraId="416D0458" w14:textId="64223AC6" w:rsidR="005F3EAA" w:rsidRDefault="005F3EAA" w:rsidP="005F3EAA">
      <w:pPr>
        <w:pStyle w:val="BodyText0"/>
        <w:spacing w:before="0"/>
        <w:rPr>
          <w:color w:val="283D51"/>
        </w:rPr>
      </w:pPr>
      <w:r>
        <w:rPr>
          <w:color w:val="283D51"/>
        </w:rPr>
        <w:t>Signature(s)</w:t>
      </w:r>
    </w:p>
    <w:p w14:paraId="10359A52" w14:textId="7DC5BFEF" w:rsidR="005F3EAA" w:rsidRDefault="005F3EAA" w:rsidP="005F3EAA">
      <w:pPr>
        <w:pStyle w:val="BodyText0"/>
        <w:spacing w:before="0"/>
        <w:rPr>
          <w:color w:val="283D51"/>
        </w:rPr>
      </w:pPr>
      <w:r>
        <w:rPr>
          <w:color w:val="283D51"/>
        </w:rPr>
        <w:t>Name:</w:t>
      </w:r>
    </w:p>
    <w:p w14:paraId="73C1DCA7" w14:textId="77777777" w:rsidR="005F3EAA" w:rsidRDefault="005F3EAA" w:rsidP="005F3EAA">
      <w:pPr>
        <w:pStyle w:val="BodyText0"/>
        <w:spacing w:before="0"/>
        <w:rPr>
          <w:color w:val="283D51"/>
        </w:rPr>
      </w:pPr>
      <w:r>
        <w:rPr>
          <w:color w:val="283D51"/>
        </w:rPr>
        <w:t>Agency:</w:t>
      </w:r>
    </w:p>
    <w:p w14:paraId="6A445BA8" w14:textId="70BF3E31" w:rsidR="005F3EAA" w:rsidRDefault="005F3EAA" w:rsidP="005F3EAA">
      <w:pPr>
        <w:pStyle w:val="BodyText0"/>
        <w:spacing w:before="0"/>
        <w:rPr>
          <w:color w:val="283D51"/>
        </w:rPr>
      </w:pPr>
      <w:r>
        <w:rPr>
          <w:color w:val="283D51"/>
        </w:rPr>
        <w:t>Position:</w:t>
      </w:r>
    </w:p>
    <w:p w14:paraId="69F76121" w14:textId="78E1A293" w:rsidR="005F3EAA" w:rsidRDefault="005F3EAA" w:rsidP="005F3EAA">
      <w:pPr>
        <w:pStyle w:val="BodyText0"/>
        <w:spacing w:before="0"/>
        <w:rPr>
          <w:color w:val="283D51"/>
        </w:rPr>
      </w:pPr>
      <w:r>
        <w:rPr>
          <w:color w:val="283D51"/>
        </w:rPr>
        <w:t>Phone:</w:t>
      </w:r>
    </w:p>
    <w:p w14:paraId="1C13252B" w14:textId="6892AAD8" w:rsidR="005F3EAA" w:rsidRDefault="005F3EAA" w:rsidP="005F3EAA">
      <w:pPr>
        <w:pStyle w:val="BodyText0"/>
        <w:spacing w:before="0"/>
        <w:rPr>
          <w:color w:val="283D51"/>
        </w:rPr>
      </w:pPr>
      <w:r>
        <w:rPr>
          <w:color w:val="283D51"/>
        </w:rPr>
        <w:t>Email:</w:t>
      </w:r>
    </w:p>
    <w:p w14:paraId="5DB10159" w14:textId="6A8DAE36" w:rsidR="005F3EAA" w:rsidRDefault="005F3EAA" w:rsidP="005F3EAA">
      <w:pPr>
        <w:pStyle w:val="BodyText0"/>
        <w:ind w:left="1440"/>
        <w:rPr>
          <w:color w:val="283D51"/>
        </w:rPr>
      </w:pPr>
    </w:p>
    <w:p w14:paraId="5861499F" w14:textId="7183286D" w:rsidR="005F3EAA" w:rsidRDefault="005F3EAA" w:rsidP="005F3EAA">
      <w:pPr>
        <w:pStyle w:val="BodyText0"/>
        <w:rPr>
          <w:color w:val="283D51"/>
        </w:rPr>
      </w:pPr>
      <w:r>
        <w:rPr>
          <w:color w:val="283D51"/>
        </w:rPr>
        <w:t xml:space="preserve">Signed for and on behalf of </w:t>
      </w:r>
      <w:r w:rsidRPr="005F3EAA">
        <w:rPr>
          <w:b/>
          <w:color w:val="283D51"/>
        </w:rPr>
        <w:t>Auckland Transport</w:t>
      </w:r>
      <w:r>
        <w:rPr>
          <w:color w:val="283D51"/>
        </w:rPr>
        <w:t xml:space="preserve"> by:</w:t>
      </w:r>
    </w:p>
    <w:p w14:paraId="4FB2CD51" w14:textId="197B6FAC" w:rsidR="005F3EAA" w:rsidRDefault="005F3EAA" w:rsidP="005F3EAA">
      <w:pPr>
        <w:pStyle w:val="BodyText0"/>
        <w:ind w:left="1440"/>
        <w:rPr>
          <w:color w:val="283D51"/>
        </w:rPr>
      </w:pPr>
    </w:p>
    <w:p w14:paraId="2F77EBC2" w14:textId="07D3C343" w:rsidR="005F3EAA" w:rsidRDefault="005F3EAA" w:rsidP="005F3EAA">
      <w:pPr>
        <w:pStyle w:val="BodyText0"/>
        <w:rPr>
          <w:color w:val="283D51"/>
        </w:rPr>
      </w:pPr>
      <w:r>
        <w:rPr>
          <w:color w:val="283D51"/>
          <w:u w:val="single"/>
        </w:rPr>
        <w:tab/>
      </w:r>
      <w:r>
        <w:rPr>
          <w:color w:val="283D51"/>
          <w:u w:val="single"/>
        </w:rPr>
        <w:tab/>
      </w:r>
      <w:r>
        <w:rPr>
          <w:color w:val="283D51"/>
          <w:u w:val="single"/>
        </w:rPr>
        <w:tab/>
      </w:r>
      <w:r>
        <w:rPr>
          <w:color w:val="283D51"/>
          <w:u w:val="single"/>
        </w:rPr>
        <w:tab/>
      </w:r>
      <w:r>
        <w:rPr>
          <w:color w:val="283D51"/>
          <w:u w:val="single"/>
        </w:rPr>
        <w:tab/>
      </w:r>
      <w:r>
        <w:rPr>
          <w:color w:val="283D51"/>
          <w:u w:val="single"/>
        </w:rPr>
        <w:tab/>
      </w:r>
      <w:r>
        <w:rPr>
          <w:color w:val="283D51"/>
          <w:u w:val="single"/>
        </w:rPr>
        <w:tab/>
      </w:r>
      <w:r>
        <w:rPr>
          <w:color w:val="283D51"/>
          <w:u w:val="single"/>
        </w:rPr>
        <w:tab/>
      </w:r>
      <w:r>
        <w:rPr>
          <w:color w:val="283D51"/>
          <w:u w:val="single"/>
        </w:rPr>
        <w:tab/>
      </w:r>
    </w:p>
    <w:p w14:paraId="61F6A24D" w14:textId="1BC1C2BB" w:rsidR="005F3EAA" w:rsidRDefault="005F3EAA" w:rsidP="005F3EAA">
      <w:pPr>
        <w:pStyle w:val="BodyText0"/>
        <w:spacing w:before="0"/>
        <w:rPr>
          <w:color w:val="283D51"/>
        </w:rPr>
      </w:pPr>
      <w:r>
        <w:rPr>
          <w:color w:val="283D51"/>
        </w:rPr>
        <w:t>Signature</w:t>
      </w:r>
    </w:p>
    <w:p w14:paraId="73584145" w14:textId="73621171" w:rsidR="005F3EAA" w:rsidRDefault="005F3EAA" w:rsidP="005F3EAA">
      <w:pPr>
        <w:pStyle w:val="BodyText0"/>
        <w:spacing w:before="0"/>
        <w:rPr>
          <w:color w:val="283D51"/>
        </w:rPr>
      </w:pPr>
      <w:r>
        <w:rPr>
          <w:color w:val="283D51"/>
        </w:rPr>
        <w:t>Name:</w:t>
      </w:r>
    </w:p>
    <w:p w14:paraId="144405B4" w14:textId="41548699" w:rsidR="005F3EAA" w:rsidRDefault="005F3EAA" w:rsidP="005F3EAA">
      <w:pPr>
        <w:pStyle w:val="BodyText0"/>
        <w:spacing w:before="0"/>
        <w:rPr>
          <w:color w:val="283D51"/>
        </w:rPr>
      </w:pPr>
      <w:r>
        <w:rPr>
          <w:color w:val="283D51"/>
        </w:rPr>
        <w:t>Position:</w:t>
      </w:r>
    </w:p>
    <w:p w14:paraId="62BC8168" w14:textId="0E0F0E56" w:rsidR="005F3EAA" w:rsidRDefault="005F3EAA" w:rsidP="005F3EAA">
      <w:pPr>
        <w:pStyle w:val="BodyText0"/>
        <w:spacing w:before="0"/>
        <w:rPr>
          <w:color w:val="283D51"/>
        </w:rPr>
      </w:pPr>
      <w:r>
        <w:rPr>
          <w:color w:val="283D51"/>
        </w:rPr>
        <w:t>Phone:</w:t>
      </w:r>
    </w:p>
    <w:p w14:paraId="72A59FFA" w14:textId="1A26CBF6" w:rsidR="005F3EAA" w:rsidRPr="005F3EAA" w:rsidRDefault="005F3EAA" w:rsidP="005F3EAA">
      <w:pPr>
        <w:pStyle w:val="BodyText0"/>
        <w:spacing w:before="0"/>
        <w:rPr>
          <w:color w:val="283D51"/>
        </w:rPr>
      </w:pPr>
      <w:r>
        <w:rPr>
          <w:color w:val="283D51"/>
        </w:rPr>
        <w:t>Email:</w:t>
      </w:r>
    </w:p>
    <w:p w14:paraId="62A8817D" w14:textId="7BB50758" w:rsidR="00556AF5" w:rsidRDefault="00556AF5" w:rsidP="00322761">
      <w:pPr>
        <w:rPr>
          <w:rFonts w:ascii="Arial" w:hAnsi="Arial"/>
          <w:sz w:val="20"/>
          <w:szCs w:val="20"/>
        </w:rPr>
      </w:pPr>
    </w:p>
    <w:p w14:paraId="6AE7AD28" w14:textId="54EAD0D7" w:rsidR="00D91EB7" w:rsidRDefault="00D91EB7">
      <w:pPr>
        <w:rPr>
          <w:rFonts w:ascii="Arial" w:hAnsi="Arial"/>
          <w:sz w:val="20"/>
          <w:szCs w:val="20"/>
        </w:rPr>
      </w:pPr>
      <w:r>
        <w:rPr>
          <w:rFonts w:ascii="Arial" w:hAnsi="Arial"/>
          <w:sz w:val="20"/>
          <w:szCs w:val="20"/>
        </w:rPr>
        <w:br w:type="page"/>
      </w:r>
    </w:p>
    <w:p w14:paraId="4F5AA4F1" w14:textId="158AF94E" w:rsidR="00D91EB7" w:rsidRDefault="00D91EB7" w:rsidP="00322761">
      <w:pPr>
        <w:rPr>
          <w:rFonts w:ascii="Arial" w:hAnsi="Arial"/>
          <w:color w:val="283D51"/>
          <w:sz w:val="32"/>
          <w:szCs w:val="32"/>
        </w:rPr>
      </w:pPr>
      <w:r w:rsidRPr="00563FB6">
        <w:rPr>
          <w:rFonts w:ascii="Arial" w:hAnsi="Arial"/>
          <w:color w:val="283D51"/>
          <w:sz w:val="32"/>
          <w:szCs w:val="32"/>
        </w:rPr>
        <w:lastRenderedPageBreak/>
        <w:t>Schedule 1</w:t>
      </w:r>
    </w:p>
    <w:p w14:paraId="0F8AE3D4" w14:textId="1F9B06F9" w:rsidR="00D91EB7" w:rsidRDefault="00D91EB7" w:rsidP="00322761">
      <w:pPr>
        <w:rPr>
          <w:rFonts w:ascii="Arial" w:hAnsi="Arial"/>
          <w:color w:val="283D51"/>
          <w:sz w:val="32"/>
          <w:szCs w:val="32"/>
        </w:rPr>
      </w:pPr>
      <w:r>
        <w:rPr>
          <w:rFonts w:ascii="Arial" w:hAnsi="Arial"/>
          <w:color w:val="283D51"/>
          <w:sz w:val="32"/>
          <w:szCs w:val="32"/>
        </w:rPr>
        <w:t>Market Leasing Appraisal (to be completed by Agency)</w:t>
      </w:r>
    </w:p>
    <w:p w14:paraId="2F87FEB3" w14:textId="540CF10A" w:rsidR="002F1761" w:rsidRPr="00563FB6" w:rsidRDefault="002F1761" w:rsidP="00322761">
      <w:pPr>
        <w:rPr>
          <w:rFonts w:ascii="Arial" w:hAnsi="Arial"/>
          <w:color w:val="283D51"/>
          <w:sz w:val="20"/>
          <w:szCs w:val="20"/>
        </w:rPr>
      </w:pPr>
      <w:r w:rsidRPr="00563FB6">
        <w:rPr>
          <w:rFonts w:ascii="Arial" w:hAnsi="Arial"/>
          <w:color w:val="283D51"/>
          <w:sz w:val="20"/>
          <w:szCs w:val="20"/>
        </w:rPr>
        <w:t>A property appraisal compares the Property for lease, with similar properties that have recently been leased or are currently for lease.</w:t>
      </w:r>
    </w:p>
    <w:p w14:paraId="6AA48D02" w14:textId="77777777" w:rsidR="008B5C97" w:rsidRDefault="008B5C97" w:rsidP="00322761">
      <w:pPr>
        <w:rPr>
          <w:rFonts w:ascii="Arial" w:hAnsi="Arial"/>
          <w:color w:val="283D51"/>
          <w:sz w:val="20"/>
          <w:szCs w:val="20"/>
        </w:rPr>
      </w:pPr>
    </w:p>
    <w:p w14:paraId="6573A429" w14:textId="7515CC78" w:rsidR="002F1761" w:rsidRPr="00563FB6" w:rsidRDefault="008B5C97" w:rsidP="00322761">
      <w:pPr>
        <w:rPr>
          <w:rFonts w:ascii="Arial" w:hAnsi="Arial"/>
          <w:color w:val="283D51"/>
          <w:sz w:val="20"/>
          <w:szCs w:val="20"/>
          <w:u w:val="single"/>
        </w:rPr>
      </w:pPr>
      <w:r w:rsidRPr="00563FB6">
        <w:rPr>
          <w:rFonts w:ascii="Arial" w:hAnsi="Arial"/>
          <w:color w:val="283D51"/>
          <w:sz w:val="20"/>
          <w:szCs w:val="20"/>
        </w:rPr>
        <w:t xml:space="preserve">Date Prepared: </w:t>
      </w:r>
      <w:r>
        <w:rPr>
          <w:rFonts w:ascii="Arial" w:hAnsi="Arial"/>
          <w:color w:val="283D51"/>
          <w:sz w:val="20"/>
          <w:szCs w:val="20"/>
          <w:u w:val="single"/>
        </w:rPr>
        <w:tab/>
      </w:r>
      <w:r>
        <w:rPr>
          <w:rFonts w:ascii="Arial" w:hAnsi="Arial"/>
          <w:color w:val="283D51"/>
          <w:sz w:val="20"/>
          <w:szCs w:val="20"/>
          <w:u w:val="single"/>
        </w:rPr>
        <w:tab/>
      </w:r>
      <w:r>
        <w:rPr>
          <w:rFonts w:ascii="Arial" w:hAnsi="Arial"/>
          <w:color w:val="283D51"/>
          <w:sz w:val="20"/>
          <w:szCs w:val="20"/>
          <w:u w:val="single"/>
        </w:rPr>
        <w:tab/>
      </w:r>
      <w:r>
        <w:rPr>
          <w:rFonts w:ascii="Arial" w:hAnsi="Arial"/>
          <w:color w:val="283D51"/>
          <w:sz w:val="20"/>
          <w:szCs w:val="20"/>
          <w:u w:val="single"/>
        </w:rPr>
        <w:tab/>
      </w:r>
      <w:r>
        <w:rPr>
          <w:rFonts w:ascii="Arial" w:hAnsi="Arial"/>
          <w:color w:val="283D51"/>
          <w:sz w:val="20"/>
          <w:szCs w:val="20"/>
          <w:u w:val="single"/>
        </w:rPr>
        <w:tab/>
      </w:r>
    </w:p>
    <w:p w14:paraId="5E774353" w14:textId="0BE8ED52" w:rsidR="002F1761" w:rsidRDefault="002F1761" w:rsidP="00322761">
      <w:pPr>
        <w:rPr>
          <w:rFonts w:ascii="Arial" w:hAnsi="Arial"/>
          <w:color w:val="283D51"/>
        </w:rPr>
      </w:pPr>
    </w:p>
    <w:tbl>
      <w:tblPr>
        <w:tblStyle w:val="TableGrid"/>
        <w:tblW w:w="9501" w:type="dxa"/>
        <w:tblLook w:val="04A0" w:firstRow="1" w:lastRow="0" w:firstColumn="1" w:lastColumn="0" w:noHBand="0" w:noVBand="1"/>
      </w:tblPr>
      <w:tblGrid>
        <w:gridCol w:w="2547"/>
        <w:gridCol w:w="1153"/>
        <w:gridCol w:w="1921"/>
        <w:gridCol w:w="2170"/>
        <w:gridCol w:w="1701"/>
        <w:gridCol w:w="9"/>
      </w:tblGrid>
      <w:tr w:rsidR="002F1761" w14:paraId="73500B96" w14:textId="77777777" w:rsidTr="00AE414E">
        <w:trPr>
          <w:gridAfter w:val="1"/>
          <w:wAfter w:w="9" w:type="dxa"/>
        </w:trPr>
        <w:tc>
          <w:tcPr>
            <w:tcW w:w="2547" w:type="dxa"/>
            <w:shd w:val="clear" w:color="auto" w:fill="283D51"/>
            <w:vAlign w:val="center"/>
          </w:tcPr>
          <w:p w14:paraId="7AF53920" w14:textId="6302B89B" w:rsidR="002F1761" w:rsidRPr="00563FB6" w:rsidRDefault="002F1761" w:rsidP="00563FB6">
            <w:pPr>
              <w:jc w:val="center"/>
              <w:rPr>
                <w:rFonts w:ascii="Arial" w:hAnsi="Arial"/>
                <w:color w:val="FFFFFF" w:themeColor="background1"/>
              </w:rPr>
            </w:pPr>
            <w:r w:rsidRPr="00563FB6">
              <w:rPr>
                <w:rFonts w:ascii="Arial" w:hAnsi="Arial"/>
                <w:color w:val="FFFFFF" w:themeColor="background1"/>
              </w:rPr>
              <w:t>Lease</w:t>
            </w:r>
          </w:p>
        </w:tc>
        <w:tc>
          <w:tcPr>
            <w:tcW w:w="1153" w:type="dxa"/>
            <w:shd w:val="clear" w:color="auto" w:fill="283D51"/>
            <w:vAlign w:val="center"/>
          </w:tcPr>
          <w:p w14:paraId="2C9D68A1" w14:textId="0381322B" w:rsidR="002F1761" w:rsidRPr="00563FB6" w:rsidRDefault="002F1761" w:rsidP="00563FB6">
            <w:pPr>
              <w:jc w:val="center"/>
              <w:rPr>
                <w:rFonts w:ascii="Arial" w:hAnsi="Arial"/>
                <w:color w:val="FFFFFF" w:themeColor="background1"/>
              </w:rPr>
            </w:pPr>
            <w:r w:rsidRPr="00563FB6">
              <w:rPr>
                <w:rFonts w:ascii="Arial" w:hAnsi="Arial"/>
                <w:color w:val="FFFFFF" w:themeColor="background1"/>
              </w:rPr>
              <w:t>Tenancy Size</w:t>
            </w:r>
          </w:p>
        </w:tc>
        <w:tc>
          <w:tcPr>
            <w:tcW w:w="1921" w:type="dxa"/>
            <w:shd w:val="clear" w:color="auto" w:fill="283D51"/>
            <w:vAlign w:val="center"/>
          </w:tcPr>
          <w:p w14:paraId="2DC3A076" w14:textId="65CEF204" w:rsidR="002F1761" w:rsidRPr="00563FB6" w:rsidRDefault="002F1761" w:rsidP="00563FB6">
            <w:pPr>
              <w:jc w:val="center"/>
              <w:rPr>
                <w:rFonts w:ascii="Arial" w:hAnsi="Arial"/>
                <w:color w:val="FFFFFF" w:themeColor="background1"/>
              </w:rPr>
            </w:pPr>
            <w:r w:rsidRPr="00563FB6">
              <w:rPr>
                <w:rFonts w:ascii="Arial" w:hAnsi="Arial"/>
                <w:color w:val="FFFFFF" w:themeColor="background1"/>
              </w:rPr>
              <w:t>Property Description</w:t>
            </w:r>
          </w:p>
        </w:tc>
        <w:tc>
          <w:tcPr>
            <w:tcW w:w="2170" w:type="dxa"/>
            <w:shd w:val="clear" w:color="auto" w:fill="283D51"/>
            <w:vAlign w:val="center"/>
          </w:tcPr>
          <w:p w14:paraId="44EF9CA5" w14:textId="3D2EEA58" w:rsidR="002F1761" w:rsidRPr="00563FB6" w:rsidRDefault="002F1761" w:rsidP="00563FB6">
            <w:pPr>
              <w:jc w:val="center"/>
              <w:rPr>
                <w:rFonts w:ascii="Arial" w:hAnsi="Arial"/>
                <w:color w:val="FFFFFF" w:themeColor="background1"/>
              </w:rPr>
            </w:pPr>
            <w:r w:rsidRPr="00563FB6">
              <w:rPr>
                <w:rFonts w:ascii="Arial" w:hAnsi="Arial"/>
                <w:color w:val="FFFFFF" w:themeColor="background1"/>
              </w:rPr>
              <w:t>Annual Net Rental</w:t>
            </w:r>
          </w:p>
        </w:tc>
        <w:tc>
          <w:tcPr>
            <w:tcW w:w="1701" w:type="dxa"/>
            <w:shd w:val="clear" w:color="auto" w:fill="283D51"/>
            <w:vAlign w:val="center"/>
          </w:tcPr>
          <w:p w14:paraId="37592E40" w14:textId="04202F7C" w:rsidR="002F1761" w:rsidRPr="00563FB6" w:rsidRDefault="002F1761" w:rsidP="00563FB6">
            <w:pPr>
              <w:jc w:val="center"/>
              <w:rPr>
                <w:rFonts w:ascii="Arial" w:hAnsi="Arial"/>
                <w:color w:val="FFFFFF" w:themeColor="background1"/>
              </w:rPr>
            </w:pPr>
            <w:r w:rsidRPr="00563FB6">
              <w:rPr>
                <w:rFonts w:ascii="Arial" w:hAnsi="Arial"/>
                <w:color w:val="FFFFFF" w:themeColor="background1"/>
              </w:rPr>
              <w:t>Net Rental m</w:t>
            </w:r>
            <w:r w:rsidRPr="00563FB6">
              <w:rPr>
                <w:rFonts w:ascii="Arial" w:hAnsi="Arial"/>
                <w:color w:val="FFFFFF" w:themeColor="background1"/>
                <w:vertAlign w:val="superscript"/>
              </w:rPr>
              <w:t>2</w:t>
            </w:r>
          </w:p>
        </w:tc>
      </w:tr>
      <w:tr w:rsidR="002F1761" w14:paraId="453DE82D" w14:textId="77777777" w:rsidTr="00AE414E">
        <w:trPr>
          <w:trHeight w:val="188"/>
        </w:trPr>
        <w:tc>
          <w:tcPr>
            <w:tcW w:w="9501" w:type="dxa"/>
            <w:gridSpan w:val="6"/>
            <w:shd w:val="clear" w:color="auto" w:fill="283D51"/>
            <w:vAlign w:val="center"/>
          </w:tcPr>
          <w:p w14:paraId="1C996ED7" w14:textId="141D528B" w:rsidR="002F1761" w:rsidRPr="00563FB6" w:rsidRDefault="002F1761" w:rsidP="00563FB6">
            <w:pPr>
              <w:jc w:val="center"/>
              <w:rPr>
                <w:rFonts w:ascii="Arial" w:hAnsi="Arial"/>
                <w:b/>
                <w:color w:val="FFFFFF" w:themeColor="background1"/>
              </w:rPr>
            </w:pPr>
            <w:r w:rsidRPr="00563FB6">
              <w:rPr>
                <w:rFonts w:ascii="Arial" w:hAnsi="Arial"/>
                <w:b/>
                <w:color w:val="FFFFFF" w:themeColor="background1"/>
              </w:rPr>
              <w:t>AT Property</w:t>
            </w:r>
          </w:p>
        </w:tc>
      </w:tr>
      <w:tr w:rsidR="002F1761" w14:paraId="5D7C90E2" w14:textId="77777777" w:rsidTr="00AE414E">
        <w:trPr>
          <w:gridAfter w:val="1"/>
          <w:wAfter w:w="9" w:type="dxa"/>
          <w:trHeight w:val="614"/>
        </w:trPr>
        <w:tc>
          <w:tcPr>
            <w:tcW w:w="2547" w:type="dxa"/>
          </w:tcPr>
          <w:p w14:paraId="5EDF850C" w14:textId="77777777" w:rsidR="002F1761" w:rsidRDefault="002F1761" w:rsidP="00322761">
            <w:pPr>
              <w:rPr>
                <w:rFonts w:ascii="Arial" w:hAnsi="Arial"/>
                <w:color w:val="283D51"/>
              </w:rPr>
            </w:pPr>
          </w:p>
        </w:tc>
        <w:tc>
          <w:tcPr>
            <w:tcW w:w="1153" w:type="dxa"/>
          </w:tcPr>
          <w:p w14:paraId="400007C2" w14:textId="77777777" w:rsidR="002F1761" w:rsidRDefault="002F1761" w:rsidP="00322761">
            <w:pPr>
              <w:rPr>
                <w:rFonts w:ascii="Arial" w:hAnsi="Arial"/>
                <w:color w:val="283D51"/>
              </w:rPr>
            </w:pPr>
          </w:p>
        </w:tc>
        <w:tc>
          <w:tcPr>
            <w:tcW w:w="1921" w:type="dxa"/>
          </w:tcPr>
          <w:p w14:paraId="5C36749E" w14:textId="77777777" w:rsidR="002F1761" w:rsidRDefault="002F1761" w:rsidP="00322761">
            <w:pPr>
              <w:rPr>
                <w:rFonts w:ascii="Arial" w:hAnsi="Arial"/>
                <w:color w:val="283D51"/>
              </w:rPr>
            </w:pPr>
          </w:p>
        </w:tc>
        <w:tc>
          <w:tcPr>
            <w:tcW w:w="2170" w:type="dxa"/>
          </w:tcPr>
          <w:p w14:paraId="3024B4C1" w14:textId="77777777" w:rsidR="002F1761" w:rsidRDefault="002F1761" w:rsidP="00322761">
            <w:pPr>
              <w:rPr>
                <w:rFonts w:ascii="Arial" w:hAnsi="Arial"/>
                <w:color w:val="283D51"/>
              </w:rPr>
            </w:pPr>
          </w:p>
        </w:tc>
        <w:tc>
          <w:tcPr>
            <w:tcW w:w="1701" w:type="dxa"/>
          </w:tcPr>
          <w:p w14:paraId="0B372469" w14:textId="77777777" w:rsidR="002F1761" w:rsidRDefault="002F1761" w:rsidP="00322761">
            <w:pPr>
              <w:rPr>
                <w:rFonts w:ascii="Arial" w:hAnsi="Arial"/>
                <w:color w:val="283D51"/>
              </w:rPr>
            </w:pPr>
          </w:p>
        </w:tc>
      </w:tr>
      <w:tr w:rsidR="00417EB6" w14:paraId="0BC42F7E" w14:textId="77777777" w:rsidTr="00AE414E">
        <w:trPr>
          <w:trHeight w:val="287"/>
        </w:trPr>
        <w:tc>
          <w:tcPr>
            <w:tcW w:w="9501" w:type="dxa"/>
            <w:gridSpan w:val="6"/>
            <w:shd w:val="clear" w:color="auto" w:fill="283D51"/>
            <w:vAlign w:val="center"/>
          </w:tcPr>
          <w:p w14:paraId="4F8DBE23" w14:textId="3924DFE7" w:rsidR="00417EB6" w:rsidRPr="00563FB6" w:rsidRDefault="00417EB6" w:rsidP="00563FB6">
            <w:pPr>
              <w:jc w:val="center"/>
              <w:rPr>
                <w:rFonts w:ascii="Arial" w:hAnsi="Arial"/>
                <w:b/>
                <w:color w:val="FFFFFF" w:themeColor="background1"/>
              </w:rPr>
            </w:pPr>
            <w:r w:rsidRPr="00563FB6">
              <w:rPr>
                <w:rFonts w:ascii="Arial" w:hAnsi="Arial"/>
                <w:b/>
                <w:color w:val="FFFFFF" w:themeColor="background1"/>
              </w:rPr>
              <w:t>Recent Leases</w:t>
            </w:r>
          </w:p>
        </w:tc>
      </w:tr>
      <w:tr w:rsidR="002F1761" w14:paraId="1946E2D1" w14:textId="77777777" w:rsidTr="00AE414E">
        <w:trPr>
          <w:gridAfter w:val="1"/>
          <w:wAfter w:w="9" w:type="dxa"/>
          <w:trHeight w:val="614"/>
        </w:trPr>
        <w:tc>
          <w:tcPr>
            <w:tcW w:w="2547" w:type="dxa"/>
          </w:tcPr>
          <w:p w14:paraId="0FB47208" w14:textId="77777777" w:rsidR="002F1761" w:rsidRDefault="002F1761" w:rsidP="00322761">
            <w:pPr>
              <w:rPr>
                <w:rFonts w:ascii="Arial" w:hAnsi="Arial"/>
                <w:color w:val="283D51"/>
              </w:rPr>
            </w:pPr>
          </w:p>
        </w:tc>
        <w:tc>
          <w:tcPr>
            <w:tcW w:w="1153" w:type="dxa"/>
          </w:tcPr>
          <w:p w14:paraId="1887509C" w14:textId="77777777" w:rsidR="002F1761" w:rsidRDefault="002F1761" w:rsidP="00322761">
            <w:pPr>
              <w:rPr>
                <w:rFonts w:ascii="Arial" w:hAnsi="Arial"/>
                <w:color w:val="283D51"/>
              </w:rPr>
            </w:pPr>
          </w:p>
        </w:tc>
        <w:tc>
          <w:tcPr>
            <w:tcW w:w="1921" w:type="dxa"/>
          </w:tcPr>
          <w:p w14:paraId="1A2C30E3" w14:textId="77777777" w:rsidR="002F1761" w:rsidRDefault="002F1761" w:rsidP="00322761">
            <w:pPr>
              <w:rPr>
                <w:rFonts w:ascii="Arial" w:hAnsi="Arial"/>
                <w:color w:val="283D51"/>
              </w:rPr>
            </w:pPr>
          </w:p>
        </w:tc>
        <w:tc>
          <w:tcPr>
            <w:tcW w:w="2170" w:type="dxa"/>
          </w:tcPr>
          <w:p w14:paraId="2C5C417E" w14:textId="77777777" w:rsidR="002F1761" w:rsidRDefault="002F1761" w:rsidP="00322761">
            <w:pPr>
              <w:rPr>
                <w:rFonts w:ascii="Arial" w:hAnsi="Arial"/>
                <w:color w:val="283D51"/>
              </w:rPr>
            </w:pPr>
          </w:p>
        </w:tc>
        <w:tc>
          <w:tcPr>
            <w:tcW w:w="1701" w:type="dxa"/>
          </w:tcPr>
          <w:p w14:paraId="6A494E1F" w14:textId="77777777" w:rsidR="002F1761" w:rsidRDefault="002F1761" w:rsidP="00322761">
            <w:pPr>
              <w:rPr>
                <w:rFonts w:ascii="Arial" w:hAnsi="Arial"/>
                <w:color w:val="283D51"/>
              </w:rPr>
            </w:pPr>
          </w:p>
        </w:tc>
      </w:tr>
      <w:tr w:rsidR="002F1761" w14:paraId="65ADCF2B" w14:textId="77777777" w:rsidTr="00AE414E">
        <w:trPr>
          <w:gridAfter w:val="1"/>
          <w:wAfter w:w="9" w:type="dxa"/>
          <w:trHeight w:val="614"/>
        </w:trPr>
        <w:tc>
          <w:tcPr>
            <w:tcW w:w="2547" w:type="dxa"/>
          </w:tcPr>
          <w:p w14:paraId="1B3A540E" w14:textId="77777777" w:rsidR="002F1761" w:rsidRDefault="002F1761" w:rsidP="00322761">
            <w:pPr>
              <w:rPr>
                <w:rFonts w:ascii="Arial" w:hAnsi="Arial"/>
                <w:color w:val="283D51"/>
              </w:rPr>
            </w:pPr>
          </w:p>
        </w:tc>
        <w:tc>
          <w:tcPr>
            <w:tcW w:w="1153" w:type="dxa"/>
          </w:tcPr>
          <w:p w14:paraId="27B74B78" w14:textId="77777777" w:rsidR="002F1761" w:rsidRDefault="002F1761" w:rsidP="00322761">
            <w:pPr>
              <w:rPr>
                <w:rFonts w:ascii="Arial" w:hAnsi="Arial"/>
                <w:color w:val="283D51"/>
              </w:rPr>
            </w:pPr>
          </w:p>
        </w:tc>
        <w:tc>
          <w:tcPr>
            <w:tcW w:w="1921" w:type="dxa"/>
          </w:tcPr>
          <w:p w14:paraId="3DD6FEC7" w14:textId="77777777" w:rsidR="002F1761" w:rsidRDefault="002F1761" w:rsidP="00322761">
            <w:pPr>
              <w:rPr>
                <w:rFonts w:ascii="Arial" w:hAnsi="Arial"/>
                <w:color w:val="283D51"/>
              </w:rPr>
            </w:pPr>
          </w:p>
        </w:tc>
        <w:tc>
          <w:tcPr>
            <w:tcW w:w="2170" w:type="dxa"/>
          </w:tcPr>
          <w:p w14:paraId="7BF8FD5E" w14:textId="77777777" w:rsidR="002F1761" w:rsidRDefault="002F1761" w:rsidP="00322761">
            <w:pPr>
              <w:rPr>
                <w:rFonts w:ascii="Arial" w:hAnsi="Arial"/>
                <w:color w:val="283D51"/>
              </w:rPr>
            </w:pPr>
          </w:p>
        </w:tc>
        <w:tc>
          <w:tcPr>
            <w:tcW w:w="1701" w:type="dxa"/>
          </w:tcPr>
          <w:p w14:paraId="1A1D00A1" w14:textId="77777777" w:rsidR="002F1761" w:rsidRDefault="002F1761" w:rsidP="00322761">
            <w:pPr>
              <w:rPr>
                <w:rFonts w:ascii="Arial" w:hAnsi="Arial"/>
                <w:color w:val="283D51"/>
              </w:rPr>
            </w:pPr>
          </w:p>
        </w:tc>
      </w:tr>
      <w:tr w:rsidR="00417EB6" w14:paraId="079402A2" w14:textId="77777777" w:rsidTr="00AE414E">
        <w:trPr>
          <w:gridAfter w:val="1"/>
          <w:wAfter w:w="9" w:type="dxa"/>
          <w:trHeight w:val="614"/>
        </w:trPr>
        <w:tc>
          <w:tcPr>
            <w:tcW w:w="2547" w:type="dxa"/>
          </w:tcPr>
          <w:p w14:paraId="1E875C19" w14:textId="77777777" w:rsidR="00417EB6" w:rsidRDefault="00417EB6" w:rsidP="00322761">
            <w:pPr>
              <w:rPr>
                <w:rFonts w:ascii="Arial" w:hAnsi="Arial"/>
                <w:color w:val="283D51"/>
              </w:rPr>
            </w:pPr>
          </w:p>
        </w:tc>
        <w:tc>
          <w:tcPr>
            <w:tcW w:w="1153" w:type="dxa"/>
          </w:tcPr>
          <w:p w14:paraId="49E4FCE7" w14:textId="77777777" w:rsidR="00417EB6" w:rsidRDefault="00417EB6" w:rsidP="00322761">
            <w:pPr>
              <w:rPr>
                <w:rFonts w:ascii="Arial" w:hAnsi="Arial"/>
                <w:color w:val="283D51"/>
              </w:rPr>
            </w:pPr>
          </w:p>
        </w:tc>
        <w:tc>
          <w:tcPr>
            <w:tcW w:w="1921" w:type="dxa"/>
          </w:tcPr>
          <w:p w14:paraId="70C7113E" w14:textId="77777777" w:rsidR="00417EB6" w:rsidRDefault="00417EB6" w:rsidP="00322761">
            <w:pPr>
              <w:rPr>
                <w:rFonts w:ascii="Arial" w:hAnsi="Arial"/>
                <w:color w:val="283D51"/>
              </w:rPr>
            </w:pPr>
          </w:p>
        </w:tc>
        <w:tc>
          <w:tcPr>
            <w:tcW w:w="2170" w:type="dxa"/>
          </w:tcPr>
          <w:p w14:paraId="1FED63DF" w14:textId="77777777" w:rsidR="00417EB6" w:rsidRDefault="00417EB6" w:rsidP="00322761">
            <w:pPr>
              <w:rPr>
                <w:rFonts w:ascii="Arial" w:hAnsi="Arial"/>
                <w:color w:val="283D51"/>
              </w:rPr>
            </w:pPr>
          </w:p>
        </w:tc>
        <w:tc>
          <w:tcPr>
            <w:tcW w:w="1701" w:type="dxa"/>
          </w:tcPr>
          <w:p w14:paraId="711D2EA9" w14:textId="77777777" w:rsidR="00417EB6" w:rsidRDefault="00417EB6" w:rsidP="00322761">
            <w:pPr>
              <w:rPr>
                <w:rFonts w:ascii="Arial" w:hAnsi="Arial"/>
                <w:color w:val="283D51"/>
              </w:rPr>
            </w:pPr>
          </w:p>
        </w:tc>
      </w:tr>
      <w:tr w:rsidR="00417EB6" w14:paraId="3F514E3B" w14:textId="77777777" w:rsidTr="00AE414E">
        <w:trPr>
          <w:gridAfter w:val="1"/>
          <w:wAfter w:w="9" w:type="dxa"/>
          <w:trHeight w:val="614"/>
        </w:trPr>
        <w:tc>
          <w:tcPr>
            <w:tcW w:w="2547" w:type="dxa"/>
          </w:tcPr>
          <w:p w14:paraId="60AB1A02" w14:textId="77777777" w:rsidR="00417EB6" w:rsidRDefault="00417EB6" w:rsidP="00322761">
            <w:pPr>
              <w:rPr>
                <w:rFonts w:ascii="Arial" w:hAnsi="Arial"/>
                <w:color w:val="283D51"/>
              </w:rPr>
            </w:pPr>
          </w:p>
        </w:tc>
        <w:tc>
          <w:tcPr>
            <w:tcW w:w="1153" w:type="dxa"/>
          </w:tcPr>
          <w:p w14:paraId="1F11BA83" w14:textId="77777777" w:rsidR="00417EB6" w:rsidRDefault="00417EB6" w:rsidP="00322761">
            <w:pPr>
              <w:rPr>
                <w:rFonts w:ascii="Arial" w:hAnsi="Arial"/>
                <w:color w:val="283D51"/>
              </w:rPr>
            </w:pPr>
          </w:p>
        </w:tc>
        <w:tc>
          <w:tcPr>
            <w:tcW w:w="1921" w:type="dxa"/>
          </w:tcPr>
          <w:p w14:paraId="062CE9C4" w14:textId="77777777" w:rsidR="00417EB6" w:rsidRDefault="00417EB6" w:rsidP="00322761">
            <w:pPr>
              <w:rPr>
                <w:rFonts w:ascii="Arial" w:hAnsi="Arial"/>
                <w:color w:val="283D51"/>
              </w:rPr>
            </w:pPr>
          </w:p>
        </w:tc>
        <w:tc>
          <w:tcPr>
            <w:tcW w:w="2170" w:type="dxa"/>
          </w:tcPr>
          <w:p w14:paraId="0410C432" w14:textId="77777777" w:rsidR="00417EB6" w:rsidRDefault="00417EB6" w:rsidP="00322761">
            <w:pPr>
              <w:rPr>
                <w:rFonts w:ascii="Arial" w:hAnsi="Arial"/>
                <w:color w:val="283D51"/>
              </w:rPr>
            </w:pPr>
          </w:p>
        </w:tc>
        <w:tc>
          <w:tcPr>
            <w:tcW w:w="1701" w:type="dxa"/>
          </w:tcPr>
          <w:p w14:paraId="12436A4A" w14:textId="77777777" w:rsidR="00417EB6" w:rsidRDefault="00417EB6" w:rsidP="00322761">
            <w:pPr>
              <w:rPr>
                <w:rFonts w:ascii="Arial" w:hAnsi="Arial"/>
                <w:color w:val="283D51"/>
              </w:rPr>
            </w:pPr>
          </w:p>
        </w:tc>
      </w:tr>
      <w:tr w:rsidR="00417EB6" w14:paraId="6BBB2194" w14:textId="77777777" w:rsidTr="00AE414E">
        <w:trPr>
          <w:trHeight w:val="279"/>
        </w:trPr>
        <w:tc>
          <w:tcPr>
            <w:tcW w:w="9501" w:type="dxa"/>
            <w:gridSpan w:val="6"/>
            <w:shd w:val="clear" w:color="auto" w:fill="283D51"/>
          </w:tcPr>
          <w:p w14:paraId="6F1AA1B9" w14:textId="41DF52A0" w:rsidR="00417EB6" w:rsidRPr="00563FB6" w:rsidRDefault="00417EB6" w:rsidP="00563FB6">
            <w:pPr>
              <w:jc w:val="center"/>
              <w:rPr>
                <w:rFonts w:ascii="Arial" w:hAnsi="Arial"/>
                <w:b/>
                <w:color w:val="283D51"/>
              </w:rPr>
            </w:pPr>
            <w:r w:rsidRPr="00563FB6">
              <w:rPr>
                <w:rFonts w:ascii="Arial" w:hAnsi="Arial"/>
                <w:b/>
                <w:color w:val="FFFFFF" w:themeColor="background1"/>
              </w:rPr>
              <w:t>For Lease Now</w:t>
            </w:r>
          </w:p>
        </w:tc>
      </w:tr>
      <w:tr w:rsidR="00417EB6" w14:paraId="716EC8B1" w14:textId="77777777" w:rsidTr="00AE414E">
        <w:trPr>
          <w:gridAfter w:val="1"/>
          <w:wAfter w:w="9" w:type="dxa"/>
          <w:trHeight w:val="614"/>
        </w:trPr>
        <w:tc>
          <w:tcPr>
            <w:tcW w:w="2547" w:type="dxa"/>
          </w:tcPr>
          <w:p w14:paraId="645C17FC" w14:textId="77777777" w:rsidR="00417EB6" w:rsidRDefault="00417EB6" w:rsidP="00322761">
            <w:pPr>
              <w:rPr>
                <w:rFonts w:ascii="Arial" w:hAnsi="Arial"/>
                <w:color w:val="283D51"/>
              </w:rPr>
            </w:pPr>
          </w:p>
        </w:tc>
        <w:tc>
          <w:tcPr>
            <w:tcW w:w="1153" w:type="dxa"/>
          </w:tcPr>
          <w:p w14:paraId="3C110533" w14:textId="77777777" w:rsidR="00417EB6" w:rsidRDefault="00417EB6" w:rsidP="00322761">
            <w:pPr>
              <w:rPr>
                <w:rFonts w:ascii="Arial" w:hAnsi="Arial"/>
                <w:color w:val="283D51"/>
              </w:rPr>
            </w:pPr>
          </w:p>
        </w:tc>
        <w:tc>
          <w:tcPr>
            <w:tcW w:w="1921" w:type="dxa"/>
          </w:tcPr>
          <w:p w14:paraId="74014985" w14:textId="77777777" w:rsidR="00417EB6" w:rsidRDefault="00417EB6" w:rsidP="00322761">
            <w:pPr>
              <w:rPr>
                <w:rFonts w:ascii="Arial" w:hAnsi="Arial"/>
                <w:color w:val="283D51"/>
              </w:rPr>
            </w:pPr>
          </w:p>
        </w:tc>
        <w:tc>
          <w:tcPr>
            <w:tcW w:w="2170" w:type="dxa"/>
          </w:tcPr>
          <w:p w14:paraId="706E64E8" w14:textId="77777777" w:rsidR="00417EB6" w:rsidRDefault="00417EB6" w:rsidP="00322761">
            <w:pPr>
              <w:rPr>
                <w:rFonts w:ascii="Arial" w:hAnsi="Arial"/>
                <w:color w:val="283D51"/>
              </w:rPr>
            </w:pPr>
          </w:p>
        </w:tc>
        <w:tc>
          <w:tcPr>
            <w:tcW w:w="1701" w:type="dxa"/>
          </w:tcPr>
          <w:p w14:paraId="56220035" w14:textId="77777777" w:rsidR="00417EB6" w:rsidRDefault="00417EB6" w:rsidP="00322761">
            <w:pPr>
              <w:rPr>
                <w:rFonts w:ascii="Arial" w:hAnsi="Arial"/>
                <w:color w:val="283D51"/>
              </w:rPr>
            </w:pPr>
          </w:p>
        </w:tc>
      </w:tr>
      <w:tr w:rsidR="00417EB6" w14:paraId="35CCD67F" w14:textId="77777777" w:rsidTr="00AE414E">
        <w:trPr>
          <w:gridAfter w:val="1"/>
          <w:wAfter w:w="9" w:type="dxa"/>
          <w:trHeight w:val="614"/>
        </w:trPr>
        <w:tc>
          <w:tcPr>
            <w:tcW w:w="2547" w:type="dxa"/>
          </w:tcPr>
          <w:p w14:paraId="1587492E" w14:textId="77777777" w:rsidR="00417EB6" w:rsidRDefault="00417EB6" w:rsidP="00322761">
            <w:pPr>
              <w:rPr>
                <w:rFonts w:ascii="Arial" w:hAnsi="Arial"/>
                <w:color w:val="283D51"/>
              </w:rPr>
            </w:pPr>
          </w:p>
        </w:tc>
        <w:tc>
          <w:tcPr>
            <w:tcW w:w="1153" w:type="dxa"/>
          </w:tcPr>
          <w:p w14:paraId="020F1626" w14:textId="77777777" w:rsidR="00417EB6" w:rsidRDefault="00417EB6" w:rsidP="00322761">
            <w:pPr>
              <w:rPr>
                <w:rFonts w:ascii="Arial" w:hAnsi="Arial"/>
                <w:color w:val="283D51"/>
              </w:rPr>
            </w:pPr>
          </w:p>
        </w:tc>
        <w:tc>
          <w:tcPr>
            <w:tcW w:w="1921" w:type="dxa"/>
          </w:tcPr>
          <w:p w14:paraId="17D15845" w14:textId="77777777" w:rsidR="00417EB6" w:rsidRDefault="00417EB6" w:rsidP="00322761">
            <w:pPr>
              <w:rPr>
                <w:rFonts w:ascii="Arial" w:hAnsi="Arial"/>
                <w:color w:val="283D51"/>
              </w:rPr>
            </w:pPr>
          </w:p>
        </w:tc>
        <w:tc>
          <w:tcPr>
            <w:tcW w:w="2170" w:type="dxa"/>
          </w:tcPr>
          <w:p w14:paraId="553405D7" w14:textId="77777777" w:rsidR="00417EB6" w:rsidRDefault="00417EB6" w:rsidP="00322761">
            <w:pPr>
              <w:rPr>
                <w:rFonts w:ascii="Arial" w:hAnsi="Arial"/>
                <w:color w:val="283D51"/>
              </w:rPr>
            </w:pPr>
          </w:p>
        </w:tc>
        <w:tc>
          <w:tcPr>
            <w:tcW w:w="1701" w:type="dxa"/>
          </w:tcPr>
          <w:p w14:paraId="47D0F17B" w14:textId="77777777" w:rsidR="00417EB6" w:rsidRDefault="00417EB6" w:rsidP="00322761">
            <w:pPr>
              <w:rPr>
                <w:rFonts w:ascii="Arial" w:hAnsi="Arial"/>
                <w:color w:val="283D51"/>
              </w:rPr>
            </w:pPr>
          </w:p>
        </w:tc>
      </w:tr>
      <w:tr w:rsidR="00417EB6" w14:paraId="4FB6C9E0" w14:textId="77777777" w:rsidTr="00AE414E">
        <w:trPr>
          <w:gridAfter w:val="1"/>
          <w:wAfter w:w="9" w:type="dxa"/>
          <w:trHeight w:val="614"/>
        </w:trPr>
        <w:tc>
          <w:tcPr>
            <w:tcW w:w="2547" w:type="dxa"/>
          </w:tcPr>
          <w:p w14:paraId="50FC8457" w14:textId="77777777" w:rsidR="00417EB6" w:rsidRDefault="00417EB6" w:rsidP="00322761">
            <w:pPr>
              <w:rPr>
                <w:rFonts w:ascii="Arial" w:hAnsi="Arial"/>
                <w:color w:val="283D51"/>
              </w:rPr>
            </w:pPr>
          </w:p>
        </w:tc>
        <w:tc>
          <w:tcPr>
            <w:tcW w:w="1153" w:type="dxa"/>
          </w:tcPr>
          <w:p w14:paraId="026DD38D" w14:textId="77777777" w:rsidR="00417EB6" w:rsidRDefault="00417EB6" w:rsidP="00322761">
            <w:pPr>
              <w:rPr>
                <w:rFonts w:ascii="Arial" w:hAnsi="Arial"/>
                <w:color w:val="283D51"/>
              </w:rPr>
            </w:pPr>
          </w:p>
        </w:tc>
        <w:tc>
          <w:tcPr>
            <w:tcW w:w="1921" w:type="dxa"/>
          </w:tcPr>
          <w:p w14:paraId="4A5988CF" w14:textId="77777777" w:rsidR="00417EB6" w:rsidRDefault="00417EB6" w:rsidP="00322761">
            <w:pPr>
              <w:rPr>
                <w:rFonts w:ascii="Arial" w:hAnsi="Arial"/>
                <w:color w:val="283D51"/>
              </w:rPr>
            </w:pPr>
          </w:p>
        </w:tc>
        <w:tc>
          <w:tcPr>
            <w:tcW w:w="2170" w:type="dxa"/>
          </w:tcPr>
          <w:p w14:paraId="67E25D11" w14:textId="77777777" w:rsidR="00417EB6" w:rsidRDefault="00417EB6" w:rsidP="00322761">
            <w:pPr>
              <w:rPr>
                <w:rFonts w:ascii="Arial" w:hAnsi="Arial"/>
                <w:color w:val="283D51"/>
              </w:rPr>
            </w:pPr>
          </w:p>
        </w:tc>
        <w:tc>
          <w:tcPr>
            <w:tcW w:w="1701" w:type="dxa"/>
          </w:tcPr>
          <w:p w14:paraId="72194D48" w14:textId="77777777" w:rsidR="00417EB6" w:rsidRDefault="00417EB6" w:rsidP="00322761">
            <w:pPr>
              <w:rPr>
                <w:rFonts w:ascii="Arial" w:hAnsi="Arial"/>
                <w:color w:val="283D51"/>
              </w:rPr>
            </w:pPr>
          </w:p>
        </w:tc>
      </w:tr>
      <w:tr w:rsidR="00417EB6" w14:paraId="04DA3844" w14:textId="77777777" w:rsidTr="00AE414E">
        <w:trPr>
          <w:gridAfter w:val="1"/>
          <w:wAfter w:w="9" w:type="dxa"/>
          <w:trHeight w:val="614"/>
        </w:trPr>
        <w:tc>
          <w:tcPr>
            <w:tcW w:w="2547" w:type="dxa"/>
          </w:tcPr>
          <w:p w14:paraId="270CAF7C" w14:textId="77777777" w:rsidR="00417EB6" w:rsidRDefault="00417EB6" w:rsidP="00322761">
            <w:pPr>
              <w:rPr>
                <w:rFonts w:ascii="Arial" w:hAnsi="Arial"/>
                <w:color w:val="283D51"/>
              </w:rPr>
            </w:pPr>
          </w:p>
        </w:tc>
        <w:tc>
          <w:tcPr>
            <w:tcW w:w="1153" w:type="dxa"/>
          </w:tcPr>
          <w:p w14:paraId="2CB4DC93" w14:textId="77777777" w:rsidR="00417EB6" w:rsidRDefault="00417EB6" w:rsidP="00322761">
            <w:pPr>
              <w:rPr>
                <w:rFonts w:ascii="Arial" w:hAnsi="Arial"/>
                <w:color w:val="283D51"/>
              </w:rPr>
            </w:pPr>
          </w:p>
        </w:tc>
        <w:tc>
          <w:tcPr>
            <w:tcW w:w="1921" w:type="dxa"/>
          </w:tcPr>
          <w:p w14:paraId="317EB38B" w14:textId="77777777" w:rsidR="00417EB6" w:rsidRDefault="00417EB6" w:rsidP="00322761">
            <w:pPr>
              <w:rPr>
                <w:rFonts w:ascii="Arial" w:hAnsi="Arial"/>
                <w:color w:val="283D51"/>
              </w:rPr>
            </w:pPr>
          </w:p>
        </w:tc>
        <w:tc>
          <w:tcPr>
            <w:tcW w:w="2170" w:type="dxa"/>
          </w:tcPr>
          <w:p w14:paraId="64BAA18D" w14:textId="77777777" w:rsidR="00417EB6" w:rsidRDefault="00417EB6" w:rsidP="00322761">
            <w:pPr>
              <w:rPr>
                <w:rFonts w:ascii="Arial" w:hAnsi="Arial"/>
                <w:color w:val="283D51"/>
              </w:rPr>
            </w:pPr>
          </w:p>
        </w:tc>
        <w:tc>
          <w:tcPr>
            <w:tcW w:w="1701" w:type="dxa"/>
          </w:tcPr>
          <w:p w14:paraId="66D4980E" w14:textId="77777777" w:rsidR="00417EB6" w:rsidRDefault="00417EB6" w:rsidP="00322761">
            <w:pPr>
              <w:rPr>
                <w:rFonts w:ascii="Arial" w:hAnsi="Arial"/>
                <w:color w:val="283D51"/>
              </w:rPr>
            </w:pPr>
          </w:p>
        </w:tc>
      </w:tr>
    </w:tbl>
    <w:p w14:paraId="01E51419" w14:textId="7700B059" w:rsidR="002F1761" w:rsidRPr="008B5C97" w:rsidRDefault="002F1761" w:rsidP="00322761">
      <w:pPr>
        <w:rPr>
          <w:rFonts w:ascii="Arial" w:hAnsi="Arial"/>
          <w:color w:val="283D51"/>
        </w:rPr>
      </w:pPr>
    </w:p>
    <w:p w14:paraId="707A4F99" w14:textId="63799708" w:rsidR="00417EB6" w:rsidRPr="00563FB6" w:rsidRDefault="00417EB6" w:rsidP="00322761">
      <w:pPr>
        <w:rPr>
          <w:rFonts w:ascii="Arial" w:hAnsi="Arial"/>
          <w:color w:val="283D51"/>
          <w:sz w:val="20"/>
          <w:szCs w:val="20"/>
        </w:rPr>
      </w:pPr>
      <w:r w:rsidRPr="00563FB6">
        <w:rPr>
          <w:rFonts w:ascii="Arial" w:hAnsi="Arial"/>
          <w:color w:val="283D51"/>
          <w:sz w:val="20"/>
          <w:szCs w:val="20"/>
        </w:rPr>
        <w:t>Taking the above information into consideration</w:t>
      </w:r>
      <w:r w:rsidR="008B5C97" w:rsidRPr="00563FB6">
        <w:rPr>
          <w:rFonts w:ascii="Arial" w:hAnsi="Arial"/>
          <w:color w:val="283D51"/>
          <w:sz w:val="20"/>
          <w:szCs w:val="20"/>
        </w:rPr>
        <w:t>, the expected market value of the Property is within the range of:</w:t>
      </w:r>
    </w:p>
    <w:p w14:paraId="4AA3FB87" w14:textId="0FF539EB" w:rsidR="008B5C97" w:rsidRPr="00563FB6" w:rsidRDefault="008B5C97" w:rsidP="00322761">
      <w:pPr>
        <w:rPr>
          <w:rFonts w:ascii="Arial" w:hAnsi="Arial"/>
          <w:color w:val="283D51"/>
          <w:sz w:val="20"/>
          <w:szCs w:val="20"/>
        </w:rPr>
      </w:pPr>
    </w:p>
    <w:p w14:paraId="4DBBB7F9" w14:textId="379C7789" w:rsidR="008B5C97" w:rsidRPr="00563FB6" w:rsidRDefault="008B5C97" w:rsidP="00322761">
      <w:pPr>
        <w:rPr>
          <w:rFonts w:ascii="Arial" w:hAnsi="Arial"/>
          <w:color w:val="283D51"/>
          <w:sz w:val="20"/>
          <w:szCs w:val="20"/>
          <w:vertAlign w:val="superscript"/>
        </w:rPr>
      </w:pPr>
      <w:r w:rsidRPr="00563FB6">
        <w:rPr>
          <w:rFonts w:ascii="Arial" w:hAnsi="Arial"/>
          <w:color w:val="283D51"/>
          <w:sz w:val="20"/>
          <w:szCs w:val="20"/>
        </w:rPr>
        <w:t>$</w:t>
      </w:r>
      <w:r w:rsidRPr="00563FB6">
        <w:rPr>
          <w:rFonts w:ascii="Arial" w:hAnsi="Arial"/>
          <w:color w:val="283D51"/>
          <w:sz w:val="20"/>
          <w:szCs w:val="20"/>
        </w:rPr>
        <w:tab/>
      </w:r>
      <w:r w:rsidRPr="00563FB6">
        <w:rPr>
          <w:rFonts w:ascii="Arial" w:hAnsi="Arial"/>
          <w:color w:val="283D51"/>
          <w:sz w:val="20"/>
          <w:szCs w:val="20"/>
        </w:rPr>
        <w:tab/>
      </w:r>
      <w:r w:rsidRPr="00563FB6">
        <w:rPr>
          <w:rFonts w:ascii="Arial" w:hAnsi="Arial"/>
          <w:color w:val="283D51"/>
          <w:sz w:val="20"/>
          <w:szCs w:val="20"/>
        </w:rPr>
        <w:tab/>
        <w:t>m</w:t>
      </w:r>
      <w:r w:rsidRPr="00563FB6">
        <w:rPr>
          <w:rFonts w:ascii="Arial" w:hAnsi="Arial"/>
          <w:color w:val="283D51"/>
          <w:sz w:val="20"/>
          <w:szCs w:val="20"/>
          <w:vertAlign w:val="superscript"/>
        </w:rPr>
        <w:t>2</w:t>
      </w:r>
      <w:r w:rsidRPr="00563FB6">
        <w:rPr>
          <w:rFonts w:ascii="Arial" w:hAnsi="Arial"/>
          <w:color w:val="283D51"/>
          <w:sz w:val="20"/>
          <w:szCs w:val="20"/>
        </w:rPr>
        <w:t xml:space="preserve"> </w:t>
      </w:r>
      <w:r w:rsidRPr="00563FB6">
        <w:rPr>
          <w:rFonts w:ascii="Arial" w:hAnsi="Arial"/>
          <w:color w:val="283D51"/>
          <w:sz w:val="20"/>
          <w:szCs w:val="20"/>
        </w:rPr>
        <w:tab/>
      </w:r>
      <w:r w:rsidRPr="00563FB6">
        <w:rPr>
          <w:rFonts w:ascii="Arial" w:hAnsi="Arial"/>
          <w:b/>
          <w:color w:val="283D51"/>
          <w:sz w:val="20"/>
          <w:szCs w:val="20"/>
        </w:rPr>
        <w:t>to</w:t>
      </w:r>
      <w:r w:rsidRPr="00563FB6">
        <w:rPr>
          <w:rFonts w:ascii="Arial" w:hAnsi="Arial"/>
          <w:color w:val="283D51"/>
          <w:sz w:val="20"/>
          <w:szCs w:val="20"/>
        </w:rPr>
        <w:t xml:space="preserve"> </w:t>
      </w:r>
      <w:r w:rsidRPr="00563FB6">
        <w:rPr>
          <w:rFonts w:ascii="Arial" w:hAnsi="Arial"/>
          <w:color w:val="283D51"/>
          <w:sz w:val="20"/>
          <w:szCs w:val="20"/>
        </w:rPr>
        <w:tab/>
        <w:t>$</w:t>
      </w:r>
      <w:r w:rsidRPr="00563FB6">
        <w:rPr>
          <w:rFonts w:ascii="Arial" w:hAnsi="Arial"/>
          <w:color w:val="283D51"/>
          <w:sz w:val="20"/>
          <w:szCs w:val="20"/>
        </w:rPr>
        <w:tab/>
      </w:r>
      <w:r w:rsidRPr="00563FB6">
        <w:rPr>
          <w:rFonts w:ascii="Arial" w:hAnsi="Arial"/>
          <w:color w:val="283D51"/>
          <w:sz w:val="20"/>
          <w:szCs w:val="20"/>
        </w:rPr>
        <w:tab/>
        <w:t>m</w:t>
      </w:r>
      <w:r w:rsidRPr="00563FB6">
        <w:rPr>
          <w:rFonts w:ascii="Arial" w:hAnsi="Arial"/>
          <w:color w:val="283D51"/>
          <w:sz w:val="20"/>
          <w:szCs w:val="20"/>
          <w:vertAlign w:val="superscript"/>
        </w:rPr>
        <w:t xml:space="preserve">2 </w:t>
      </w:r>
    </w:p>
    <w:p w14:paraId="08A2999D" w14:textId="60EBE384" w:rsidR="008B5C97" w:rsidRPr="00563FB6" w:rsidRDefault="008B5C97" w:rsidP="00322761">
      <w:pPr>
        <w:rPr>
          <w:rFonts w:ascii="Arial" w:hAnsi="Arial"/>
          <w:color w:val="283D51"/>
          <w:sz w:val="20"/>
          <w:szCs w:val="20"/>
        </w:rPr>
      </w:pPr>
    </w:p>
    <w:p w14:paraId="548423BB" w14:textId="70BF6FAD" w:rsidR="008B5C97" w:rsidRPr="00563FB6" w:rsidRDefault="008B5C97" w:rsidP="00322761">
      <w:pPr>
        <w:rPr>
          <w:rFonts w:ascii="Arial" w:hAnsi="Arial"/>
          <w:color w:val="283D51"/>
          <w:sz w:val="20"/>
          <w:szCs w:val="20"/>
        </w:rPr>
      </w:pPr>
      <w:r w:rsidRPr="00563FB6">
        <w:rPr>
          <w:rFonts w:ascii="Arial" w:hAnsi="Arial"/>
          <w:color w:val="283D51"/>
          <w:sz w:val="20"/>
          <w:szCs w:val="20"/>
        </w:rPr>
        <w:t xml:space="preserve">Comments: </w:t>
      </w:r>
    </w:p>
    <w:p w14:paraId="7B2C4524" w14:textId="6C657BAC" w:rsidR="008B5C97" w:rsidRPr="00563FB6" w:rsidRDefault="008B5C97" w:rsidP="00322761">
      <w:pPr>
        <w:rPr>
          <w:rFonts w:ascii="Arial" w:hAnsi="Arial"/>
          <w:color w:val="283D51"/>
          <w:sz w:val="20"/>
          <w:szCs w:val="20"/>
          <w:vertAlign w:val="superscript"/>
        </w:rPr>
      </w:pPr>
    </w:p>
    <w:p w14:paraId="0C467098" w14:textId="055A3B7B" w:rsidR="008B5C97" w:rsidRPr="00563FB6" w:rsidRDefault="008B5C97" w:rsidP="00322761">
      <w:pPr>
        <w:rPr>
          <w:rFonts w:ascii="Arial" w:hAnsi="Arial"/>
          <w:color w:val="283D51"/>
          <w:sz w:val="20"/>
          <w:szCs w:val="20"/>
          <w:vertAlign w:val="superscript"/>
        </w:rPr>
      </w:pPr>
    </w:p>
    <w:p w14:paraId="71A8A35D" w14:textId="6D902423" w:rsidR="008B5C97" w:rsidRPr="008B5C97" w:rsidRDefault="008B5C97" w:rsidP="00322761">
      <w:pPr>
        <w:rPr>
          <w:rFonts w:ascii="Arial" w:hAnsi="Arial"/>
          <w:color w:val="283D51"/>
          <w:vertAlign w:val="superscript"/>
        </w:rPr>
      </w:pPr>
    </w:p>
    <w:p w14:paraId="4DC74E92" w14:textId="721E1A9E" w:rsidR="008B5C97" w:rsidRPr="008B5C97" w:rsidRDefault="008B5C97" w:rsidP="00322761">
      <w:pPr>
        <w:rPr>
          <w:rFonts w:ascii="Arial" w:hAnsi="Arial"/>
          <w:color w:val="283D51"/>
          <w:vertAlign w:val="superscript"/>
        </w:rPr>
      </w:pPr>
    </w:p>
    <w:p w14:paraId="07F0089A" w14:textId="79643716" w:rsidR="008B5C97" w:rsidRPr="00563FB6" w:rsidRDefault="008B5C97" w:rsidP="00322761">
      <w:pPr>
        <w:rPr>
          <w:rFonts w:ascii="Arial" w:hAnsi="Arial"/>
          <w:color w:val="283D51"/>
          <w:sz w:val="20"/>
          <w:szCs w:val="20"/>
          <w:u w:val="single"/>
        </w:rPr>
      </w:pPr>
      <w:r w:rsidRPr="00563FB6">
        <w:rPr>
          <w:rFonts w:ascii="Arial" w:hAnsi="Arial"/>
          <w:color w:val="283D51"/>
          <w:sz w:val="20"/>
          <w:szCs w:val="20"/>
        </w:rPr>
        <w:t xml:space="preserve">Prepared By: </w:t>
      </w:r>
      <w:r w:rsidRPr="00563FB6">
        <w:rPr>
          <w:rFonts w:ascii="Arial" w:hAnsi="Arial"/>
          <w:color w:val="283D51"/>
          <w:sz w:val="20"/>
          <w:szCs w:val="20"/>
          <w:u w:val="single"/>
        </w:rPr>
        <w:tab/>
      </w:r>
      <w:r w:rsidRPr="00563FB6">
        <w:rPr>
          <w:rFonts w:ascii="Arial" w:hAnsi="Arial"/>
          <w:color w:val="283D51"/>
          <w:sz w:val="20"/>
          <w:szCs w:val="20"/>
          <w:u w:val="single"/>
        </w:rPr>
        <w:tab/>
      </w:r>
      <w:r w:rsidRPr="00563FB6">
        <w:rPr>
          <w:rFonts w:ascii="Arial" w:hAnsi="Arial"/>
          <w:color w:val="283D51"/>
          <w:sz w:val="20"/>
          <w:szCs w:val="20"/>
          <w:u w:val="single"/>
        </w:rPr>
        <w:tab/>
      </w:r>
      <w:r w:rsidRPr="00563FB6">
        <w:rPr>
          <w:rFonts w:ascii="Arial" w:hAnsi="Arial"/>
          <w:color w:val="283D51"/>
          <w:sz w:val="20"/>
          <w:szCs w:val="20"/>
          <w:u w:val="single"/>
        </w:rPr>
        <w:tab/>
      </w:r>
      <w:r w:rsidRPr="00563FB6">
        <w:rPr>
          <w:rFonts w:ascii="Arial" w:hAnsi="Arial"/>
          <w:color w:val="283D51"/>
          <w:sz w:val="20"/>
          <w:szCs w:val="20"/>
          <w:u w:val="single"/>
        </w:rPr>
        <w:tab/>
      </w:r>
      <w:r w:rsidRPr="00563FB6">
        <w:rPr>
          <w:rFonts w:ascii="Arial" w:hAnsi="Arial"/>
          <w:color w:val="283D51"/>
          <w:sz w:val="20"/>
          <w:szCs w:val="20"/>
        </w:rPr>
        <w:t xml:space="preserve"> </w:t>
      </w:r>
      <w:r w:rsidRPr="00563FB6">
        <w:rPr>
          <w:rFonts w:ascii="Arial" w:hAnsi="Arial"/>
          <w:color w:val="283D51"/>
          <w:sz w:val="20"/>
          <w:szCs w:val="20"/>
        </w:rPr>
        <w:tab/>
        <w:t>Signed:</w:t>
      </w:r>
      <w:r w:rsidRPr="00563FB6">
        <w:rPr>
          <w:rFonts w:ascii="Arial" w:hAnsi="Arial"/>
          <w:color w:val="283D51"/>
          <w:sz w:val="20"/>
          <w:szCs w:val="20"/>
          <w:u w:val="single"/>
        </w:rPr>
        <w:tab/>
      </w:r>
      <w:r w:rsidRPr="00563FB6">
        <w:rPr>
          <w:rFonts w:ascii="Arial" w:hAnsi="Arial"/>
          <w:color w:val="283D51"/>
          <w:sz w:val="20"/>
          <w:szCs w:val="20"/>
          <w:u w:val="single"/>
        </w:rPr>
        <w:tab/>
      </w:r>
      <w:r w:rsidRPr="00563FB6">
        <w:rPr>
          <w:rFonts w:ascii="Arial" w:hAnsi="Arial"/>
          <w:color w:val="283D51"/>
          <w:sz w:val="20"/>
          <w:szCs w:val="20"/>
          <w:u w:val="single"/>
        </w:rPr>
        <w:tab/>
      </w:r>
      <w:r w:rsidRPr="00563FB6">
        <w:rPr>
          <w:rFonts w:ascii="Arial" w:hAnsi="Arial"/>
          <w:color w:val="283D51"/>
          <w:sz w:val="20"/>
          <w:szCs w:val="20"/>
          <w:u w:val="single"/>
        </w:rPr>
        <w:tab/>
      </w:r>
      <w:r w:rsidRPr="00563FB6">
        <w:rPr>
          <w:rFonts w:ascii="Arial" w:hAnsi="Arial"/>
          <w:color w:val="283D51"/>
          <w:sz w:val="20"/>
          <w:szCs w:val="20"/>
          <w:u w:val="single"/>
        </w:rPr>
        <w:tab/>
      </w:r>
    </w:p>
    <w:p w14:paraId="2CBF8FAE" w14:textId="68BEB4D2" w:rsidR="008B5C97" w:rsidRPr="00563FB6" w:rsidRDefault="008B5C97" w:rsidP="00322761">
      <w:pPr>
        <w:rPr>
          <w:rFonts w:ascii="Arial" w:hAnsi="Arial"/>
          <w:color w:val="283D51"/>
          <w:sz w:val="16"/>
          <w:szCs w:val="16"/>
        </w:rPr>
      </w:pPr>
      <w:r w:rsidRPr="00563FB6">
        <w:rPr>
          <w:rFonts w:ascii="Arial" w:hAnsi="Arial"/>
          <w:color w:val="283D51"/>
          <w:sz w:val="16"/>
          <w:szCs w:val="16"/>
        </w:rPr>
        <w:t>Licenced Salesperson under the REA Act 2008</w:t>
      </w:r>
    </w:p>
    <w:p w14:paraId="772BD226" w14:textId="70AED1B2" w:rsidR="008B5C97" w:rsidRPr="00563FB6" w:rsidRDefault="008B5C97" w:rsidP="00322761">
      <w:pPr>
        <w:rPr>
          <w:rFonts w:ascii="Arial" w:hAnsi="Arial"/>
          <w:color w:val="283D51"/>
          <w:sz w:val="16"/>
          <w:szCs w:val="16"/>
        </w:rPr>
      </w:pPr>
    </w:p>
    <w:p w14:paraId="7DAF93B8" w14:textId="77777777" w:rsidR="008B5C97" w:rsidRPr="00563FB6" w:rsidRDefault="008B5C97" w:rsidP="00322761">
      <w:pPr>
        <w:rPr>
          <w:rFonts w:ascii="Arial" w:hAnsi="Arial"/>
          <w:color w:val="283D51"/>
          <w:sz w:val="16"/>
          <w:szCs w:val="16"/>
        </w:rPr>
      </w:pPr>
    </w:p>
    <w:p w14:paraId="4F1A9CE4" w14:textId="3066FCC7" w:rsidR="008B5C97" w:rsidRPr="00563FB6" w:rsidRDefault="008B5C97" w:rsidP="00322761">
      <w:pPr>
        <w:rPr>
          <w:rFonts w:ascii="Arial" w:hAnsi="Arial"/>
          <w:color w:val="283D51"/>
          <w:sz w:val="20"/>
          <w:szCs w:val="20"/>
          <w:u w:val="single"/>
        </w:rPr>
      </w:pPr>
      <w:r w:rsidRPr="00563FB6">
        <w:rPr>
          <w:rFonts w:ascii="Arial" w:hAnsi="Arial"/>
          <w:color w:val="283D51"/>
          <w:sz w:val="20"/>
          <w:szCs w:val="20"/>
        </w:rPr>
        <w:t xml:space="preserve">Phone: </w:t>
      </w:r>
      <w:r w:rsidRPr="00563FB6">
        <w:rPr>
          <w:rFonts w:ascii="Arial" w:hAnsi="Arial"/>
          <w:color w:val="283D51"/>
          <w:sz w:val="20"/>
          <w:szCs w:val="20"/>
          <w:u w:val="single"/>
        </w:rPr>
        <w:tab/>
      </w:r>
      <w:r w:rsidRPr="00563FB6">
        <w:rPr>
          <w:rFonts w:ascii="Arial" w:hAnsi="Arial"/>
          <w:color w:val="283D51"/>
          <w:sz w:val="20"/>
          <w:szCs w:val="20"/>
          <w:u w:val="single"/>
        </w:rPr>
        <w:tab/>
      </w:r>
      <w:r w:rsidRPr="00563FB6">
        <w:rPr>
          <w:rFonts w:ascii="Arial" w:hAnsi="Arial"/>
          <w:color w:val="283D51"/>
          <w:sz w:val="20"/>
          <w:szCs w:val="20"/>
          <w:u w:val="single"/>
        </w:rPr>
        <w:tab/>
      </w:r>
      <w:r w:rsidRPr="00563FB6">
        <w:rPr>
          <w:rFonts w:ascii="Arial" w:hAnsi="Arial"/>
          <w:color w:val="283D51"/>
          <w:sz w:val="20"/>
          <w:szCs w:val="20"/>
          <w:u w:val="single"/>
        </w:rPr>
        <w:tab/>
      </w:r>
      <w:r w:rsidRPr="00563FB6">
        <w:rPr>
          <w:rFonts w:ascii="Arial" w:hAnsi="Arial"/>
          <w:color w:val="283D51"/>
          <w:sz w:val="20"/>
          <w:szCs w:val="20"/>
          <w:u w:val="single"/>
        </w:rPr>
        <w:tab/>
      </w:r>
      <w:r w:rsidRPr="00563FB6">
        <w:rPr>
          <w:rFonts w:ascii="Arial" w:hAnsi="Arial"/>
          <w:color w:val="283D51"/>
          <w:sz w:val="20"/>
          <w:szCs w:val="20"/>
          <w:u w:val="single"/>
        </w:rPr>
        <w:tab/>
      </w:r>
      <w:r w:rsidRPr="00563FB6">
        <w:rPr>
          <w:rFonts w:ascii="Arial" w:hAnsi="Arial"/>
          <w:color w:val="283D51"/>
          <w:sz w:val="20"/>
          <w:szCs w:val="20"/>
        </w:rPr>
        <w:tab/>
        <w:t>Date:</w:t>
      </w:r>
      <w:r w:rsidRPr="00563FB6">
        <w:rPr>
          <w:rFonts w:ascii="Arial" w:hAnsi="Arial"/>
          <w:color w:val="283D51"/>
          <w:sz w:val="20"/>
          <w:szCs w:val="20"/>
          <w:u w:val="single"/>
        </w:rPr>
        <w:tab/>
      </w:r>
      <w:r w:rsidRPr="00563FB6">
        <w:rPr>
          <w:rFonts w:ascii="Arial" w:hAnsi="Arial"/>
          <w:color w:val="283D51"/>
          <w:sz w:val="20"/>
          <w:szCs w:val="20"/>
          <w:u w:val="single"/>
        </w:rPr>
        <w:tab/>
      </w:r>
      <w:r w:rsidRPr="00563FB6">
        <w:rPr>
          <w:rFonts w:ascii="Arial" w:hAnsi="Arial"/>
          <w:color w:val="283D51"/>
          <w:sz w:val="20"/>
          <w:szCs w:val="20"/>
          <w:u w:val="single"/>
        </w:rPr>
        <w:tab/>
      </w:r>
      <w:r w:rsidRPr="00563FB6">
        <w:rPr>
          <w:rFonts w:ascii="Arial" w:hAnsi="Arial"/>
          <w:color w:val="283D51"/>
          <w:sz w:val="20"/>
          <w:szCs w:val="20"/>
          <w:u w:val="single"/>
        </w:rPr>
        <w:tab/>
      </w:r>
      <w:r w:rsidRPr="00563FB6">
        <w:rPr>
          <w:rFonts w:ascii="Arial" w:hAnsi="Arial"/>
          <w:color w:val="283D51"/>
          <w:sz w:val="20"/>
          <w:szCs w:val="20"/>
          <w:u w:val="single"/>
        </w:rPr>
        <w:tab/>
      </w:r>
    </w:p>
    <w:p w14:paraId="79FC28C5" w14:textId="59B4FC89" w:rsidR="008B5C97" w:rsidRPr="00563FB6" w:rsidRDefault="008B5C97" w:rsidP="00322761">
      <w:pPr>
        <w:rPr>
          <w:rFonts w:ascii="Arial" w:hAnsi="Arial"/>
          <w:color w:val="283D51"/>
          <w:sz w:val="20"/>
          <w:szCs w:val="20"/>
          <w:vertAlign w:val="superscript"/>
        </w:rPr>
      </w:pPr>
    </w:p>
    <w:p w14:paraId="0A6DBF19" w14:textId="77777777" w:rsidR="008B5C97" w:rsidRDefault="008B5C97" w:rsidP="00322761">
      <w:pPr>
        <w:rPr>
          <w:rFonts w:ascii="Arial" w:hAnsi="Arial"/>
          <w:color w:val="283D51"/>
          <w:sz w:val="20"/>
          <w:szCs w:val="20"/>
          <w:vertAlign w:val="superscript"/>
        </w:rPr>
      </w:pPr>
    </w:p>
    <w:p w14:paraId="0F48EE10" w14:textId="311EECC3" w:rsidR="008B5C97" w:rsidRPr="00563FB6" w:rsidRDefault="008B5C97" w:rsidP="00322761">
      <w:pPr>
        <w:rPr>
          <w:rFonts w:ascii="Arial" w:hAnsi="Arial"/>
          <w:color w:val="283D51"/>
          <w:sz w:val="20"/>
          <w:szCs w:val="20"/>
          <w:vertAlign w:val="superscript"/>
        </w:rPr>
      </w:pPr>
      <w:r w:rsidRPr="00563FB6">
        <w:rPr>
          <w:rFonts w:ascii="Arial" w:hAnsi="Arial"/>
          <w:color w:val="283D51"/>
          <w:sz w:val="20"/>
          <w:szCs w:val="20"/>
          <w:vertAlign w:val="superscript"/>
        </w:rPr>
        <w:t xml:space="preserve">This property appraisal is based on recent comparable leases and does not purpose to be a registered valuation </w:t>
      </w:r>
    </w:p>
    <w:sectPr w:rsidR="008B5C97" w:rsidRPr="00563FB6" w:rsidSect="00563FB6">
      <w:headerReference w:type="default" r:id="rId12"/>
      <w:footerReference w:type="default" r:id="rId13"/>
      <w:pgSz w:w="11900" w:h="16840"/>
      <w:pgMar w:top="1560" w:right="843" w:bottom="1440"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9A470" w14:textId="77777777" w:rsidR="001C0B87" w:rsidRDefault="001C0B87" w:rsidP="00EE7F7D">
      <w:r>
        <w:separator/>
      </w:r>
    </w:p>
  </w:endnote>
  <w:endnote w:type="continuationSeparator" w:id="0">
    <w:p w14:paraId="794E0F5A" w14:textId="77777777" w:rsidR="001C0B87" w:rsidRDefault="001C0B87" w:rsidP="00EE7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21972" w14:textId="77777777" w:rsidR="00AC0A4D" w:rsidRPr="00C645B8" w:rsidRDefault="00AC0A4D" w:rsidP="00BB71B2">
    <w:pPr>
      <w:pStyle w:val="Footer"/>
      <w:tabs>
        <w:tab w:val="clear" w:pos="8640"/>
        <w:tab w:val="left" w:pos="7020"/>
      </w:tabs>
      <w:ind w:left="-709" w:right="-1800"/>
      <w:rPr>
        <w:rFonts w:ascii="Arial" w:hAnsi="Arial" w:cs="Arial"/>
        <w:sz w:val="16"/>
        <w:szCs w:val="16"/>
      </w:rPr>
    </w:pPr>
    <w:r>
      <w:rPr>
        <w:noProof/>
        <w:lang w:eastAsia="en-NZ"/>
      </w:rPr>
      <w:drawing>
        <wp:anchor distT="0" distB="0" distL="114300" distR="114300" simplePos="0" relativeHeight="251657728" behindDoc="0" locked="0" layoutInCell="1" allowOverlap="1" wp14:anchorId="0A72F06A" wp14:editId="767DDA96">
          <wp:simplePos x="0" y="0"/>
          <wp:positionH relativeFrom="column">
            <wp:posOffset>5018862</wp:posOffset>
          </wp:positionH>
          <wp:positionV relativeFrom="paragraph">
            <wp:posOffset>-42944</wp:posOffset>
          </wp:positionV>
          <wp:extent cx="1190625" cy="359410"/>
          <wp:effectExtent l="0" t="0" r="9525" b="254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 Corporate Logo_Header.jpg"/>
                  <pic:cNvPicPr/>
                </pic:nvPicPr>
                <pic:blipFill>
                  <a:blip r:embed="rId1">
                    <a:extLst>
                      <a:ext uri="{28A0092B-C50C-407E-A947-70E740481C1C}">
                        <a14:useLocalDpi xmlns:a14="http://schemas.microsoft.com/office/drawing/2010/main" val="0"/>
                      </a:ext>
                    </a:extLst>
                  </a:blip>
                  <a:stretch>
                    <a:fillRect/>
                  </a:stretch>
                </pic:blipFill>
                <pic:spPr>
                  <a:xfrm>
                    <a:off x="0" y="0"/>
                    <a:ext cx="1190625" cy="35941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sz w:val="16"/>
        <w:szCs w:val="16"/>
      </w:rPr>
      <w:t xml:space="preserve">General Agency Agreement (Leasing) </w:t>
    </w:r>
    <w:r w:rsidRPr="00900479">
      <w:rPr>
        <w:rFonts w:ascii="Arial" w:hAnsi="Arial" w:cs="Arial"/>
        <w:sz w:val="16"/>
        <w:szCs w:val="16"/>
      </w:rPr>
      <w:ptab w:relativeTo="margin" w:alignment="center" w:leader="none"/>
    </w:r>
    <w:r w:rsidRPr="001E7A06">
      <w:rPr>
        <w:rFonts w:ascii="Arial" w:hAnsi="Arial" w:cs="Arial"/>
        <w:sz w:val="16"/>
        <w:szCs w:val="16"/>
      </w:rPr>
      <w:t xml:space="preserve">Page </w:t>
    </w:r>
    <w:r w:rsidRPr="001E7A06">
      <w:rPr>
        <w:rFonts w:ascii="Arial" w:hAnsi="Arial" w:cs="Arial"/>
        <w:sz w:val="16"/>
        <w:szCs w:val="16"/>
      </w:rPr>
      <w:fldChar w:fldCharType="begin"/>
    </w:r>
    <w:r w:rsidRPr="001E7A06">
      <w:rPr>
        <w:rFonts w:ascii="Arial" w:hAnsi="Arial" w:cs="Arial"/>
        <w:sz w:val="16"/>
        <w:szCs w:val="16"/>
      </w:rPr>
      <w:instrText xml:space="preserve"> PAGE  \* Arabic  \* MERGEFORMAT </w:instrText>
    </w:r>
    <w:r w:rsidRPr="001E7A06">
      <w:rPr>
        <w:rFonts w:ascii="Arial" w:hAnsi="Arial" w:cs="Arial"/>
        <w:sz w:val="16"/>
        <w:szCs w:val="16"/>
      </w:rPr>
      <w:fldChar w:fldCharType="separate"/>
    </w:r>
    <w:r>
      <w:rPr>
        <w:rFonts w:ascii="Arial" w:hAnsi="Arial" w:cs="Arial"/>
        <w:noProof/>
        <w:sz w:val="16"/>
        <w:szCs w:val="16"/>
      </w:rPr>
      <w:t>2</w:t>
    </w:r>
    <w:r w:rsidRPr="001E7A06">
      <w:rPr>
        <w:rFonts w:ascii="Arial" w:hAnsi="Arial" w:cs="Arial"/>
        <w:sz w:val="16"/>
        <w:szCs w:val="16"/>
      </w:rPr>
      <w:fldChar w:fldCharType="end"/>
    </w:r>
    <w:r w:rsidRPr="001E7A06">
      <w:rPr>
        <w:rFonts w:ascii="Arial" w:hAnsi="Arial" w:cs="Arial"/>
        <w:sz w:val="16"/>
        <w:szCs w:val="16"/>
      </w:rPr>
      <w:t xml:space="preserve"> of </w:t>
    </w:r>
    <w:r w:rsidRPr="001E7A06">
      <w:rPr>
        <w:rFonts w:ascii="Arial" w:hAnsi="Arial" w:cs="Arial"/>
        <w:sz w:val="16"/>
        <w:szCs w:val="16"/>
      </w:rPr>
      <w:fldChar w:fldCharType="begin"/>
    </w:r>
    <w:r w:rsidRPr="001E7A06">
      <w:rPr>
        <w:rFonts w:ascii="Arial" w:hAnsi="Arial" w:cs="Arial"/>
        <w:sz w:val="16"/>
        <w:szCs w:val="16"/>
      </w:rPr>
      <w:instrText xml:space="preserve"> NUMPAGES  \* Arabic  \* MERGEFORMAT </w:instrText>
    </w:r>
    <w:r w:rsidRPr="001E7A06">
      <w:rPr>
        <w:rFonts w:ascii="Arial" w:hAnsi="Arial" w:cs="Arial"/>
        <w:sz w:val="16"/>
        <w:szCs w:val="16"/>
      </w:rPr>
      <w:fldChar w:fldCharType="separate"/>
    </w:r>
    <w:r>
      <w:rPr>
        <w:rFonts w:ascii="Arial" w:hAnsi="Arial" w:cs="Arial"/>
        <w:noProof/>
        <w:sz w:val="16"/>
        <w:szCs w:val="16"/>
      </w:rPr>
      <w:t>4</w:t>
    </w:r>
    <w:r w:rsidRPr="001E7A06">
      <w:rPr>
        <w:rFonts w:ascii="Arial" w:hAnsi="Arial" w:cs="Arial"/>
        <w:sz w:val="16"/>
        <w:szCs w:val="16"/>
      </w:rPr>
      <w:fldChar w:fldCharType="end"/>
    </w:r>
  </w:p>
  <w:p w14:paraId="48C6F0D9" w14:textId="77777777" w:rsidR="00AC0A4D" w:rsidRDefault="00AC0A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3624C" w14:textId="77777777" w:rsidR="001C0B87" w:rsidRDefault="001C0B87" w:rsidP="00EE7F7D">
      <w:r>
        <w:separator/>
      </w:r>
    </w:p>
  </w:footnote>
  <w:footnote w:type="continuationSeparator" w:id="0">
    <w:p w14:paraId="4AC62CA5" w14:textId="77777777" w:rsidR="001C0B87" w:rsidRDefault="001C0B87" w:rsidP="00EE7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090FA" w14:textId="77777777" w:rsidR="00AC0A4D" w:rsidRDefault="00AC0A4D" w:rsidP="00FF29A7">
    <w:pPr>
      <w:pStyle w:val="BodyText0"/>
    </w:pPr>
    <w:r>
      <w:rPr>
        <w:noProof/>
        <w:lang w:eastAsia="en-NZ"/>
      </w:rPr>
      <w:drawing>
        <wp:anchor distT="0" distB="0" distL="114300" distR="114300" simplePos="0" relativeHeight="251656704" behindDoc="1" locked="0" layoutInCell="1" allowOverlap="1" wp14:anchorId="74C0F45A" wp14:editId="296B0A32">
          <wp:simplePos x="0" y="0"/>
          <wp:positionH relativeFrom="column">
            <wp:posOffset>5495925</wp:posOffset>
          </wp:positionH>
          <wp:positionV relativeFrom="paragraph">
            <wp:posOffset>-297815</wp:posOffset>
          </wp:positionV>
          <wp:extent cx="793750" cy="793750"/>
          <wp:effectExtent l="0" t="0" r="6350" b="6350"/>
          <wp:wrapTight wrapText="bothSides">
            <wp:wrapPolygon edited="0">
              <wp:start x="0" y="0"/>
              <wp:lineTo x="0" y="21254"/>
              <wp:lineTo x="21254" y="21254"/>
              <wp:lineTo x="21254"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_OPS_LOGO_COLOUR_Footer.jpg"/>
                  <pic:cNvPicPr/>
                </pic:nvPicPr>
                <pic:blipFill>
                  <a:blip r:embed="rId1">
                    <a:extLst>
                      <a:ext uri="{28A0092B-C50C-407E-A947-70E740481C1C}">
                        <a14:useLocalDpi xmlns:a14="http://schemas.microsoft.com/office/drawing/2010/main" val="0"/>
                      </a:ext>
                    </a:extLst>
                  </a:blip>
                  <a:stretch>
                    <a:fillRect/>
                  </a:stretch>
                </pic:blipFill>
                <pic:spPr>
                  <a:xfrm>
                    <a:off x="0" y="0"/>
                    <a:ext cx="793750" cy="7937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5ACE5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9808AA"/>
    <w:multiLevelType w:val="hybridMultilevel"/>
    <w:tmpl w:val="DF3A5252"/>
    <w:lvl w:ilvl="0" w:tplc="EFEAA20A">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 w15:restartNumberingAfterBreak="0">
    <w:nsid w:val="02E360FD"/>
    <w:multiLevelType w:val="multilevel"/>
    <w:tmpl w:val="42C4EE3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4903586"/>
    <w:multiLevelType w:val="hybridMultilevel"/>
    <w:tmpl w:val="0FAA565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15:restartNumberingAfterBreak="0">
    <w:nsid w:val="0630216E"/>
    <w:multiLevelType w:val="hybridMultilevel"/>
    <w:tmpl w:val="59D4B30A"/>
    <w:lvl w:ilvl="0" w:tplc="DC7E8B2A">
      <w:start w:val="1"/>
      <w:numFmt w:val="lowerLetter"/>
      <w:lvlText w:val="(%1)"/>
      <w:lvlJc w:val="left"/>
      <w:pPr>
        <w:ind w:left="1080" w:hanging="360"/>
      </w:pPr>
      <w:rPr>
        <w:rFonts w:hint="default"/>
        <w:b w:val="0"/>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5" w15:restartNumberingAfterBreak="0">
    <w:nsid w:val="0C361A2B"/>
    <w:multiLevelType w:val="hybridMultilevel"/>
    <w:tmpl w:val="36FE0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1561D5"/>
    <w:multiLevelType w:val="hybridMultilevel"/>
    <w:tmpl w:val="CC440786"/>
    <w:lvl w:ilvl="0" w:tplc="31C0149E">
      <w:start w:val="1"/>
      <w:numFmt w:val="lowerLetter"/>
      <w:lvlText w:val="(%1)"/>
      <w:lvlJc w:val="left"/>
      <w:pPr>
        <w:ind w:left="1080" w:hanging="360"/>
      </w:pPr>
      <w:rPr>
        <w:rFonts w:hint="default"/>
      </w:rPr>
    </w:lvl>
    <w:lvl w:ilvl="1" w:tplc="1409001B">
      <w:start w:val="1"/>
      <w:numFmt w:val="lowerRoman"/>
      <w:lvlText w:val="%2."/>
      <w:lvlJc w:val="righ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7" w15:restartNumberingAfterBreak="0">
    <w:nsid w:val="0EF7517B"/>
    <w:multiLevelType w:val="hybridMultilevel"/>
    <w:tmpl w:val="82E0433A"/>
    <w:lvl w:ilvl="0" w:tplc="EFEAA20A">
      <w:start w:val="1"/>
      <w:numFmt w:val="lowerLetter"/>
      <w:lvlText w:val="(%1)"/>
      <w:lvlJc w:val="left"/>
      <w:pPr>
        <w:ind w:left="1080" w:hanging="360"/>
      </w:pPr>
      <w:rPr>
        <w:rFonts w:hint="default"/>
        <w:b w:val="0"/>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8" w15:restartNumberingAfterBreak="0">
    <w:nsid w:val="10E853BF"/>
    <w:multiLevelType w:val="hybridMultilevel"/>
    <w:tmpl w:val="1464B074"/>
    <w:lvl w:ilvl="0" w:tplc="A15E42E8">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9" w15:restartNumberingAfterBreak="0">
    <w:nsid w:val="1B4E3389"/>
    <w:multiLevelType w:val="multilevel"/>
    <w:tmpl w:val="04090025"/>
    <w:styleLink w:val="SectionList"/>
    <w:lvl w:ilvl="0">
      <w:start w:val="1"/>
      <w:numFmt w:val="decimal"/>
      <w:lvlText w:val="%1"/>
      <w:lvlJc w:val="left"/>
      <w:pPr>
        <w:ind w:left="792" w:hanging="432"/>
      </w:pPr>
      <w:rPr>
        <w:rFonts w:hint="default"/>
        <w:color w:val="357BB1"/>
        <w:sz w:val="32"/>
      </w:rPr>
    </w:lvl>
    <w:lvl w:ilvl="1">
      <w:start w:val="1"/>
      <w:numFmt w:val="decimal"/>
      <w:lvlText w:val="%1.%2"/>
      <w:lvlJc w:val="left"/>
      <w:pPr>
        <w:ind w:left="936" w:hanging="576"/>
      </w:pPr>
    </w:lvl>
    <w:lvl w:ilvl="2">
      <w:start w:val="1"/>
      <w:numFmt w:val="decimal"/>
      <w:lvlText w:val="%1.%2.%3"/>
      <w:lvlJc w:val="left"/>
      <w:pPr>
        <w:ind w:left="1080" w:hanging="720"/>
      </w:pPr>
    </w:lvl>
    <w:lvl w:ilvl="3">
      <w:start w:val="1"/>
      <w:numFmt w:val="decimal"/>
      <w:lvlText w:val="%1.%2.%3.%4"/>
      <w:lvlJc w:val="left"/>
      <w:pPr>
        <w:ind w:left="1224" w:hanging="864"/>
      </w:pPr>
    </w:lvl>
    <w:lvl w:ilvl="4">
      <w:start w:val="1"/>
      <w:numFmt w:val="decimal"/>
      <w:lvlText w:val="%1.%2.%3.%4.%5"/>
      <w:lvlJc w:val="left"/>
      <w:pPr>
        <w:ind w:left="1368" w:hanging="1008"/>
      </w:pPr>
    </w:lvl>
    <w:lvl w:ilvl="5">
      <w:start w:val="1"/>
      <w:numFmt w:val="decimal"/>
      <w:lvlText w:val="%1.%2.%3.%4.%5.%6"/>
      <w:lvlJc w:val="left"/>
      <w:pPr>
        <w:ind w:left="1512" w:hanging="1152"/>
      </w:pPr>
    </w:lvl>
    <w:lvl w:ilvl="6">
      <w:start w:val="1"/>
      <w:numFmt w:val="decimal"/>
      <w:lvlText w:val="%1.%2.%3.%4.%5.%6.%7"/>
      <w:lvlJc w:val="left"/>
      <w:pPr>
        <w:ind w:left="1656" w:hanging="1296"/>
      </w:pPr>
    </w:lvl>
    <w:lvl w:ilvl="7">
      <w:start w:val="1"/>
      <w:numFmt w:val="decimal"/>
      <w:lvlText w:val="%1.%2.%3.%4.%5.%6.%7.%8"/>
      <w:lvlJc w:val="left"/>
      <w:pPr>
        <w:ind w:left="1800" w:hanging="1440"/>
      </w:pPr>
    </w:lvl>
    <w:lvl w:ilvl="8">
      <w:start w:val="1"/>
      <w:numFmt w:val="decimal"/>
      <w:lvlText w:val="%1.%2.%3.%4.%5.%6.%7.%8.%9"/>
      <w:lvlJc w:val="left"/>
      <w:pPr>
        <w:ind w:left="1944" w:hanging="1584"/>
      </w:pPr>
    </w:lvl>
  </w:abstractNum>
  <w:abstractNum w:abstractNumId="10" w15:restartNumberingAfterBreak="0">
    <w:nsid w:val="1CB911B2"/>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11D0978"/>
    <w:multiLevelType w:val="hybridMultilevel"/>
    <w:tmpl w:val="BD5AC624"/>
    <w:lvl w:ilvl="0" w:tplc="96D03B40">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204DE1"/>
    <w:multiLevelType w:val="hybridMultilevel"/>
    <w:tmpl w:val="6E7AB534"/>
    <w:lvl w:ilvl="0" w:tplc="E35264C6">
      <w:start w:val="1"/>
      <w:numFmt w:val="lowerLetter"/>
      <w:lvlText w:val="(%1)"/>
      <w:lvlJc w:val="left"/>
      <w:pPr>
        <w:ind w:left="1080" w:hanging="360"/>
      </w:pPr>
      <w:rPr>
        <w:rFonts w:hint="default"/>
      </w:rPr>
    </w:lvl>
    <w:lvl w:ilvl="1" w:tplc="14090019">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3" w15:restartNumberingAfterBreak="0">
    <w:nsid w:val="23A2449A"/>
    <w:multiLevelType w:val="hybridMultilevel"/>
    <w:tmpl w:val="1DF82D10"/>
    <w:lvl w:ilvl="0" w:tplc="56CE7744">
      <w:start w:val="1"/>
      <w:numFmt w:val="lowerLetter"/>
      <w:lvlText w:val="(%1)"/>
      <w:lvlJc w:val="left"/>
      <w:pPr>
        <w:ind w:left="1080" w:hanging="360"/>
      </w:pPr>
      <w:rPr>
        <w:rFonts w:hint="default"/>
      </w:rPr>
    </w:lvl>
    <w:lvl w:ilvl="1" w:tplc="14090019">
      <w:start w:val="1"/>
      <w:numFmt w:val="lowerLetter"/>
      <w:lvlText w:val="%2."/>
      <w:lvlJc w:val="left"/>
      <w:pPr>
        <w:ind w:left="1800" w:hanging="360"/>
      </w:pPr>
    </w:lvl>
    <w:lvl w:ilvl="2" w:tplc="4066E12C">
      <w:start w:val="1"/>
      <w:numFmt w:val="decimal"/>
      <w:lvlText w:val="%3."/>
      <w:lvlJc w:val="left"/>
      <w:pPr>
        <w:ind w:left="2700" w:hanging="360"/>
      </w:pPr>
      <w:rPr>
        <w:rFonts w:hint="default"/>
      </w:r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4" w15:restartNumberingAfterBreak="0">
    <w:nsid w:val="243A0FF8"/>
    <w:multiLevelType w:val="hybridMultilevel"/>
    <w:tmpl w:val="27507724"/>
    <w:lvl w:ilvl="0" w:tplc="393ADD94">
      <w:start w:val="1"/>
      <w:numFmt w:val="lowerLetter"/>
      <w:lvlText w:val="(%1)"/>
      <w:lvlJc w:val="left"/>
      <w:pPr>
        <w:ind w:left="1080" w:hanging="360"/>
      </w:pPr>
      <w:rPr>
        <w:rFonts w:hint="default"/>
      </w:rPr>
    </w:lvl>
    <w:lvl w:ilvl="1" w:tplc="14090019">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5" w15:restartNumberingAfterBreak="0">
    <w:nsid w:val="269D0D3D"/>
    <w:multiLevelType w:val="hybridMultilevel"/>
    <w:tmpl w:val="1000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687738"/>
    <w:multiLevelType w:val="hybridMultilevel"/>
    <w:tmpl w:val="CCAA12D8"/>
    <w:lvl w:ilvl="0" w:tplc="29CAAAAA">
      <w:start w:val="1"/>
      <w:numFmt w:val="bullet"/>
      <w:lvlText w:val="•"/>
      <w:lvlJc w:val="left"/>
      <w:pPr>
        <w:ind w:hanging="242"/>
      </w:pPr>
      <w:rPr>
        <w:rFonts w:ascii="Arial" w:eastAsia="Arial" w:hAnsi="Arial" w:hint="default"/>
        <w:color w:val="99CC00"/>
        <w:w w:val="131"/>
        <w:sz w:val="18"/>
        <w:szCs w:val="18"/>
      </w:rPr>
    </w:lvl>
    <w:lvl w:ilvl="1" w:tplc="C1A0AC92">
      <w:start w:val="1"/>
      <w:numFmt w:val="bullet"/>
      <w:lvlText w:val="•"/>
      <w:lvlJc w:val="left"/>
      <w:pPr>
        <w:ind w:hanging="175"/>
      </w:pPr>
      <w:rPr>
        <w:rFonts w:ascii="Arial" w:eastAsia="Arial" w:hAnsi="Arial" w:hint="default"/>
        <w:color w:val="F3C528"/>
        <w:w w:val="131"/>
        <w:sz w:val="18"/>
        <w:szCs w:val="18"/>
      </w:rPr>
    </w:lvl>
    <w:lvl w:ilvl="2" w:tplc="00E8282A">
      <w:start w:val="1"/>
      <w:numFmt w:val="bullet"/>
      <w:lvlText w:val="○"/>
      <w:lvlJc w:val="left"/>
      <w:pPr>
        <w:ind w:hanging="262"/>
      </w:pPr>
      <w:rPr>
        <w:rFonts w:ascii="Arial" w:eastAsia="Arial" w:hAnsi="Arial" w:hint="default"/>
        <w:w w:val="58"/>
        <w:sz w:val="22"/>
        <w:szCs w:val="22"/>
      </w:rPr>
    </w:lvl>
    <w:lvl w:ilvl="3" w:tplc="2DB4BF2A">
      <w:start w:val="1"/>
      <w:numFmt w:val="bullet"/>
      <w:lvlText w:val="•"/>
      <w:lvlJc w:val="left"/>
      <w:rPr>
        <w:rFonts w:hint="default"/>
      </w:rPr>
    </w:lvl>
    <w:lvl w:ilvl="4" w:tplc="2EFA9B0A">
      <w:start w:val="1"/>
      <w:numFmt w:val="bullet"/>
      <w:lvlText w:val="•"/>
      <w:lvlJc w:val="left"/>
      <w:rPr>
        <w:rFonts w:hint="default"/>
      </w:rPr>
    </w:lvl>
    <w:lvl w:ilvl="5" w:tplc="55C86366">
      <w:start w:val="1"/>
      <w:numFmt w:val="bullet"/>
      <w:lvlText w:val="•"/>
      <w:lvlJc w:val="left"/>
      <w:rPr>
        <w:rFonts w:hint="default"/>
      </w:rPr>
    </w:lvl>
    <w:lvl w:ilvl="6" w:tplc="9CF6148C">
      <w:start w:val="1"/>
      <w:numFmt w:val="bullet"/>
      <w:lvlText w:val="•"/>
      <w:lvlJc w:val="left"/>
      <w:rPr>
        <w:rFonts w:hint="default"/>
      </w:rPr>
    </w:lvl>
    <w:lvl w:ilvl="7" w:tplc="A9244AFA">
      <w:start w:val="1"/>
      <w:numFmt w:val="bullet"/>
      <w:lvlText w:val="•"/>
      <w:lvlJc w:val="left"/>
      <w:rPr>
        <w:rFonts w:hint="default"/>
      </w:rPr>
    </w:lvl>
    <w:lvl w:ilvl="8" w:tplc="C908BAD4">
      <w:start w:val="1"/>
      <w:numFmt w:val="bullet"/>
      <w:lvlText w:val="•"/>
      <w:lvlJc w:val="left"/>
      <w:rPr>
        <w:rFonts w:hint="default"/>
      </w:rPr>
    </w:lvl>
  </w:abstractNum>
  <w:abstractNum w:abstractNumId="17" w15:restartNumberingAfterBreak="0">
    <w:nsid w:val="36CF74E5"/>
    <w:multiLevelType w:val="hybridMultilevel"/>
    <w:tmpl w:val="3A4A99BA"/>
    <w:lvl w:ilvl="0" w:tplc="88AA7E1A">
      <w:start w:val="1"/>
      <w:numFmt w:val="lowerLetter"/>
      <w:lvlText w:val="(%1)"/>
      <w:lvlJc w:val="left"/>
      <w:pPr>
        <w:ind w:left="1080" w:hanging="360"/>
      </w:pPr>
      <w:rPr>
        <w:rFonts w:hint="default"/>
        <w:b w:val="0"/>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8" w15:restartNumberingAfterBreak="0">
    <w:nsid w:val="383636E6"/>
    <w:multiLevelType w:val="hybridMultilevel"/>
    <w:tmpl w:val="4B964FFA"/>
    <w:lvl w:ilvl="0" w:tplc="756E9226">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9" w15:restartNumberingAfterBreak="0">
    <w:nsid w:val="408D2D2D"/>
    <w:multiLevelType w:val="hybridMultilevel"/>
    <w:tmpl w:val="D8DAA72E"/>
    <w:lvl w:ilvl="0" w:tplc="7F008004">
      <w:start w:val="1"/>
      <w:numFmt w:val="decimal"/>
      <w:pStyle w:val="Numbered"/>
      <w:lvlText w:val="%1"/>
      <w:lvlJc w:val="right"/>
      <w:pPr>
        <w:tabs>
          <w:tab w:val="num" w:pos="284"/>
        </w:tabs>
        <w:ind w:left="284" w:hanging="284"/>
      </w:pPr>
      <w:rPr>
        <w:rFonts w:hint="default"/>
        <w:i w:val="0"/>
        <w:color w:val="auto"/>
      </w:rPr>
    </w:lvl>
    <w:lvl w:ilvl="1" w:tplc="F72ABD88">
      <w:start w:val="1"/>
      <w:numFmt w:val="lowerLetter"/>
      <w:lvlText w:val="%2."/>
      <w:lvlJc w:val="left"/>
      <w:pPr>
        <w:tabs>
          <w:tab w:val="num" w:pos="360"/>
        </w:tabs>
        <w:ind w:left="360" w:hanging="360"/>
      </w:pPr>
      <w:rPr>
        <w:i w:val="0"/>
        <w:color w:val="auto"/>
      </w:rPr>
    </w:lvl>
    <w:lvl w:ilvl="2" w:tplc="86A04F6C">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26B4847"/>
    <w:multiLevelType w:val="hybridMultilevel"/>
    <w:tmpl w:val="2A3A7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427FD5"/>
    <w:multiLevelType w:val="hybridMultilevel"/>
    <w:tmpl w:val="B14097FA"/>
    <w:lvl w:ilvl="0" w:tplc="BC94F6B6">
      <w:start w:val="1"/>
      <w:numFmt w:val="decimal"/>
      <w:lvlText w:val="%1."/>
      <w:lvlJc w:val="left"/>
      <w:pPr>
        <w:ind w:hanging="360"/>
      </w:pPr>
      <w:rPr>
        <w:rFonts w:ascii="Arial" w:eastAsia="Arial" w:hAnsi="Arial" w:hint="default"/>
        <w:w w:val="99"/>
        <w:sz w:val="20"/>
        <w:szCs w:val="20"/>
      </w:rPr>
    </w:lvl>
    <w:lvl w:ilvl="1" w:tplc="6EB6CE08">
      <w:start w:val="1"/>
      <w:numFmt w:val="lowerLetter"/>
      <w:lvlText w:val="%2."/>
      <w:lvlJc w:val="left"/>
      <w:pPr>
        <w:ind w:hanging="204"/>
      </w:pPr>
      <w:rPr>
        <w:rFonts w:ascii="Arial" w:eastAsia="Arial" w:hAnsi="Arial" w:hint="default"/>
        <w:b/>
        <w:bCs/>
        <w:spacing w:val="-1"/>
        <w:w w:val="101"/>
        <w:sz w:val="18"/>
        <w:szCs w:val="18"/>
      </w:rPr>
    </w:lvl>
    <w:lvl w:ilvl="2" w:tplc="ACAA8BAE">
      <w:start w:val="1"/>
      <w:numFmt w:val="bullet"/>
      <w:lvlText w:val="•"/>
      <w:lvlJc w:val="left"/>
      <w:rPr>
        <w:rFonts w:hint="default"/>
      </w:rPr>
    </w:lvl>
    <w:lvl w:ilvl="3" w:tplc="15F47D82">
      <w:start w:val="1"/>
      <w:numFmt w:val="bullet"/>
      <w:lvlText w:val="•"/>
      <w:lvlJc w:val="left"/>
      <w:rPr>
        <w:rFonts w:hint="default"/>
      </w:rPr>
    </w:lvl>
    <w:lvl w:ilvl="4" w:tplc="450AEF50">
      <w:start w:val="1"/>
      <w:numFmt w:val="bullet"/>
      <w:lvlText w:val="•"/>
      <w:lvlJc w:val="left"/>
      <w:rPr>
        <w:rFonts w:hint="default"/>
      </w:rPr>
    </w:lvl>
    <w:lvl w:ilvl="5" w:tplc="90E8911E">
      <w:start w:val="1"/>
      <w:numFmt w:val="bullet"/>
      <w:lvlText w:val="•"/>
      <w:lvlJc w:val="left"/>
      <w:rPr>
        <w:rFonts w:hint="default"/>
      </w:rPr>
    </w:lvl>
    <w:lvl w:ilvl="6" w:tplc="AA8E7E86">
      <w:start w:val="1"/>
      <w:numFmt w:val="bullet"/>
      <w:lvlText w:val="•"/>
      <w:lvlJc w:val="left"/>
      <w:rPr>
        <w:rFonts w:hint="default"/>
      </w:rPr>
    </w:lvl>
    <w:lvl w:ilvl="7" w:tplc="3796C356">
      <w:start w:val="1"/>
      <w:numFmt w:val="bullet"/>
      <w:lvlText w:val="•"/>
      <w:lvlJc w:val="left"/>
      <w:rPr>
        <w:rFonts w:hint="default"/>
      </w:rPr>
    </w:lvl>
    <w:lvl w:ilvl="8" w:tplc="5E6CF1E2">
      <w:start w:val="1"/>
      <w:numFmt w:val="bullet"/>
      <w:lvlText w:val="•"/>
      <w:lvlJc w:val="left"/>
      <w:rPr>
        <w:rFonts w:hint="default"/>
      </w:rPr>
    </w:lvl>
  </w:abstractNum>
  <w:abstractNum w:abstractNumId="22" w15:restartNumberingAfterBreak="0">
    <w:nsid w:val="466C5430"/>
    <w:multiLevelType w:val="multilevel"/>
    <w:tmpl w:val="8E165A0E"/>
    <w:numStyleLink w:val="ListAlphaLarge"/>
  </w:abstractNum>
  <w:abstractNum w:abstractNumId="23" w15:restartNumberingAfterBreak="0">
    <w:nsid w:val="4CE24AEE"/>
    <w:multiLevelType w:val="multilevel"/>
    <w:tmpl w:val="86F85D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6A54281"/>
    <w:multiLevelType w:val="hybridMultilevel"/>
    <w:tmpl w:val="2A6E37DA"/>
    <w:lvl w:ilvl="0" w:tplc="06DC7E16">
      <w:start w:val="1"/>
      <w:numFmt w:val="bullet"/>
      <w:lvlText w:val="•"/>
      <w:lvlJc w:val="left"/>
      <w:pPr>
        <w:ind w:hanging="283"/>
      </w:pPr>
      <w:rPr>
        <w:rFonts w:ascii="Arial" w:eastAsia="Arial" w:hAnsi="Arial" w:hint="default"/>
        <w:color w:val="F3B328"/>
        <w:w w:val="131"/>
        <w:sz w:val="18"/>
        <w:szCs w:val="18"/>
      </w:rPr>
    </w:lvl>
    <w:lvl w:ilvl="1" w:tplc="6E60FB4C">
      <w:start w:val="1"/>
      <w:numFmt w:val="bullet"/>
      <w:lvlText w:val="•"/>
      <w:lvlJc w:val="left"/>
      <w:rPr>
        <w:rFonts w:hint="default"/>
      </w:rPr>
    </w:lvl>
    <w:lvl w:ilvl="2" w:tplc="35F452F2">
      <w:start w:val="1"/>
      <w:numFmt w:val="bullet"/>
      <w:lvlText w:val="•"/>
      <w:lvlJc w:val="left"/>
      <w:rPr>
        <w:rFonts w:hint="default"/>
      </w:rPr>
    </w:lvl>
    <w:lvl w:ilvl="3" w:tplc="79FC5F40">
      <w:start w:val="1"/>
      <w:numFmt w:val="bullet"/>
      <w:lvlText w:val="•"/>
      <w:lvlJc w:val="left"/>
      <w:rPr>
        <w:rFonts w:hint="default"/>
      </w:rPr>
    </w:lvl>
    <w:lvl w:ilvl="4" w:tplc="9F4CC1B2">
      <w:start w:val="1"/>
      <w:numFmt w:val="bullet"/>
      <w:lvlText w:val="•"/>
      <w:lvlJc w:val="left"/>
      <w:rPr>
        <w:rFonts w:hint="default"/>
      </w:rPr>
    </w:lvl>
    <w:lvl w:ilvl="5" w:tplc="4F0CE48C">
      <w:start w:val="1"/>
      <w:numFmt w:val="bullet"/>
      <w:lvlText w:val="•"/>
      <w:lvlJc w:val="left"/>
      <w:rPr>
        <w:rFonts w:hint="default"/>
      </w:rPr>
    </w:lvl>
    <w:lvl w:ilvl="6" w:tplc="8D5EBC86">
      <w:start w:val="1"/>
      <w:numFmt w:val="bullet"/>
      <w:lvlText w:val="•"/>
      <w:lvlJc w:val="left"/>
      <w:rPr>
        <w:rFonts w:hint="default"/>
      </w:rPr>
    </w:lvl>
    <w:lvl w:ilvl="7" w:tplc="D93A1852">
      <w:start w:val="1"/>
      <w:numFmt w:val="bullet"/>
      <w:lvlText w:val="•"/>
      <w:lvlJc w:val="left"/>
      <w:rPr>
        <w:rFonts w:hint="default"/>
      </w:rPr>
    </w:lvl>
    <w:lvl w:ilvl="8" w:tplc="8A567FE6">
      <w:start w:val="1"/>
      <w:numFmt w:val="bullet"/>
      <w:lvlText w:val="•"/>
      <w:lvlJc w:val="left"/>
      <w:rPr>
        <w:rFonts w:hint="default"/>
      </w:rPr>
    </w:lvl>
  </w:abstractNum>
  <w:abstractNum w:abstractNumId="25" w15:restartNumberingAfterBreak="0">
    <w:nsid w:val="5ADB46F2"/>
    <w:multiLevelType w:val="multilevel"/>
    <w:tmpl w:val="86F85D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BA76A3E"/>
    <w:multiLevelType w:val="hybridMultilevel"/>
    <w:tmpl w:val="14F2FC24"/>
    <w:lvl w:ilvl="0" w:tplc="291A17FA">
      <w:start w:val="1"/>
      <w:numFmt w:val="lowerLetter"/>
      <w:lvlText w:val="(%1)"/>
      <w:lvlJc w:val="left"/>
      <w:pPr>
        <w:ind w:left="1080" w:hanging="360"/>
      </w:pPr>
      <w:rPr>
        <w:rFonts w:hint="default"/>
        <w:b w:val="0"/>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7" w15:restartNumberingAfterBreak="0">
    <w:nsid w:val="5D0D00FA"/>
    <w:multiLevelType w:val="multilevel"/>
    <w:tmpl w:val="CDD02EE8"/>
    <w:lvl w:ilvl="0">
      <w:start w:val="1"/>
      <w:numFmt w:val="decimal"/>
      <w:pStyle w:val="Heading1"/>
      <w:lvlText w:val="%1"/>
      <w:lvlJc w:val="left"/>
      <w:pPr>
        <w:ind w:left="9363" w:hanging="432"/>
      </w:pPr>
      <w:rPr>
        <w:rFonts w:hint="default"/>
        <w:sz w:val="40"/>
        <w:szCs w:val="40"/>
      </w:rPr>
    </w:lvl>
    <w:lvl w:ilvl="1">
      <w:start w:val="1"/>
      <w:numFmt w:val="decimal"/>
      <w:pStyle w:val="Heading2"/>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004" w:hanging="72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Heading4"/>
      <w:lvlText w:val="%1.%2.%3.%4"/>
      <w:lvlJc w:val="left"/>
      <w:pPr>
        <w:ind w:left="1290" w:hanging="864"/>
      </w:pPr>
      <w:rPr>
        <w:rFonts w:hint="default"/>
        <w:sz w:val="22"/>
        <w:szCs w:val="22"/>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8" w15:restartNumberingAfterBreak="0">
    <w:nsid w:val="63283416"/>
    <w:multiLevelType w:val="multilevel"/>
    <w:tmpl w:val="8E165A0E"/>
    <w:styleLink w:val="ListAlphaLarge"/>
    <w:lvl w:ilvl="0">
      <w:start w:val="1"/>
      <w:numFmt w:val="upp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3672589"/>
    <w:multiLevelType w:val="hybridMultilevel"/>
    <w:tmpl w:val="A8F8E2F2"/>
    <w:lvl w:ilvl="0" w:tplc="F6BE77F0">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0" w15:restartNumberingAfterBreak="0">
    <w:nsid w:val="672D7217"/>
    <w:multiLevelType w:val="multilevel"/>
    <w:tmpl w:val="9496A528"/>
    <w:styleLink w:val="ListRoman"/>
    <w:lvl w:ilvl="0">
      <w:start w:val="1"/>
      <w:numFmt w:val="low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B753261"/>
    <w:multiLevelType w:val="hybridMultilevel"/>
    <w:tmpl w:val="1A0A7200"/>
    <w:lvl w:ilvl="0" w:tplc="F298430A">
      <w:start w:val="1"/>
      <w:numFmt w:val="bullet"/>
      <w:pStyle w:val="TableList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C6A654F"/>
    <w:multiLevelType w:val="hybridMultilevel"/>
    <w:tmpl w:val="90ACA4BE"/>
    <w:lvl w:ilvl="0" w:tplc="11C885AE">
      <w:start w:val="1"/>
      <w:numFmt w:val="bullet"/>
      <w:lvlText w:val=""/>
      <w:lvlJc w:val="left"/>
      <w:pPr>
        <w:ind w:left="786" w:hanging="360"/>
      </w:pPr>
      <w:rPr>
        <w:rFonts w:ascii="Symbol" w:hAnsi="Symbol" w:hint="default"/>
        <w:color w:val="1E2E3F"/>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C22EEC"/>
    <w:multiLevelType w:val="hybridMultilevel"/>
    <w:tmpl w:val="DF3A5252"/>
    <w:lvl w:ilvl="0" w:tplc="EFEAA20A">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4" w15:restartNumberingAfterBreak="0">
    <w:nsid w:val="785064C5"/>
    <w:multiLevelType w:val="hybridMultilevel"/>
    <w:tmpl w:val="2EBC3F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796E476D"/>
    <w:multiLevelType w:val="hybridMultilevel"/>
    <w:tmpl w:val="A9663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FA558F"/>
    <w:multiLevelType w:val="hybridMultilevel"/>
    <w:tmpl w:val="07D4B898"/>
    <w:lvl w:ilvl="0" w:tplc="0CE4FCC0">
      <w:start w:val="1"/>
      <w:numFmt w:val="bullet"/>
      <w:lvlText w:val="•"/>
      <w:lvlJc w:val="left"/>
      <w:pPr>
        <w:ind w:hanging="216"/>
      </w:pPr>
      <w:rPr>
        <w:rFonts w:ascii="Arial" w:eastAsia="Arial" w:hAnsi="Arial" w:hint="default"/>
        <w:w w:val="131"/>
        <w:sz w:val="18"/>
        <w:szCs w:val="18"/>
      </w:rPr>
    </w:lvl>
    <w:lvl w:ilvl="1" w:tplc="F4F86DDC">
      <w:start w:val="1"/>
      <w:numFmt w:val="bullet"/>
      <w:lvlText w:val="•"/>
      <w:lvlJc w:val="left"/>
      <w:pPr>
        <w:ind w:hanging="283"/>
      </w:pPr>
      <w:rPr>
        <w:rFonts w:ascii="Arial" w:eastAsia="Arial" w:hAnsi="Arial" w:hint="default"/>
        <w:color w:val="F3B328"/>
        <w:w w:val="130"/>
        <w:sz w:val="20"/>
        <w:szCs w:val="20"/>
      </w:rPr>
    </w:lvl>
    <w:lvl w:ilvl="2" w:tplc="27A682D4">
      <w:start w:val="1"/>
      <w:numFmt w:val="bullet"/>
      <w:lvlText w:val="•"/>
      <w:lvlJc w:val="left"/>
      <w:pPr>
        <w:ind w:hanging="360"/>
      </w:pPr>
      <w:rPr>
        <w:rFonts w:ascii="Arial" w:eastAsia="Arial" w:hAnsi="Arial" w:hint="default"/>
        <w:color w:val="F3B328"/>
        <w:w w:val="132"/>
        <w:sz w:val="21"/>
        <w:szCs w:val="21"/>
      </w:rPr>
    </w:lvl>
    <w:lvl w:ilvl="3" w:tplc="84368C6C">
      <w:start w:val="1"/>
      <w:numFmt w:val="bullet"/>
      <w:lvlText w:val="•"/>
      <w:lvlJc w:val="left"/>
      <w:rPr>
        <w:rFonts w:hint="default"/>
      </w:rPr>
    </w:lvl>
    <w:lvl w:ilvl="4" w:tplc="777AF6FE">
      <w:start w:val="1"/>
      <w:numFmt w:val="bullet"/>
      <w:lvlText w:val="•"/>
      <w:lvlJc w:val="left"/>
      <w:rPr>
        <w:rFonts w:hint="default"/>
      </w:rPr>
    </w:lvl>
    <w:lvl w:ilvl="5" w:tplc="1D9AF4EC">
      <w:start w:val="1"/>
      <w:numFmt w:val="bullet"/>
      <w:lvlText w:val="•"/>
      <w:lvlJc w:val="left"/>
      <w:rPr>
        <w:rFonts w:hint="default"/>
      </w:rPr>
    </w:lvl>
    <w:lvl w:ilvl="6" w:tplc="C45A4976">
      <w:start w:val="1"/>
      <w:numFmt w:val="bullet"/>
      <w:lvlText w:val="•"/>
      <w:lvlJc w:val="left"/>
      <w:rPr>
        <w:rFonts w:hint="default"/>
      </w:rPr>
    </w:lvl>
    <w:lvl w:ilvl="7" w:tplc="B7F47C54">
      <w:start w:val="1"/>
      <w:numFmt w:val="bullet"/>
      <w:lvlText w:val="•"/>
      <w:lvlJc w:val="left"/>
      <w:rPr>
        <w:rFonts w:hint="default"/>
      </w:rPr>
    </w:lvl>
    <w:lvl w:ilvl="8" w:tplc="01A20FC0">
      <w:start w:val="1"/>
      <w:numFmt w:val="bullet"/>
      <w:lvlText w:val="•"/>
      <w:lvlJc w:val="left"/>
      <w:rPr>
        <w:rFonts w:hint="default"/>
      </w:rPr>
    </w:lvl>
  </w:abstractNum>
  <w:abstractNum w:abstractNumId="37" w15:restartNumberingAfterBreak="0">
    <w:nsid w:val="7D7714F3"/>
    <w:multiLevelType w:val="hybridMultilevel"/>
    <w:tmpl w:val="BFC689A4"/>
    <w:lvl w:ilvl="0" w:tplc="FDA4034C">
      <w:start w:val="1"/>
      <w:numFmt w:val="bullet"/>
      <w:lvlText w:val="•"/>
      <w:lvlJc w:val="left"/>
      <w:pPr>
        <w:ind w:hanging="175"/>
      </w:pPr>
      <w:rPr>
        <w:rFonts w:ascii="Arial" w:eastAsia="Arial" w:hAnsi="Arial" w:hint="default"/>
        <w:color w:val="F3C528"/>
        <w:w w:val="131"/>
        <w:sz w:val="18"/>
        <w:szCs w:val="18"/>
      </w:rPr>
    </w:lvl>
    <w:lvl w:ilvl="1" w:tplc="C2F48FE4">
      <w:start w:val="1"/>
      <w:numFmt w:val="bullet"/>
      <w:lvlText w:val="•"/>
      <w:lvlJc w:val="left"/>
      <w:pPr>
        <w:ind w:hanging="221"/>
      </w:pPr>
      <w:rPr>
        <w:rFonts w:ascii="Arial" w:eastAsia="Arial" w:hAnsi="Arial" w:hint="default"/>
        <w:color w:val="7F7F7F"/>
        <w:w w:val="131"/>
        <w:sz w:val="18"/>
        <w:szCs w:val="18"/>
      </w:rPr>
    </w:lvl>
    <w:lvl w:ilvl="2" w:tplc="AADE77B2">
      <w:start w:val="1"/>
      <w:numFmt w:val="bullet"/>
      <w:lvlText w:val="•"/>
      <w:lvlJc w:val="left"/>
      <w:rPr>
        <w:rFonts w:hint="default"/>
      </w:rPr>
    </w:lvl>
    <w:lvl w:ilvl="3" w:tplc="46E29976">
      <w:start w:val="1"/>
      <w:numFmt w:val="bullet"/>
      <w:lvlText w:val="•"/>
      <w:lvlJc w:val="left"/>
      <w:rPr>
        <w:rFonts w:hint="default"/>
      </w:rPr>
    </w:lvl>
    <w:lvl w:ilvl="4" w:tplc="CA9C6CAA">
      <w:start w:val="1"/>
      <w:numFmt w:val="bullet"/>
      <w:lvlText w:val="•"/>
      <w:lvlJc w:val="left"/>
      <w:rPr>
        <w:rFonts w:hint="default"/>
      </w:rPr>
    </w:lvl>
    <w:lvl w:ilvl="5" w:tplc="3174829A">
      <w:start w:val="1"/>
      <w:numFmt w:val="bullet"/>
      <w:lvlText w:val="•"/>
      <w:lvlJc w:val="left"/>
      <w:rPr>
        <w:rFonts w:hint="default"/>
      </w:rPr>
    </w:lvl>
    <w:lvl w:ilvl="6" w:tplc="DD1C3CD0">
      <w:start w:val="1"/>
      <w:numFmt w:val="bullet"/>
      <w:lvlText w:val="•"/>
      <w:lvlJc w:val="left"/>
      <w:rPr>
        <w:rFonts w:hint="default"/>
      </w:rPr>
    </w:lvl>
    <w:lvl w:ilvl="7" w:tplc="41048D30">
      <w:start w:val="1"/>
      <w:numFmt w:val="bullet"/>
      <w:lvlText w:val="•"/>
      <w:lvlJc w:val="left"/>
      <w:rPr>
        <w:rFonts w:hint="default"/>
      </w:rPr>
    </w:lvl>
    <w:lvl w:ilvl="8" w:tplc="0736E7BA">
      <w:start w:val="1"/>
      <w:numFmt w:val="bullet"/>
      <w:lvlText w:val="•"/>
      <w:lvlJc w:val="left"/>
      <w:rPr>
        <w:rFonts w:hint="default"/>
      </w:rPr>
    </w:lvl>
  </w:abstractNum>
  <w:abstractNum w:abstractNumId="38" w15:restartNumberingAfterBreak="0">
    <w:nsid w:val="7F1807EF"/>
    <w:multiLevelType w:val="hybridMultilevel"/>
    <w:tmpl w:val="2F7E5B58"/>
    <w:lvl w:ilvl="0" w:tplc="138C2282">
      <w:start w:val="1"/>
      <w:numFmt w:val="bullet"/>
      <w:pStyle w:val="Heading41"/>
      <w:lvlText w:val=""/>
      <w:lvlJc w:val="left"/>
      <w:pPr>
        <w:ind w:left="720" w:hanging="360"/>
      </w:pPr>
      <w:rPr>
        <w:rFonts w:ascii="Symbol" w:hAnsi="Symbol" w:hint="default"/>
        <w:sz w:val="20"/>
        <w:szCs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pStyle w:val="Heading41"/>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2062556354">
    <w:abstractNumId w:val="0"/>
  </w:num>
  <w:num w:numId="2" w16cid:durableId="1378746734">
    <w:abstractNumId w:val="27"/>
  </w:num>
  <w:num w:numId="3" w16cid:durableId="836967959">
    <w:abstractNumId w:val="38"/>
  </w:num>
  <w:num w:numId="4" w16cid:durableId="422334407">
    <w:abstractNumId w:val="30"/>
  </w:num>
  <w:num w:numId="5" w16cid:durableId="362370546">
    <w:abstractNumId w:val="11"/>
  </w:num>
  <w:num w:numId="6" w16cid:durableId="1889804747">
    <w:abstractNumId w:val="34"/>
  </w:num>
  <w:num w:numId="7" w16cid:durableId="681123538">
    <w:abstractNumId w:val="9"/>
  </w:num>
  <w:num w:numId="8" w16cid:durableId="1113091348">
    <w:abstractNumId w:val="28"/>
  </w:num>
  <w:num w:numId="9" w16cid:durableId="2095470198">
    <w:abstractNumId w:val="31"/>
  </w:num>
  <w:num w:numId="10" w16cid:durableId="1941377676">
    <w:abstractNumId w:val="19"/>
  </w:num>
  <w:num w:numId="11" w16cid:durableId="2078699809">
    <w:abstractNumId w:val="32"/>
  </w:num>
  <w:num w:numId="12" w16cid:durableId="302152178">
    <w:abstractNumId w:val="5"/>
  </w:num>
  <w:num w:numId="13" w16cid:durableId="1739477096">
    <w:abstractNumId w:val="15"/>
  </w:num>
  <w:num w:numId="14" w16cid:durableId="203565396">
    <w:abstractNumId w:val="20"/>
  </w:num>
  <w:num w:numId="15" w16cid:durableId="686175490">
    <w:abstractNumId w:val="35"/>
  </w:num>
  <w:num w:numId="16" w16cid:durableId="1114598914">
    <w:abstractNumId w:val="24"/>
  </w:num>
  <w:num w:numId="17" w16cid:durableId="899830351">
    <w:abstractNumId w:val="16"/>
  </w:num>
  <w:num w:numId="18" w16cid:durableId="1301499926">
    <w:abstractNumId w:val="37"/>
  </w:num>
  <w:num w:numId="19" w16cid:durableId="520781060">
    <w:abstractNumId w:val="21"/>
  </w:num>
  <w:num w:numId="20" w16cid:durableId="1877501516">
    <w:abstractNumId w:val="36"/>
  </w:num>
  <w:num w:numId="21" w16cid:durableId="421804421">
    <w:abstractNumId w:val="3"/>
  </w:num>
  <w:num w:numId="22" w16cid:durableId="665014261">
    <w:abstractNumId w:val="2"/>
  </w:num>
  <w:num w:numId="23" w16cid:durableId="321354963">
    <w:abstractNumId w:val="10"/>
  </w:num>
  <w:num w:numId="24" w16cid:durableId="1907254186">
    <w:abstractNumId w:val="23"/>
  </w:num>
  <w:num w:numId="25" w16cid:durableId="216284772">
    <w:abstractNumId w:val="6"/>
  </w:num>
  <w:num w:numId="26" w16cid:durableId="1554081228">
    <w:abstractNumId w:val="22"/>
  </w:num>
  <w:num w:numId="27" w16cid:durableId="1368338045">
    <w:abstractNumId w:val="8"/>
  </w:num>
  <w:num w:numId="28" w16cid:durableId="73626249">
    <w:abstractNumId w:val="14"/>
  </w:num>
  <w:num w:numId="29" w16cid:durableId="1443066407">
    <w:abstractNumId w:val="18"/>
  </w:num>
  <w:num w:numId="30" w16cid:durableId="885724602">
    <w:abstractNumId w:val="4"/>
  </w:num>
  <w:num w:numId="31" w16cid:durableId="1337539035">
    <w:abstractNumId w:val="17"/>
  </w:num>
  <w:num w:numId="32" w16cid:durableId="1526746826">
    <w:abstractNumId w:val="13"/>
  </w:num>
  <w:num w:numId="33" w16cid:durableId="1034961059">
    <w:abstractNumId w:val="25"/>
  </w:num>
  <w:num w:numId="34" w16cid:durableId="1008362375">
    <w:abstractNumId w:val="33"/>
  </w:num>
  <w:num w:numId="35" w16cid:durableId="1531608922">
    <w:abstractNumId w:val="1"/>
  </w:num>
  <w:num w:numId="36" w16cid:durableId="1636175051">
    <w:abstractNumId w:val="7"/>
  </w:num>
  <w:num w:numId="37" w16cid:durableId="1851137363">
    <w:abstractNumId w:val="29"/>
  </w:num>
  <w:num w:numId="38" w16cid:durableId="1645617062">
    <w:abstractNumId w:val="26"/>
  </w:num>
  <w:num w:numId="39" w16cid:durableId="79836341">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509"/>
    <w:rsid w:val="000009E0"/>
    <w:rsid w:val="00001438"/>
    <w:rsid w:val="00005DCC"/>
    <w:rsid w:val="0000623E"/>
    <w:rsid w:val="00006C1B"/>
    <w:rsid w:val="00006E34"/>
    <w:rsid w:val="00007AD3"/>
    <w:rsid w:val="000107C0"/>
    <w:rsid w:val="0001136C"/>
    <w:rsid w:val="00016FE2"/>
    <w:rsid w:val="00023187"/>
    <w:rsid w:val="00023D04"/>
    <w:rsid w:val="00027C7C"/>
    <w:rsid w:val="000330A0"/>
    <w:rsid w:val="000337A9"/>
    <w:rsid w:val="000347FB"/>
    <w:rsid w:val="00041FFB"/>
    <w:rsid w:val="00046A61"/>
    <w:rsid w:val="00050B61"/>
    <w:rsid w:val="00053044"/>
    <w:rsid w:val="00053E48"/>
    <w:rsid w:val="000541B8"/>
    <w:rsid w:val="000571E0"/>
    <w:rsid w:val="00057BB4"/>
    <w:rsid w:val="0006163C"/>
    <w:rsid w:val="00062C4A"/>
    <w:rsid w:val="0006605A"/>
    <w:rsid w:val="00072020"/>
    <w:rsid w:val="00072B7C"/>
    <w:rsid w:val="0008168C"/>
    <w:rsid w:val="000822DF"/>
    <w:rsid w:val="000828E7"/>
    <w:rsid w:val="00086956"/>
    <w:rsid w:val="000903CF"/>
    <w:rsid w:val="00091D61"/>
    <w:rsid w:val="00093545"/>
    <w:rsid w:val="00095778"/>
    <w:rsid w:val="00096344"/>
    <w:rsid w:val="000A0687"/>
    <w:rsid w:val="000A2279"/>
    <w:rsid w:val="000A2CAA"/>
    <w:rsid w:val="000A4465"/>
    <w:rsid w:val="000A5CE5"/>
    <w:rsid w:val="000A7712"/>
    <w:rsid w:val="000B280C"/>
    <w:rsid w:val="000B4D2D"/>
    <w:rsid w:val="000B6695"/>
    <w:rsid w:val="000C0549"/>
    <w:rsid w:val="000C097D"/>
    <w:rsid w:val="000C455A"/>
    <w:rsid w:val="000C4E8C"/>
    <w:rsid w:val="000D0B5F"/>
    <w:rsid w:val="000D12AA"/>
    <w:rsid w:val="000D4F6C"/>
    <w:rsid w:val="000D5130"/>
    <w:rsid w:val="000D5175"/>
    <w:rsid w:val="000D54DE"/>
    <w:rsid w:val="000E1616"/>
    <w:rsid w:val="000E1E08"/>
    <w:rsid w:val="000E1FF8"/>
    <w:rsid w:val="000E285C"/>
    <w:rsid w:val="000E4405"/>
    <w:rsid w:val="000E5396"/>
    <w:rsid w:val="000E5E82"/>
    <w:rsid w:val="000E677F"/>
    <w:rsid w:val="000E692A"/>
    <w:rsid w:val="000E7722"/>
    <w:rsid w:val="000E7D95"/>
    <w:rsid w:val="000F26B6"/>
    <w:rsid w:val="000F663C"/>
    <w:rsid w:val="00105BB2"/>
    <w:rsid w:val="001136F7"/>
    <w:rsid w:val="00113F37"/>
    <w:rsid w:val="00120CFF"/>
    <w:rsid w:val="001301A4"/>
    <w:rsid w:val="0013075A"/>
    <w:rsid w:val="001342D1"/>
    <w:rsid w:val="00135D30"/>
    <w:rsid w:val="00137C4A"/>
    <w:rsid w:val="00142D87"/>
    <w:rsid w:val="00144802"/>
    <w:rsid w:val="00146E55"/>
    <w:rsid w:val="001502A4"/>
    <w:rsid w:val="0015319E"/>
    <w:rsid w:val="00153FC3"/>
    <w:rsid w:val="0015476B"/>
    <w:rsid w:val="00154AB8"/>
    <w:rsid w:val="00157FEF"/>
    <w:rsid w:val="001614D5"/>
    <w:rsid w:val="00161633"/>
    <w:rsid w:val="00161CD0"/>
    <w:rsid w:val="00162B00"/>
    <w:rsid w:val="00163461"/>
    <w:rsid w:val="00166249"/>
    <w:rsid w:val="001671D8"/>
    <w:rsid w:val="00172BE8"/>
    <w:rsid w:val="00174A88"/>
    <w:rsid w:val="00176C33"/>
    <w:rsid w:val="00180516"/>
    <w:rsid w:val="00182D00"/>
    <w:rsid w:val="00182D78"/>
    <w:rsid w:val="00183CD8"/>
    <w:rsid w:val="00185112"/>
    <w:rsid w:val="00187E03"/>
    <w:rsid w:val="00192235"/>
    <w:rsid w:val="00192B19"/>
    <w:rsid w:val="001946BF"/>
    <w:rsid w:val="00195980"/>
    <w:rsid w:val="00195A23"/>
    <w:rsid w:val="00196547"/>
    <w:rsid w:val="00196B91"/>
    <w:rsid w:val="001A1330"/>
    <w:rsid w:val="001A44FF"/>
    <w:rsid w:val="001A50DE"/>
    <w:rsid w:val="001A70A1"/>
    <w:rsid w:val="001B4FFE"/>
    <w:rsid w:val="001B6C02"/>
    <w:rsid w:val="001B77E4"/>
    <w:rsid w:val="001C0B87"/>
    <w:rsid w:val="001C1202"/>
    <w:rsid w:val="001C5F85"/>
    <w:rsid w:val="001D19C5"/>
    <w:rsid w:val="001D41E8"/>
    <w:rsid w:val="001D6B8C"/>
    <w:rsid w:val="001D7245"/>
    <w:rsid w:val="001E5035"/>
    <w:rsid w:val="001E7A06"/>
    <w:rsid w:val="001F3BCF"/>
    <w:rsid w:val="001F41B9"/>
    <w:rsid w:val="00212D22"/>
    <w:rsid w:val="00214746"/>
    <w:rsid w:val="00223758"/>
    <w:rsid w:val="00223D23"/>
    <w:rsid w:val="00224FC6"/>
    <w:rsid w:val="00232EB0"/>
    <w:rsid w:val="00232F24"/>
    <w:rsid w:val="0023446D"/>
    <w:rsid w:val="00234AD9"/>
    <w:rsid w:val="002356DB"/>
    <w:rsid w:val="00235D9B"/>
    <w:rsid w:val="002365AD"/>
    <w:rsid w:val="002400BD"/>
    <w:rsid w:val="00241D1E"/>
    <w:rsid w:val="002445D1"/>
    <w:rsid w:val="002469A1"/>
    <w:rsid w:val="00250996"/>
    <w:rsid w:val="002509F7"/>
    <w:rsid w:val="00252FF7"/>
    <w:rsid w:val="0025458A"/>
    <w:rsid w:val="00254D4A"/>
    <w:rsid w:val="0025518A"/>
    <w:rsid w:val="00255B1E"/>
    <w:rsid w:val="00261102"/>
    <w:rsid w:val="0026409E"/>
    <w:rsid w:val="00264B6C"/>
    <w:rsid w:val="002660F7"/>
    <w:rsid w:val="0026623E"/>
    <w:rsid w:val="00271121"/>
    <w:rsid w:val="00272B08"/>
    <w:rsid w:val="00274509"/>
    <w:rsid w:val="00274EE0"/>
    <w:rsid w:val="0027632D"/>
    <w:rsid w:val="0027769E"/>
    <w:rsid w:val="002807A6"/>
    <w:rsid w:val="00284A03"/>
    <w:rsid w:val="00285866"/>
    <w:rsid w:val="002864BA"/>
    <w:rsid w:val="002864EB"/>
    <w:rsid w:val="00287827"/>
    <w:rsid w:val="00290B7C"/>
    <w:rsid w:val="00292BBD"/>
    <w:rsid w:val="002931D7"/>
    <w:rsid w:val="002952A2"/>
    <w:rsid w:val="00295DE2"/>
    <w:rsid w:val="00297744"/>
    <w:rsid w:val="002A02C9"/>
    <w:rsid w:val="002A02EF"/>
    <w:rsid w:val="002A0AE6"/>
    <w:rsid w:val="002A1B58"/>
    <w:rsid w:val="002A2F10"/>
    <w:rsid w:val="002A638D"/>
    <w:rsid w:val="002A7D56"/>
    <w:rsid w:val="002B3961"/>
    <w:rsid w:val="002B4110"/>
    <w:rsid w:val="002B5996"/>
    <w:rsid w:val="002C0F4D"/>
    <w:rsid w:val="002C257B"/>
    <w:rsid w:val="002D3308"/>
    <w:rsid w:val="002D394A"/>
    <w:rsid w:val="002D479F"/>
    <w:rsid w:val="002D5D1B"/>
    <w:rsid w:val="002E41AD"/>
    <w:rsid w:val="002E4362"/>
    <w:rsid w:val="002E45A4"/>
    <w:rsid w:val="002E4678"/>
    <w:rsid w:val="002E4D46"/>
    <w:rsid w:val="002E5B7B"/>
    <w:rsid w:val="002E7D08"/>
    <w:rsid w:val="002F0BEC"/>
    <w:rsid w:val="002F1761"/>
    <w:rsid w:val="002F1881"/>
    <w:rsid w:val="00300381"/>
    <w:rsid w:val="00300569"/>
    <w:rsid w:val="00300F42"/>
    <w:rsid w:val="0030347B"/>
    <w:rsid w:val="00310692"/>
    <w:rsid w:val="00316CB8"/>
    <w:rsid w:val="00317AA8"/>
    <w:rsid w:val="003205EF"/>
    <w:rsid w:val="00320A47"/>
    <w:rsid w:val="003211D7"/>
    <w:rsid w:val="00322761"/>
    <w:rsid w:val="0032345A"/>
    <w:rsid w:val="00325D4C"/>
    <w:rsid w:val="00327979"/>
    <w:rsid w:val="00331CC2"/>
    <w:rsid w:val="00333687"/>
    <w:rsid w:val="0033752B"/>
    <w:rsid w:val="00337533"/>
    <w:rsid w:val="00337878"/>
    <w:rsid w:val="00341532"/>
    <w:rsid w:val="00341615"/>
    <w:rsid w:val="003420D2"/>
    <w:rsid w:val="00343590"/>
    <w:rsid w:val="00350134"/>
    <w:rsid w:val="00352182"/>
    <w:rsid w:val="003606FD"/>
    <w:rsid w:val="00361A8E"/>
    <w:rsid w:val="00361B7A"/>
    <w:rsid w:val="00363D0A"/>
    <w:rsid w:val="00364449"/>
    <w:rsid w:val="0036732F"/>
    <w:rsid w:val="003675C7"/>
    <w:rsid w:val="0037463F"/>
    <w:rsid w:val="00374904"/>
    <w:rsid w:val="003771B7"/>
    <w:rsid w:val="00380181"/>
    <w:rsid w:val="00380801"/>
    <w:rsid w:val="00380CB0"/>
    <w:rsid w:val="003821C5"/>
    <w:rsid w:val="00382752"/>
    <w:rsid w:val="00390535"/>
    <w:rsid w:val="00393070"/>
    <w:rsid w:val="0039497D"/>
    <w:rsid w:val="00394AFF"/>
    <w:rsid w:val="00396442"/>
    <w:rsid w:val="00396AF9"/>
    <w:rsid w:val="00397682"/>
    <w:rsid w:val="003A0745"/>
    <w:rsid w:val="003A1D82"/>
    <w:rsid w:val="003A4494"/>
    <w:rsid w:val="003A559C"/>
    <w:rsid w:val="003A6713"/>
    <w:rsid w:val="003A71D0"/>
    <w:rsid w:val="003B0D8A"/>
    <w:rsid w:val="003B25F8"/>
    <w:rsid w:val="003B578C"/>
    <w:rsid w:val="003B6B52"/>
    <w:rsid w:val="003B7E78"/>
    <w:rsid w:val="003C0424"/>
    <w:rsid w:val="003C1AAA"/>
    <w:rsid w:val="003C26FC"/>
    <w:rsid w:val="003C4D03"/>
    <w:rsid w:val="003C568E"/>
    <w:rsid w:val="003C7544"/>
    <w:rsid w:val="003D1AE6"/>
    <w:rsid w:val="003D3088"/>
    <w:rsid w:val="003D6C9D"/>
    <w:rsid w:val="003E0EC6"/>
    <w:rsid w:val="003E2EA5"/>
    <w:rsid w:val="003E4321"/>
    <w:rsid w:val="003E499B"/>
    <w:rsid w:val="003E638F"/>
    <w:rsid w:val="003E64B5"/>
    <w:rsid w:val="003F5CEF"/>
    <w:rsid w:val="003F79A5"/>
    <w:rsid w:val="0040086B"/>
    <w:rsid w:val="00401B6B"/>
    <w:rsid w:val="00401DAF"/>
    <w:rsid w:val="00406F5F"/>
    <w:rsid w:val="00407E47"/>
    <w:rsid w:val="004109C4"/>
    <w:rsid w:val="00412B31"/>
    <w:rsid w:val="00416348"/>
    <w:rsid w:val="0041685D"/>
    <w:rsid w:val="00417EB6"/>
    <w:rsid w:val="00422459"/>
    <w:rsid w:val="004238E4"/>
    <w:rsid w:val="00423ACE"/>
    <w:rsid w:val="004263F2"/>
    <w:rsid w:val="004333C2"/>
    <w:rsid w:val="00440C87"/>
    <w:rsid w:val="00443BD7"/>
    <w:rsid w:val="0044776D"/>
    <w:rsid w:val="004502B7"/>
    <w:rsid w:val="00450E66"/>
    <w:rsid w:val="004533A5"/>
    <w:rsid w:val="00455177"/>
    <w:rsid w:val="004556DF"/>
    <w:rsid w:val="0046152F"/>
    <w:rsid w:val="004649D4"/>
    <w:rsid w:val="0046709F"/>
    <w:rsid w:val="004709FD"/>
    <w:rsid w:val="00474292"/>
    <w:rsid w:val="00475988"/>
    <w:rsid w:val="0047767E"/>
    <w:rsid w:val="00477AA3"/>
    <w:rsid w:val="004819AA"/>
    <w:rsid w:val="00481C48"/>
    <w:rsid w:val="00483DCB"/>
    <w:rsid w:val="00484160"/>
    <w:rsid w:val="00485A4B"/>
    <w:rsid w:val="00491A10"/>
    <w:rsid w:val="0049281E"/>
    <w:rsid w:val="00493629"/>
    <w:rsid w:val="004947AE"/>
    <w:rsid w:val="00496D60"/>
    <w:rsid w:val="00497920"/>
    <w:rsid w:val="00497F31"/>
    <w:rsid w:val="004A265F"/>
    <w:rsid w:val="004A28E7"/>
    <w:rsid w:val="004A413A"/>
    <w:rsid w:val="004A5AB8"/>
    <w:rsid w:val="004A5DFB"/>
    <w:rsid w:val="004B35FB"/>
    <w:rsid w:val="004B364E"/>
    <w:rsid w:val="004B52AB"/>
    <w:rsid w:val="004C0AED"/>
    <w:rsid w:val="004C129E"/>
    <w:rsid w:val="004C28CA"/>
    <w:rsid w:val="004C3E4F"/>
    <w:rsid w:val="004C3F47"/>
    <w:rsid w:val="004C4F15"/>
    <w:rsid w:val="004C6E49"/>
    <w:rsid w:val="004D0836"/>
    <w:rsid w:val="004D3859"/>
    <w:rsid w:val="004D4849"/>
    <w:rsid w:val="004E0257"/>
    <w:rsid w:val="004E2527"/>
    <w:rsid w:val="004E36FA"/>
    <w:rsid w:val="004E3737"/>
    <w:rsid w:val="004E3E59"/>
    <w:rsid w:val="004E655D"/>
    <w:rsid w:val="004E737E"/>
    <w:rsid w:val="004E74B8"/>
    <w:rsid w:val="004F21A0"/>
    <w:rsid w:val="004F70E3"/>
    <w:rsid w:val="00500D3B"/>
    <w:rsid w:val="005071C7"/>
    <w:rsid w:val="00507C3C"/>
    <w:rsid w:val="00510C89"/>
    <w:rsid w:val="00513AC8"/>
    <w:rsid w:val="0051631B"/>
    <w:rsid w:val="005179EA"/>
    <w:rsid w:val="00517EA7"/>
    <w:rsid w:val="00520D7E"/>
    <w:rsid w:val="00521D37"/>
    <w:rsid w:val="005230DB"/>
    <w:rsid w:val="00525CDD"/>
    <w:rsid w:val="00530CB1"/>
    <w:rsid w:val="005333A9"/>
    <w:rsid w:val="00533EC4"/>
    <w:rsid w:val="00534E26"/>
    <w:rsid w:val="00534FD2"/>
    <w:rsid w:val="00535899"/>
    <w:rsid w:val="00536FDA"/>
    <w:rsid w:val="00540961"/>
    <w:rsid w:val="00543709"/>
    <w:rsid w:val="005440F4"/>
    <w:rsid w:val="00547298"/>
    <w:rsid w:val="00547D0E"/>
    <w:rsid w:val="0055073F"/>
    <w:rsid w:val="00551AAE"/>
    <w:rsid w:val="00555458"/>
    <w:rsid w:val="00555D35"/>
    <w:rsid w:val="005569D7"/>
    <w:rsid w:val="00556AF5"/>
    <w:rsid w:val="00561BC3"/>
    <w:rsid w:val="00563271"/>
    <w:rsid w:val="00563411"/>
    <w:rsid w:val="00563FB6"/>
    <w:rsid w:val="00564118"/>
    <w:rsid w:val="005700FD"/>
    <w:rsid w:val="005716CC"/>
    <w:rsid w:val="00573F07"/>
    <w:rsid w:val="00574F45"/>
    <w:rsid w:val="00582347"/>
    <w:rsid w:val="00582531"/>
    <w:rsid w:val="0058354B"/>
    <w:rsid w:val="00586DC7"/>
    <w:rsid w:val="0058704E"/>
    <w:rsid w:val="005954EF"/>
    <w:rsid w:val="00595DCE"/>
    <w:rsid w:val="00597032"/>
    <w:rsid w:val="0059791C"/>
    <w:rsid w:val="00597E52"/>
    <w:rsid w:val="005A2F74"/>
    <w:rsid w:val="005A441F"/>
    <w:rsid w:val="005B1EB7"/>
    <w:rsid w:val="005B2E7D"/>
    <w:rsid w:val="005C34A9"/>
    <w:rsid w:val="005C410F"/>
    <w:rsid w:val="005C4469"/>
    <w:rsid w:val="005C7688"/>
    <w:rsid w:val="005D0458"/>
    <w:rsid w:val="005D21C5"/>
    <w:rsid w:val="005D31D9"/>
    <w:rsid w:val="005D4AA5"/>
    <w:rsid w:val="005D6581"/>
    <w:rsid w:val="005E0B01"/>
    <w:rsid w:val="005E2866"/>
    <w:rsid w:val="005E6226"/>
    <w:rsid w:val="005F02E8"/>
    <w:rsid w:val="005F25E9"/>
    <w:rsid w:val="005F3EAA"/>
    <w:rsid w:val="005F4DBB"/>
    <w:rsid w:val="005F4FB1"/>
    <w:rsid w:val="005F6D97"/>
    <w:rsid w:val="005F6E46"/>
    <w:rsid w:val="00600478"/>
    <w:rsid w:val="00601CF1"/>
    <w:rsid w:val="006051BB"/>
    <w:rsid w:val="00607CF7"/>
    <w:rsid w:val="00611764"/>
    <w:rsid w:val="00615601"/>
    <w:rsid w:val="00615D07"/>
    <w:rsid w:val="00615DE9"/>
    <w:rsid w:val="00615ECC"/>
    <w:rsid w:val="00617049"/>
    <w:rsid w:val="006174D1"/>
    <w:rsid w:val="00622574"/>
    <w:rsid w:val="006249BC"/>
    <w:rsid w:val="0062539F"/>
    <w:rsid w:val="00627E22"/>
    <w:rsid w:val="0063094B"/>
    <w:rsid w:val="00632436"/>
    <w:rsid w:val="00633686"/>
    <w:rsid w:val="00640FE7"/>
    <w:rsid w:val="00642BAD"/>
    <w:rsid w:val="00644A0F"/>
    <w:rsid w:val="00644EF5"/>
    <w:rsid w:val="006455A0"/>
    <w:rsid w:val="0064570B"/>
    <w:rsid w:val="00650911"/>
    <w:rsid w:val="006525B1"/>
    <w:rsid w:val="00654FBE"/>
    <w:rsid w:val="006553BD"/>
    <w:rsid w:val="00655C2D"/>
    <w:rsid w:val="006568C3"/>
    <w:rsid w:val="00657172"/>
    <w:rsid w:val="00664CDC"/>
    <w:rsid w:val="00665CCA"/>
    <w:rsid w:val="00666041"/>
    <w:rsid w:val="00667D4A"/>
    <w:rsid w:val="00670104"/>
    <w:rsid w:val="00670982"/>
    <w:rsid w:val="00670E72"/>
    <w:rsid w:val="00670FE7"/>
    <w:rsid w:val="00672063"/>
    <w:rsid w:val="006730D0"/>
    <w:rsid w:val="006746C8"/>
    <w:rsid w:val="006774F1"/>
    <w:rsid w:val="00680D98"/>
    <w:rsid w:val="00681C5F"/>
    <w:rsid w:val="006824B5"/>
    <w:rsid w:val="00682D98"/>
    <w:rsid w:val="00683889"/>
    <w:rsid w:val="00683C7E"/>
    <w:rsid w:val="0068785E"/>
    <w:rsid w:val="006910E6"/>
    <w:rsid w:val="00694769"/>
    <w:rsid w:val="00696FB6"/>
    <w:rsid w:val="00697046"/>
    <w:rsid w:val="006A0EA0"/>
    <w:rsid w:val="006A1023"/>
    <w:rsid w:val="006A2677"/>
    <w:rsid w:val="006A4348"/>
    <w:rsid w:val="006A50CD"/>
    <w:rsid w:val="006A54C2"/>
    <w:rsid w:val="006A5870"/>
    <w:rsid w:val="006A6E4E"/>
    <w:rsid w:val="006A7506"/>
    <w:rsid w:val="006B0109"/>
    <w:rsid w:val="006B322E"/>
    <w:rsid w:val="006B33FB"/>
    <w:rsid w:val="006B3DF6"/>
    <w:rsid w:val="006B56DB"/>
    <w:rsid w:val="006B6D99"/>
    <w:rsid w:val="006C0C82"/>
    <w:rsid w:val="006C21A8"/>
    <w:rsid w:val="006C2F13"/>
    <w:rsid w:val="006C3D5C"/>
    <w:rsid w:val="006C5839"/>
    <w:rsid w:val="006C68CA"/>
    <w:rsid w:val="006D15C1"/>
    <w:rsid w:val="006D2CFD"/>
    <w:rsid w:val="006D5A9D"/>
    <w:rsid w:val="006E0BC1"/>
    <w:rsid w:val="006E22CA"/>
    <w:rsid w:val="006E2529"/>
    <w:rsid w:val="006E4F74"/>
    <w:rsid w:val="006E53A1"/>
    <w:rsid w:val="006E7305"/>
    <w:rsid w:val="006F0565"/>
    <w:rsid w:val="006F2DDE"/>
    <w:rsid w:val="006F48DF"/>
    <w:rsid w:val="006F61D6"/>
    <w:rsid w:val="006F66CE"/>
    <w:rsid w:val="00701086"/>
    <w:rsid w:val="00702EED"/>
    <w:rsid w:val="00703A3A"/>
    <w:rsid w:val="0070462C"/>
    <w:rsid w:val="00704DFC"/>
    <w:rsid w:val="00705FE4"/>
    <w:rsid w:val="007062EB"/>
    <w:rsid w:val="00711C31"/>
    <w:rsid w:val="0071381C"/>
    <w:rsid w:val="007169D9"/>
    <w:rsid w:val="00725ED1"/>
    <w:rsid w:val="00726443"/>
    <w:rsid w:val="007322FA"/>
    <w:rsid w:val="007332F8"/>
    <w:rsid w:val="00733C5B"/>
    <w:rsid w:val="00735C84"/>
    <w:rsid w:val="0074342D"/>
    <w:rsid w:val="007507A4"/>
    <w:rsid w:val="007517AF"/>
    <w:rsid w:val="00751996"/>
    <w:rsid w:val="0075276D"/>
    <w:rsid w:val="00753D68"/>
    <w:rsid w:val="00754053"/>
    <w:rsid w:val="007547FA"/>
    <w:rsid w:val="00754CD7"/>
    <w:rsid w:val="00755CD7"/>
    <w:rsid w:val="00762DF1"/>
    <w:rsid w:val="007650E0"/>
    <w:rsid w:val="00765852"/>
    <w:rsid w:val="00765D05"/>
    <w:rsid w:val="00766092"/>
    <w:rsid w:val="00772581"/>
    <w:rsid w:val="00772AD7"/>
    <w:rsid w:val="0077592F"/>
    <w:rsid w:val="00775A86"/>
    <w:rsid w:val="00776BDB"/>
    <w:rsid w:val="00787460"/>
    <w:rsid w:val="00790DCF"/>
    <w:rsid w:val="0079147C"/>
    <w:rsid w:val="007918A2"/>
    <w:rsid w:val="00792480"/>
    <w:rsid w:val="007957A9"/>
    <w:rsid w:val="007972A2"/>
    <w:rsid w:val="007A0386"/>
    <w:rsid w:val="007A1269"/>
    <w:rsid w:val="007A21BA"/>
    <w:rsid w:val="007A2EDB"/>
    <w:rsid w:val="007A3D04"/>
    <w:rsid w:val="007A4CAE"/>
    <w:rsid w:val="007B0C25"/>
    <w:rsid w:val="007B11D1"/>
    <w:rsid w:val="007B2FE1"/>
    <w:rsid w:val="007B30BE"/>
    <w:rsid w:val="007B58C4"/>
    <w:rsid w:val="007C035C"/>
    <w:rsid w:val="007C046C"/>
    <w:rsid w:val="007C2474"/>
    <w:rsid w:val="007C2553"/>
    <w:rsid w:val="007C2DEA"/>
    <w:rsid w:val="007C34B4"/>
    <w:rsid w:val="007C3E13"/>
    <w:rsid w:val="007C44E6"/>
    <w:rsid w:val="007C540F"/>
    <w:rsid w:val="007C5721"/>
    <w:rsid w:val="007C6215"/>
    <w:rsid w:val="007C7396"/>
    <w:rsid w:val="007D1646"/>
    <w:rsid w:val="007D1E97"/>
    <w:rsid w:val="007D5877"/>
    <w:rsid w:val="007D6423"/>
    <w:rsid w:val="007D6B77"/>
    <w:rsid w:val="007D77F7"/>
    <w:rsid w:val="007E3B18"/>
    <w:rsid w:val="007E4033"/>
    <w:rsid w:val="007E4931"/>
    <w:rsid w:val="007E4ADC"/>
    <w:rsid w:val="007E5351"/>
    <w:rsid w:val="007F01A1"/>
    <w:rsid w:val="007F10C8"/>
    <w:rsid w:val="007F1172"/>
    <w:rsid w:val="007F22C8"/>
    <w:rsid w:val="007F2D8B"/>
    <w:rsid w:val="00802BEA"/>
    <w:rsid w:val="00803489"/>
    <w:rsid w:val="00804B69"/>
    <w:rsid w:val="00806234"/>
    <w:rsid w:val="00806E3D"/>
    <w:rsid w:val="00812F0C"/>
    <w:rsid w:val="00813109"/>
    <w:rsid w:val="00813E07"/>
    <w:rsid w:val="00814A8E"/>
    <w:rsid w:val="00815287"/>
    <w:rsid w:val="00815ECE"/>
    <w:rsid w:val="0082109E"/>
    <w:rsid w:val="00821A12"/>
    <w:rsid w:val="00825673"/>
    <w:rsid w:val="00827055"/>
    <w:rsid w:val="0082728C"/>
    <w:rsid w:val="00837A90"/>
    <w:rsid w:val="0084148B"/>
    <w:rsid w:val="0084225A"/>
    <w:rsid w:val="008426F2"/>
    <w:rsid w:val="00843D1C"/>
    <w:rsid w:val="008449F8"/>
    <w:rsid w:val="008467A5"/>
    <w:rsid w:val="00850710"/>
    <w:rsid w:val="00850D9E"/>
    <w:rsid w:val="00853BD7"/>
    <w:rsid w:val="00860595"/>
    <w:rsid w:val="00862B19"/>
    <w:rsid w:val="00865148"/>
    <w:rsid w:val="0086525F"/>
    <w:rsid w:val="008654F5"/>
    <w:rsid w:val="00865FE3"/>
    <w:rsid w:val="008758D6"/>
    <w:rsid w:val="00875A1B"/>
    <w:rsid w:val="00875FBA"/>
    <w:rsid w:val="0087662F"/>
    <w:rsid w:val="00876743"/>
    <w:rsid w:val="00880B6D"/>
    <w:rsid w:val="00880FB1"/>
    <w:rsid w:val="00886EE8"/>
    <w:rsid w:val="0089019D"/>
    <w:rsid w:val="00891676"/>
    <w:rsid w:val="0089638C"/>
    <w:rsid w:val="0089783B"/>
    <w:rsid w:val="008A15D3"/>
    <w:rsid w:val="008A2059"/>
    <w:rsid w:val="008A258A"/>
    <w:rsid w:val="008A4504"/>
    <w:rsid w:val="008B1781"/>
    <w:rsid w:val="008B26D7"/>
    <w:rsid w:val="008B4945"/>
    <w:rsid w:val="008B53CB"/>
    <w:rsid w:val="008B5C97"/>
    <w:rsid w:val="008B5FC9"/>
    <w:rsid w:val="008C0075"/>
    <w:rsid w:val="008C0D61"/>
    <w:rsid w:val="008C3F1A"/>
    <w:rsid w:val="008C6CEC"/>
    <w:rsid w:val="008D1DD2"/>
    <w:rsid w:val="008D3458"/>
    <w:rsid w:val="008D470C"/>
    <w:rsid w:val="008D4E93"/>
    <w:rsid w:val="008D6101"/>
    <w:rsid w:val="008D7A07"/>
    <w:rsid w:val="008D7DDA"/>
    <w:rsid w:val="008E2C42"/>
    <w:rsid w:val="008E3E94"/>
    <w:rsid w:val="008F0AEA"/>
    <w:rsid w:val="008F182B"/>
    <w:rsid w:val="008F3372"/>
    <w:rsid w:val="008F3793"/>
    <w:rsid w:val="00902302"/>
    <w:rsid w:val="009038A1"/>
    <w:rsid w:val="00912D04"/>
    <w:rsid w:val="00913526"/>
    <w:rsid w:val="00914267"/>
    <w:rsid w:val="00916D54"/>
    <w:rsid w:val="00920C31"/>
    <w:rsid w:val="009218FF"/>
    <w:rsid w:val="00921AF0"/>
    <w:rsid w:val="0092537C"/>
    <w:rsid w:val="009253E6"/>
    <w:rsid w:val="00926F9E"/>
    <w:rsid w:val="00927F58"/>
    <w:rsid w:val="00930CE8"/>
    <w:rsid w:val="0094241C"/>
    <w:rsid w:val="00942E37"/>
    <w:rsid w:val="009432D6"/>
    <w:rsid w:val="00943549"/>
    <w:rsid w:val="009479C8"/>
    <w:rsid w:val="00947D1E"/>
    <w:rsid w:val="0095249C"/>
    <w:rsid w:val="009527F4"/>
    <w:rsid w:val="00952DE7"/>
    <w:rsid w:val="00957A5D"/>
    <w:rsid w:val="009654F7"/>
    <w:rsid w:val="00965B4C"/>
    <w:rsid w:val="00970B28"/>
    <w:rsid w:val="00970CF9"/>
    <w:rsid w:val="00970F4C"/>
    <w:rsid w:val="00972877"/>
    <w:rsid w:val="00974323"/>
    <w:rsid w:val="0097602C"/>
    <w:rsid w:val="0097719D"/>
    <w:rsid w:val="009779B7"/>
    <w:rsid w:val="009803D4"/>
    <w:rsid w:val="009810C1"/>
    <w:rsid w:val="00983DB1"/>
    <w:rsid w:val="009861A5"/>
    <w:rsid w:val="00986551"/>
    <w:rsid w:val="0098677E"/>
    <w:rsid w:val="0098722D"/>
    <w:rsid w:val="0099294A"/>
    <w:rsid w:val="00992B25"/>
    <w:rsid w:val="00993512"/>
    <w:rsid w:val="00995DBB"/>
    <w:rsid w:val="00997AE8"/>
    <w:rsid w:val="009A1EA9"/>
    <w:rsid w:val="009A3B42"/>
    <w:rsid w:val="009A5FD0"/>
    <w:rsid w:val="009B370F"/>
    <w:rsid w:val="009B51D2"/>
    <w:rsid w:val="009B6670"/>
    <w:rsid w:val="009C036A"/>
    <w:rsid w:val="009C2137"/>
    <w:rsid w:val="009C2A58"/>
    <w:rsid w:val="009C3167"/>
    <w:rsid w:val="009C4136"/>
    <w:rsid w:val="009C6869"/>
    <w:rsid w:val="009C7F45"/>
    <w:rsid w:val="009D2288"/>
    <w:rsid w:val="009D3294"/>
    <w:rsid w:val="009D3D79"/>
    <w:rsid w:val="009D590B"/>
    <w:rsid w:val="009D682E"/>
    <w:rsid w:val="009E2A73"/>
    <w:rsid w:val="009E49CC"/>
    <w:rsid w:val="009E50A7"/>
    <w:rsid w:val="009E7164"/>
    <w:rsid w:val="009F77F7"/>
    <w:rsid w:val="00A00F9B"/>
    <w:rsid w:val="00A01B27"/>
    <w:rsid w:val="00A03153"/>
    <w:rsid w:val="00A049AB"/>
    <w:rsid w:val="00A06230"/>
    <w:rsid w:val="00A064A6"/>
    <w:rsid w:val="00A11FDD"/>
    <w:rsid w:val="00A20256"/>
    <w:rsid w:val="00A2284C"/>
    <w:rsid w:val="00A241EA"/>
    <w:rsid w:val="00A25F85"/>
    <w:rsid w:val="00A265BC"/>
    <w:rsid w:val="00A269BC"/>
    <w:rsid w:val="00A315C6"/>
    <w:rsid w:val="00A3278E"/>
    <w:rsid w:val="00A32D20"/>
    <w:rsid w:val="00A34C3E"/>
    <w:rsid w:val="00A40C46"/>
    <w:rsid w:val="00A424B0"/>
    <w:rsid w:val="00A459DB"/>
    <w:rsid w:val="00A464AB"/>
    <w:rsid w:val="00A518A2"/>
    <w:rsid w:val="00A53795"/>
    <w:rsid w:val="00A538F6"/>
    <w:rsid w:val="00A54E69"/>
    <w:rsid w:val="00A55281"/>
    <w:rsid w:val="00A55A31"/>
    <w:rsid w:val="00A55AEE"/>
    <w:rsid w:val="00A5660F"/>
    <w:rsid w:val="00A571A1"/>
    <w:rsid w:val="00A607B1"/>
    <w:rsid w:val="00A6261D"/>
    <w:rsid w:val="00A6548A"/>
    <w:rsid w:val="00A65E8E"/>
    <w:rsid w:val="00A674E2"/>
    <w:rsid w:val="00A714CE"/>
    <w:rsid w:val="00A7557C"/>
    <w:rsid w:val="00A762E0"/>
    <w:rsid w:val="00A766BD"/>
    <w:rsid w:val="00A8154D"/>
    <w:rsid w:val="00A81A19"/>
    <w:rsid w:val="00A82001"/>
    <w:rsid w:val="00A823A4"/>
    <w:rsid w:val="00A83FE5"/>
    <w:rsid w:val="00A87751"/>
    <w:rsid w:val="00A87FCA"/>
    <w:rsid w:val="00A97AD5"/>
    <w:rsid w:val="00AA0CE4"/>
    <w:rsid w:val="00AA128F"/>
    <w:rsid w:val="00AA2645"/>
    <w:rsid w:val="00AA2E30"/>
    <w:rsid w:val="00AB23A4"/>
    <w:rsid w:val="00AB34B6"/>
    <w:rsid w:val="00AB4D2D"/>
    <w:rsid w:val="00AC0A4D"/>
    <w:rsid w:val="00AC0C25"/>
    <w:rsid w:val="00AC0CA1"/>
    <w:rsid w:val="00AC0E5F"/>
    <w:rsid w:val="00AC3792"/>
    <w:rsid w:val="00AC3895"/>
    <w:rsid w:val="00AC697B"/>
    <w:rsid w:val="00AD20F1"/>
    <w:rsid w:val="00AD238C"/>
    <w:rsid w:val="00AD25B8"/>
    <w:rsid w:val="00AD6021"/>
    <w:rsid w:val="00AD62CB"/>
    <w:rsid w:val="00AD726D"/>
    <w:rsid w:val="00AD7CF3"/>
    <w:rsid w:val="00AD7DDC"/>
    <w:rsid w:val="00AE04E5"/>
    <w:rsid w:val="00AE414E"/>
    <w:rsid w:val="00AF1870"/>
    <w:rsid w:val="00AF3A01"/>
    <w:rsid w:val="00AF42B3"/>
    <w:rsid w:val="00B008D4"/>
    <w:rsid w:val="00B059C9"/>
    <w:rsid w:val="00B06522"/>
    <w:rsid w:val="00B06C8A"/>
    <w:rsid w:val="00B07947"/>
    <w:rsid w:val="00B104D9"/>
    <w:rsid w:val="00B12577"/>
    <w:rsid w:val="00B13F4E"/>
    <w:rsid w:val="00B16F2B"/>
    <w:rsid w:val="00B16F95"/>
    <w:rsid w:val="00B25439"/>
    <w:rsid w:val="00B2625D"/>
    <w:rsid w:val="00B318DA"/>
    <w:rsid w:val="00B321D5"/>
    <w:rsid w:val="00B36605"/>
    <w:rsid w:val="00B37A07"/>
    <w:rsid w:val="00B40396"/>
    <w:rsid w:val="00B40ED0"/>
    <w:rsid w:val="00B416A0"/>
    <w:rsid w:val="00B457AE"/>
    <w:rsid w:val="00B45B28"/>
    <w:rsid w:val="00B4695A"/>
    <w:rsid w:val="00B46A0E"/>
    <w:rsid w:val="00B512AC"/>
    <w:rsid w:val="00B51A6F"/>
    <w:rsid w:val="00B520B1"/>
    <w:rsid w:val="00B528B6"/>
    <w:rsid w:val="00B5395F"/>
    <w:rsid w:val="00B53B97"/>
    <w:rsid w:val="00B53CCE"/>
    <w:rsid w:val="00B55DFA"/>
    <w:rsid w:val="00B60F5D"/>
    <w:rsid w:val="00B633E8"/>
    <w:rsid w:val="00B63DFE"/>
    <w:rsid w:val="00B65D30"/>
    <w:rsid w:val="00B675F1"/>
    <w:rsid w:val="00B7011E"/>
    <w:rsid w:val="00B742C9"/>
    <w:rsid w:val="00B74738"/>
    <w:rsid w:val="00B750C1"/>
    <w:rsid w:val="00B75E72"/>
    <w:rsid w:val="00B76FC5"/>
    <w:rsid w:val="00B802F5"/>
    <w:rsid w:val="00B803D0"/>
    <w:rsid w:val="00B84842"/>
    <w:rsid w:val="00B85E51"/>
    <w:rsid w:val="00B869CD"/>
    <w:rsid w:val="00B877D6"/>
    <w:rsid w:val="00B93453"/>
    <w:rsid w:val="00B95083"/>
    <w:rsid w:val="00B9525F"/>
    <w:rsid w:val="00B95BFE"/>
    <w:rsid w:val="00B9601D"/>
    <w:rsid w:val="00BA1463"/>
    <w:rsid w:val="00BA18B7"/>
    <w:rsid w:val="00BA3169"/>
    <w:rsid w:val="00BA3A7A"/>
    <w:rsid w:val="00BA4433"/>
    <w:rsid w:val="00BA4FE9"/>
    <w:rsid w:val="00BB2782"/>
    <w:rsid w:val="00BB3DB1"/>
    <w:rsid w:val="00BB71B2"/>
    <w:rsid w:val="00BB7924"/>
    <w:rsid w:val="00BB7B2C"/>
    <w:rsid w:val="00BC32B8"/>
    <w:rsid w:val="00BC349C"/>
    <w:rsid w:val="00BC5AA0"/>
    <w:rsid w:val="00BC63D7"/>
    <w:rsid w:val="00BC7A10"/>
    <w:rsid w:val="00BD0264"/>
    <w:rsid w:val="00BD3652"/>
    <w:rsid w:val="00BD51C2"/>
    <w:rsid w:val="00BE088E"/>
    <w:rsid w:val="00BE3329"/>
    <w:rsid w:val="00BE4E8C"/>
    <w:rsid w:val="00BE6056"/>
    <w:rsid w:val="00BF15BE"/>
    <w:rsid w:val="00BF5EF2"/>
    <w:rsid w:val="00BF5F5C"/>
    <w:rsid w:val="00BF6BBD"/>
    <w:rsid w:val="00C0029B"/>
    <w:rsid w:val="00C056A0"/>
    <w:rsid w:val="00C061D4"/>
    <w:rsid w:val="00C111E8"/>
    <w:rsid w:val="00C1440D"/>
    <w:rsid w:val="00C155E5"/>
    <w:rsid w:val="00C20AD7"/>
    <w:rsid w:val="00C22299"/>
    <w:rsid w:val="00C230B7"/>
    <w:rsid w:val="00C23517"/>
    <w:rsid w:val="00C24544"/>
    <w:rsid w:val="00C24E30"/>
    <w:rsid w:val="00C26365"/>
    <w:rsid w:val="00C33AB5"/>
    <w:rsid w:val="00C35292"/>
    <w:rsid w:val="00C410EE"/>
    <w:rsid w:val="00C4336B"/>
    <w:rsid w:val="00C44513"/>
    <w:rsid w:val="00C44A3D"/>
    <w:rsid w:val="00C46188"/>
    <w:rsid w:val="00C50D70"/>
    <w:rsid w:val="00C5389F"/>
    <w:rsid w:val="00C552A8"/>
    <w:rsid w:val="00C55EA8"/>
    <w:rsid w:val="00C60214"/>
    <w:rsid w:val="00C6029B"/>
    <w:rsid w:val="00C645B8"/>
    <w:rsid w:val="00C64A3B"/>
    <w:rsid w:val="00C6596C"/>
    <w:rsid w:val="00C70934"/>
    <w:rsid w:val="00C71BFE"/>
    <w:rsid w:val="00C72E72"/>
    <w:rsid w:val="00C803F9"/>
    <w:rsid w:val="00C838B1"/>
    <w:rsid w:val="00C838F3"/>
    <w:rsid w:val="00C84626"/>
    <w:rsid w:val="00C84832"/>
    <w:rsid w:val="00C8755F"/>
    <w:rsid w:val="00C90099"/>
    <w:rsid w:val="00C92424"/>
    <w:rsid w:val="00C928FD"/>
    <w:rsid w:val="00C9727C"/>
    <w:rsid w:val="00CA0054"/>
    <w:rsid w:val="00CA2D73"/>
    <w:rsid w:val="00CA4156"/>
    <w:rsid w:val="00CA4D40"/>
    <w:rsid w:val="00CA6111"/>
    <w:rsid w:val="00CA63B9"/>
    <w:rsid w:val="00CA72A3"/>
    <w:rsid w:val="00CA7D67"/>
    <w:rsid w:val="00CB006C"/>
    <w:rsid w:val="00CB0420"/>
    <w:rsid w:val="00CB06C2"/>
    <w:rsid w:val="00CB0989"/>
    <w:rsid w:val="00CB10A7"/>
    <w:rsid w:val="00CB43AA"/>
    <w:rsid w:val="00CB450D"/>
    <w:rsid w:val="00CB5F2A"/>
    <w:rsid w:val="00CB7546"/>
    <w:rsid w:val="00CB7610"/>
    <w:rsid w:val="00CC2673"/>
    <w:rsid w:val="00CC452B"/>
    <w:rsid w:val="00CC52FE"/>
    <w:rsid w:val="00CC5DDB"/>
    <w:rsid w:val="00CC7B24"/>
    <w:rsid w:val="00CD3319"/>
    <w:rsid w:val="00CD3C40"/>
    <w:rsid w:val="00CD443A"/>
    <w:rsid w:val="00CD5CD3"/>
    <w:rsid w:val="00CE155A"/>
    <w:rsid w:val="00CE3FCC"/>
    <w:rsid w:val="00CE4AB8"/>
    <w:rsid w:val="00CE5730"/>
    <w:rsid w:val="00CF08F7"/>
    <w:rsid w:val="00CF461B"/>
    <w:rsid w:val="00CF6153"/>
    <w:rsid w:val="00D014A7"/>
    <w:rsid w:val="00D03A22"/>
    <w:rsid w:val="00D104DE"/>
    <w:rsid w:val="00D21504"/>
    <w:rsid w:val="00D23966"/>
    <w:rsid w:val="00D24F1A"/>
    <w:rsid w:val="00D276CB"/>
    <w:rsid w:val="00D3003F"/>
    <w:rsid w:val="00D334DD"/>
    <w:rsid w:val="00D3503B"/>
    <w:rsid w:val="00D35DC4"/>
    <w:rsid w:val="00D4076A"/>
    <w:rsid w:val="00D41FA8"/>
    <w:rsid w:val="00D43361"/>
    <w:rsid w:val="00D437A7"/>
    <w:rsid w:val="00D44BC3"/>
    <w:rsid w:val="00D45F4B"/>
    <w:rsid w:val="00D4719A"/>
    <w:rsid w:val="00D54ECB"/>
    <w:rsid w:val="00D55084"/>
    <w:rsid w:val="00D55B6E"/>
    <w:rsid w:val="00D567C8"/>
    <w:rsid w:val="00D56DA2"/>
    <w:rsid w:val="00D5719B"/>
    <w:rsid w:val="00D572D5"/>
    <w:rsid w:val="00D614B7"/>
    <w:rsid w:val="00D63D93"/>
    <w:rsid w:val="00D65652"/>
    <w:rsid w:val="00D67C85"/>
    <w:rsid w:val="00D71932"/>
    <w:rsid w:val="00D71B15"/>
    <w:rsid w:val="00D73AC2"/>
    <w:rsid w:val="00D73CA0"/>
    <w:rsid w:val="00D74574"/>
    <w:rsid w:val="00D75418"/>
    <w:rsid w:val="00D81BD1"/>
    <w:rsid w:val="00D852F6"/>
    <w:rsid w:val="00D857D8"/>
    <w:rsid w:val="00D85B98"/>
    <w:rsid w:val="00D91EB7"/>
    <w:rsid w:val="00D9231D"/>
    <w:rsid w:val="00D93312"/>
    <w:rsid w:val="00D94913"/>
    <w:rsid w:val="00DA0EC7"/>
    <w:rsid w:val="00DA2F17"/>
    <w:rsid w:val="00DA322C"/>
    <w:rsid w:val="00DA32FB"/>
    <w:rsid w:val="00DA4B02"/>
    <w:rsid w:val="00DA4B9E"/>
    <w:rsid w:val="00DA505B"/>
    <w:rsid w:val="00DA6C8A"/>
    <w:rsid w:val="00DB14F2"/>
    <w:rsid w:val="00DB35A3"/>
    <w:rsid w:val="00DB36C4"/>
    <w:rsid w:val="00DC0C43"/>
    <w:rsid w:val="00DC4F36"/>
    <w:rsid w:val="00DD1304"/>
    <w:rsid w:val="00DD28C6"/>
    <w:rsid w:val="00DD28F0"/>
    <w:rsid w:val="00DD2C62"/>
    <w:rsid w:val="00DD3C9D"/>
    <w:rsid w:val="00DD7F39"/>
    <w:rsid w:val="00DE6099"/>
    <w:rsid w:val="00DE6E6B"/>
    <w:rsid w:val="00DF0097"/>
    <w:rsid w:val="00DF26C6"/>
    <w:rsid w:val="00DF285F"/>
    <w:rsid w:val="00DF41DE"/>
    <w:rsid w:val="00DF43CE"/>
    <w:rsid w:val="00DF51AC"/>
    <w:rsid w:val="00DF5F77"/>
    <w:rsid w:val="00DF7D68"/>
    <w:rsid w:val="00E001CC"/>
    <w:rsid w:val="00E0471B"/>
    <w:rsid w:val="00E04E6D"/>
    <w:rsid w:val="00E05562"/>
    <w:rsid w:val="00E055B2"/>
    <w:rsid w:val="00E0607F"/>
    <w:rsid w:val="00E10C8A"/>
    <w:rsid w:val="00E13405"/>
    <w:rsid w:val="00E14C18"/>
    <w:rsid w:val="00E14C43"/>
    <w:rsid w:val="00E16077"/>
    <w:rsid w:val="00E2197A"/>
    <w:rsid w:val="00E21FE3"/>
    <w:rsid w:val="00E25172"/>
    <w:rsid w:val="00E25395"/>
    <w:rsid w:val="00E2615F"/>
    <w:rsid w:val="00E32249"/>
    <w:rsid w:val="00E32A43"/>
    <w:rsid w:val="00E35EAD"/>
    <w:rsid w:val="00E37322"/>
    <w:rsid w:val="00E40F07"/>
    <w:rsid w:val="00E41A6E"/>
    <w:rsid w:val="00E41FC9"/>
    <w:rsid w:val="00E4480B"/>
    <w:rsid w:val="00E45234"/>
    <w:rsid w:val="00E46E67"/>
    <w:rsid w:val="00E47EDF"/>
    <w:rsid w:val="00E50143"/>
    <w:rsid w:val="00E51001"/>
    <w:rsid w:val="00E5109A"/>
    <w:rsid w:val="00E51887"/>
    <w:rsid w:val="00E51B61"/>
    <w:rsid w:val="00E5275A"/>
    <w:rsid w:val="00E700F4"/>
    <w:rsid w:val="00E7110D"/>
    <w:rsid w:val="00E71D34"/>
    <w:rsid w:val="00E73E1E"/>
    <w:rsid w:val="00E760AE"/>
    <w:rsid w:val="00E77D68"/>
    <w:rsid w:val="00E80A4C"/>
    <w:rsid w:val="00E80D28"/>
    <w:rsid w:val="00E81F1E"/>
    <w:rsid w:val="00E82069"/>
    <w:rsid w:val="00E83023"/>
    <w:rsid w:val="00E830C8"/>
    <w:rsid w:val="00E83358"/>
    <w:rsid w:val="00E836D1"/>
    <w:rsid w:val="00E84BC9"/>
    <w:rsid w:val="00E85A33"/>
    <w:rsid w:val="00E933A7"/>
    <w:rsid w:val="00E93D61"/>
    <w:rsid w:val="00E94641"/>
    <w:rsid w:val="00E949E0"/>
    <w:rsid w:val="00E94CCF"/>
    <w:rsid w:val="00E970F4"/>
    <w:rsid w:val="00E97C6D"/>
    <w:rsid w:val="00E97CDB"/>
    <w:rsid w:val="00EA0894"/>
    <w:rsid w:val="00EA46E8"/>
    <w:rsid w:val="00EA6D28"/>
    <w:rsid w:val="00EA7E71"/>
    <w:rsid w:val="00EB025C"/>
    <w:rsid w:val="00EB1BBB"/>
    <w:rsid w:val="00EB39CC"/>
    <w:rsid w:val="00EB75D6"/>
    <w:rsid w:val="00EC1FB6"/>
    <w:rsid w:val="00EC23C0"/>
    <w:rsid w:val="00EC2E5F"/>
    <w:rsid w:val="00EC3CA7"/>
    <w:rsid w:val="00EC698D"/>
    <w:rsid w:val="00ED12FD"/>
    <w:rsid w:val="00ED24B8"/>
    <w:rsid w:val="00ED30E4"/>
    <w:rsid w:val="00ED6B7C"/>
    <w:rsid w:val="00ED6BDD"/>
    <w:rsid w:val="00ED7D9A"/>
    <w:rsid w:val="00EE1A58"/>
    <w:rsid w:val="00EE21EF"/>
    <w:rsid w:val="00EE3595"/>
    <w:rsid w:val="00EE4768"/>
    <w:rsid w:val="00EE661F"/>
    <w:rsid w:val="00EE7B63"/>
    <w:rsid w:val="00EE7F7D"/>
    <w:rsid w:val="00EF1A67"/>
    <w:rsid w:val="00EF200A"/>
    <w:rsid w:val="00EF30D6"/>
    <w:rsid w:val="00EF4E57"/>
    <w:rsid w:val="00EF65C5"/>
    <w:rsid w:val="00EF76E3"/>
    <w:rsid w:val="00F014CF"/>
    <w:rsid w:val="00F02317"/>
    <w:rsid w:val="00F0486B"/>
    <w:rsid w:val="00F05B5B"/>
    <w:rsid w:val="00F05C5B"/>
    <w:rsid w:val="00F12B93"/>
    <w:rsid w:val="00F15FB8"/>
    <w:rsid w:val="00F16B8F"/>
    <w:rsid w:val="00F17C1C"/>
    <w:rsid w:val="00F22EC2"/>
    <w:rsid w:val="00F2470D"/>
    <w:rsid w:val="00F331D8"/>
    <w:rsid w:val="00F40BF6"/>
    <w:rsid w:val="00F4199D"/>
    <w:rsid w:val="00F41C9C"/>
    <w:rsid w:val="00F43602"/>
    <w:rsid w:val="00F43881"/>
    <w:rsid w:val="00F439BC"/>
    <w:rsid w:val="00F44921"/>
    <w:rsid w:val="00F458E4"/>
    <w:rsid w:val="00F46802"/>
    <w:rsid w:val="00F47F9C"/>
    <w:rsid w:val="00F52066"/>
    <w:rsid w:val="00F6152B"/>
    <w:rsid w:val="00F61A37"/>
    <w:rsid w:val="00F6393C"/>
    <w:rsid w:val="00F64749"/>
    <w:rsid w:val="00F64788"/>
    <w:rsid w:val="00F71D96"/>
    <w:rsid w:val="00F735BD"/>
    <w:rsid w:val="00F751B8"/>
    <w:rsid w:val="00F76247"/>
    <w:rsid w:val="00F80859"/>
    <w:rsid w:val="00F81BFC"/>
    <w:rsid w:val="00F8348A"/>
    <w:rsid w:val="00F870F1"/>
    <w:rsid w:val="00F91CB0"/>
    <w:rsid w:val="00F94D8C"/>
    <w:rsid w:val="00F97C2F"/>
    <w:rsid w:val="00F97ED5"/>
    <w:rsid w:val="00FA0EDE"/>
    <w:rsid w:val="00FA569D"/>
    <w:rsid w:val="00FA5D77"/>
    <w:rsid w:val="00FA6465"/>
    <w:rsid w:val="00FA7239"/>
    <w:rsid w:val="00FA769B"/>
    <w:rsid w:val="00FA7836"/>
    <w:rsid w:val="00FB34CA"/>
    <w:rsid w:val="00FB3F52"/>
    <w:rsid w:val="00FB4B29"/>
    <w:rsid w:val="00FB70B2"/>
    <w:rsid w:val="00FC1CF1"/>
    <w:rsid w:val="00FC26AA"/>
    <w:rsid w:val="00FC2BD6"/>
    <w:rsid w:val="00FC702B"/>
    <w:rsid w:val="00FD0A54"/>
    <w:rsid w:val="00FD0C62"/>
    <w:rsid w:val="00FD1B41"/>
    <w:rsid w:val="00FD2981"/>
    <w:rsid w:val="00FD3974"/>
    <w:rsid w:val="00FD3BB7"/>
    <w:rsid w:val="00FD4383"/>
    <w:rsid w:val="00FD4E06"/>
    <w:rsid w:val="00FD5F4C"/>
    <w:rsid w:val="00FD7AAA"/>
    <w:rsid w:val="00FD7AD3"/>
    <w:rsid w:val="00FE23FA"/>
    <w:rsid w:val="00FE2CAF"/>
    <w:rsid w:val="00FE3723"/>
    <w:rsid w:val="00FE3CFD"/>
    <w:rsid w:val="00FE48C9"/>
    <w:rsid w:val="00FE497C"/>
    <w:rsid w:val="00FE4C9D"/>
    <w:rsid w:val="00FE6AE9"/>
    <w:rsid w:val="00FE7B0B"/>
    <w:rsid w:val="00FF29A7"/>
    <w:rsid w:val="00FF2B73"/>
    <w:rsid w:val="00FF3DE5"/>
    <w:rsid w:val="00FF44D5"/>
    <w:rsid w:val="00FF58F9"/>
    <w:rsid w:val="00FF59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DE67869"/>
  <w14:defaultImageDpi w14:val="330"/>
  <w15:docId w15:val="{F88CDE46-F9F8-4FA5-9DF6-85E2F13D1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NZ"/>
    </w:rPr>
  </w:style>
  <w:style w:type="paragraph" w:styleId="Heading1">
    <w:name w:val="heading 1"/>
    <w:basedOn w:val="Normal"/>
    <w:next w:val="BodyText"/>
    <w:link w:val="Heading1Char"/>
    <w:qFormat/>
    <w:rsid w:val="00A674E2"/>
    <w:pPr>
      <w:keepNext/>
      <w:keepLines/>
      <w:numPr>
        <w:numId w:val="2"/>
      </w:numPr>
      <w:spacing w:before="120" w:after="240"/>
      <w:ind w:left="431" w:hanging="431"/>
      <w:outlineLvl w:val="0"/>
    </w:pPr>
    <w:rPr>
      <w:rFonts w:ascii="Arial" w:eastAsia="Times New Roman" w:hAnsi="Arial" w:cs="Times New Roman"/>
      <w:color w:val="283D51"/>
      <w:spacing w:val="20"/>
      <w:sz w:val="40"/>
      <w:szCs w:val="44"/>
    </w:rPr>
  </w:style>
  <w:style w:type="paragraph" w:styleId="Heading2">
    <w:name w:val="heading 2"/>
    <w:basedOn w:val="Normal"/>
    <w:next w:val="Normal"/>
    <w:link w:val="Heading2Char"/>
    <w:qFormat/>
    <w:rsid w:val="00A674E2"/>
    <w:pPr>
      <w:keepNext/>
      <w:keepLines/>
      <w:numPr>
        <w:ilvl w:val="1"/>
        <w:numId w:val="2"/>
      </w:numPr>
      <w:spacing w:before="240" w:after="120"/>
      <w:ind w:left="578" w:hanging="578"/>
      <w:outlineLvl w:val="1"/>
    </w:pPr>
    <w:rPr>
      <w:rFonts w:ascii="Arial" w:eastAsia="Times New Roman" w:hAnsi="Arial" w:cs="Arial"/>
      <w:bCs/>
      <w:color w:val="1F497D" w:themeColor="text2"/>
      <w:sz w:val="32"/>
      <w:szCs w:val="32"/>
    </w:rPr>
  </w:style>
  <w:style w:type="paragraph" w:styleId="Heading3">
    <w:name w:val="heading 3"/>
    <w:basedOn w:val="Normal"/>
    <w:next w:val="BodyText0"/>
    <w:link w:val="Heading3Char"/>
    <w:autoRedefine/>
    <w:uiPriority w:val="1"/>
    <w:qFormat/>
    <w:rsid w:val="00274509"/>
    <w:pPr>
      <w:keepNext/>
      <w:keepLines/>
      <w:spacing w:before="160" w:after="120"/>
      <w:ind w:left="-709" w:right="-87"/>
      <w:outlineLvl w:val="2"/>
    </w:pPr>
    <w:rPr>
      <w:rFonts w:ascii="Arial" w:eastAsia="Times New Roman" w:hAnsi="Arial" w:cstheme="majorHAnsi"/>
      <w:color w:val="357BB1"/>
      <w:sz w:val="32"/>
      <w:szCs w:val="32"/>
    </w:rPr>
  </w:style>
  <w:style w:type="paragraph" w:styleId="Heading4">
    <w:name w:val="heading 4"/>
    <w:basedOn w:val="Normal"/>
    <w:next w:val="BodyText0"/>
    <w:link w:val="Heading4Char"/>
    <w:autoRedefine/>
    <w:qFormat/>
    <w:rsid w:val="002A2F10"/>
    <w:pPr>
      <w:keepNext/>
      <w:keepLines/>
      <w:numPr>
        <w:ilvl w:val="3"/>
        <w:numId w:val="2"/>
      </w:numPr>
      <w:shd w:val="clear" w:color="auto" w:fill="FFFFFF"/>
      <w:spacing w:after="120"/>
      <w:outlineLvl w:val="3"/>
    </w:pPr>
    <w:rPr>
      <w:rFonts w:eastAsia="Times New Roman" w:cstheme="minorHAnsi"/>
      <w:b/>
      <w:color w:val="212121"/>
      <w:sz w:val="22"/>
      <w:szCs w:val="22"/>
    </w:rPr>
  </w:style>
  <w:style w:type="paragraph" w:styleId="Heading5">
    <w:name w:val="heading 5"/>
    <w:basedOn w:val="Normal"/>
    <w:next w:val="BodyText0"/>
    <w:link w:val="Heading5Char"/>
    <w:unhideWhenUsed/>
    <w:qFormat/>
    <w:rsid w:val="002A2F10"/>
    <w:pPr>
      <w:keepNext/>
      <w:keepLines/>
      <w:numPr>
        <w:ilvl w:val="4"/>
        <w:numId w:val="2"/>
      </w:numPr>
      <w:spacing w:before="200"/>
      <w:outlineLvl w:val="4"/>
    </w:pPr>
    <w:rPr>
      <w:rFonts w:asciiTheme="majorHAnsi" w:eastAsiaTheme="majorEastAsia" w:hAnsiTheme="majorHAnsi" w:cstheme="majorBidi"/>
      <w:color w:val="243F60" w:themeColor="accent1" w:themeShade="7F"/>
      <w:sz w:val="20"/>
      <w:szCs w:val="20"/>
    </w:rPr>
  </w:style>
  <w:style w:type="paragraph" w:styleId="Heading6">
    <w:name w:val="heading 6"/>
    <w:basedOn w:val="Normal"/>
    <w:next w:val="Normal"/>
    <w:link w:val="Heading6Char"/>
    <w:unhideWhenUsed/>
    <w:qFormat/>
    <w:rsid w:val="002A2F10"/>
    <w:pPr>
      <w:keepNext/>
      <w:keepLines/>
      <w:numPr>
        <w:ilvl w:val="5"/>
        <w:numId w:val="2"/>
      </w:numPr>
      <w:spacing w:before="200"/>
      <w:outlineLvl w:val="5"/>
    </w:pPr>
    <w:rPr>
      <w:rFonts w:asciiTheme="majorHAnsi" w:eastAsiaTheme="majorEastAsia" w:hAnsiTheme="majorHAnsi" w:cstheme="majorBidi"/>
      <w:i/>
      <w:iCs/>
      <w:color w:val="243F60" w:themeColor="accent1" w:themeShade="7F"/>
      <w:sz w:val="20"/>
      <w:szCs w:val="20"/>
    </w:rPr>
  </w:style>
  <w:style w:type="paragraph" w:styleId="Heading7">
    <w:name w:val="heading 7"/>
    <w:basedOn w:val="Normal"/>
    <w:next w:val="Normal"/>
    <w:link w:val="Heading7Char"/>
    <w:unhideWhenUsed/>
    <w:qFormat/>
    <w:rsid w:val="002A2F10"/>
    <w:pPr>
      <w:keepNext/>
      <w:keepLines/>
      <w:numPr>
        <w:ilvl w:val="6"/>
        <w:numId w:val="2"/>
      </w:numPr>
      <w:spacing w:before="200"/>
      <w:outlineLvl w:val="6"/>
    </w:pPr>
    <w:rPr>
      <w:rFonts w:asciiTheme="majorHAnsi" w:eastAsiaTheme="majorEastAsia" w:hAnsiTheme="majorHAnsi" w:cstheme="majorBidi"/>
      <w:i/>
      <w:iCs/>
      <w:color w:val="404040" w:themeColor="text1" w:themeTint="BF"/>
      <w:sz w:val="20"/>
      <w:szCs w:val="20"/>
    </w:rPr>
  </w:style>
  <w:style w:type="paragraph" w:styleId="Heading8">
    <w:name w:val="heading 8"/>
    <w:basedOn w:val="Normal"/>
    <w:next w:val="Normal"/>
    <w:link w:val="Heading8Char"/>
    <w:unhideWhenUsed/>
    <w:qFormat/>
    <w:rsid w:val="002A2F10"/>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BodyText0"/>
    <w:link w:val="Heading9Char"/>
    <w:unhideWhenUsed/>
    <w:qFormat/>
    <w:rsid w:val="002A2F10"/>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7F7D"/>
    <w:pPr>
      <w:tabs>
        <w:tab w:val="center" w:pos="4320"/>
        <w:tab w:val="right" w:pos="8640"/>
      </w:tabs>
    </w:pPr>
  </w:style>
  <w:style w:type="character" w:customStyle="1" w:styleId="HeaderChar">
    <w:name w:val="Header Char"/>
    <w:basedOn w:val="DefaultParagraphFont"/>
    <w:link w:val="Header"/>
    <w:uiPriority w:val="99"/>
    <w:rsid w:val="00EE7F7D"/>
  </w:style>
  <w:style w:type="paragraph" w:styleId="Footer">
    <w:name w:val="footer"/>
    <w:basedOn w:val="Normal"/>
    <w:link w:val="FooterChar"/>
    <w:uiPriority w:val="99"/>
    <w:unhideWhenUsed/>
    <w:rsid w:val="00EE7F7D"/>
    <w:pPr>
      <w:tabs>
        <w:tab w:val="center" w:pos="4320"/>
        <w:tab w:val="right" w:pos="8640"/>
      </w:tabs>
    </w:pPr>
  </w:style>
  <w:style w:type="character" w:customStyle="1" w:styleId="FooterChar">
    <w:name w:val="Footer Char"/>
    <w:basedOn w:val="DefaultParagraphFont"/>
    <w:link w:val="Footer"/>
    <w:uiPriority w:val="99"/>
    <w:rsid w:val="00EE7F7D"/>
  </w:style>
  <w:style w:type="paragraph" w:styleId="BalloonText">
    <w:name w:val="Balloon Text"/>
    <w:basedOn w:val="Normal"/>
    <w:link w:val="BalloonTextChar"/>
    <w:uiPriority w:val="99"/>
    <w:semiHidden/>
    <w:unhideWhenUsed/>
    <w:rsid w:val="00EE7F7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E7F7D"/>
    <w:rPr>
      <w:rFonts w:ascii="Lucida Grande" w:hAnsi="Lucida Grande" w:cs="Lucida Grande"/>
      <w:sz w:val="18"/>
      <w:szCs w:val="18"/>
    </w:rPr>
  </w:style>
  <w:style w:type="paragraph" w:styleId="Title">
    <w:name w:val="Title"/>
    <w:basedOn w:val="Normal"/>
    <w:next w:val="Normal"/>
    <w:link w:val="TitleChar"/>
    <w:uiPriority w:val="10"/>
    <w:qFormat/>
    <w:rsid w:val="00224FC6"/>
    <w:pPr>
      <w:spacing w:before="800" w:after="300"/>
      <w:contextualSpacing/>
      <w:jc w:val="right"/>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uiPriority w:val="10"/>
    <w:rsid w:val="00224FC6"/>
    <w:rPr>
      <w:rFonts w:asciiTheme="majorHAnsi" w:eastAsiaTheme="majorEastAsia" w:hAnsiTheme="majorHAnsi" w:cstheme="majorBidi"/>
      <w:color w:val="000000" w:themeColor="text1"/>
      <w:spacing w:val="5"/>
      <w:kern w:val="28"/>
      <w:sz w:val="52"/>
      <w:szCs w:val="52"/>
      <w:lang w:val="en-NZ"/>
    </w:rPr>
  </w:style>
  <w:style w:type="paragraph" w:styleId="ListBullet">
    <w:name w:val="List Bullet"/>
    <w:basedOn w:val="Normal"/>
    <w:uiPriority w:val="99"/>
    <w:unhideWhenUsed/>
    <w:rsid w:val="00224FC6"/>
    <w:pPr>
      <w:numPr>
        <w:numId w:val="1"/>
      </w:numPr>
      <w:contextualSpacing/>
    </w:pPr>
  </w:style>
  <w:style w:type="character" w:styleId="PageNumber">
    <w:name w:val="page number"/>
    <w:basedOn w:val="DefaultParagraphFont"/>
    <w:uiPriority w:val="99"/>
    <w:semiHidden/>
    <w:unhideWhenUsed/>
    <w:rsid w:val="00EE21EF"/>
  </w:style>
  <w:style w:type="character" w:customStyle="1" w:styleId="Heading1Char">
    <w:name w:val="Heading 1 Char"/>
    <w:basedOn w:val="DefaultParagraphFont"/>
    <w:link w:val="Heading1"/>
    <w:uiPriority w:val="1"/>
    <w:rsid w:val="00A674E2"/>
    <w:rPr>
      <w:rFonts w:ascii="Arial" w:eastAsia="Times New Roman" w:hAnsi="Arial" w:cs="Times New Roman"/>
      <w:color w:val="283D51"/>
      <w:spacing w:val="20"/>
      <w:sz w:val="40"/>
      <w:szCs w:val="44"/>
      <w:lang w:val="en-NZ"/>
    </w:rPr>
  </w:style>
  <w:style w:type="character" w:customStyle="1" w:styleId="Heading2Char">
    <w:name w:val="Heading 2 Char"/>
    <w:basedOn w:val="DefaultParagraphFont"/>
    <w:link w:val="Heading2"/>
    <w:uiPriority w:val="1"/>
    <w:rsid w:val="00A674E2"/>
    <w:rPr>
      <w:rFonts w:ascii="Arial" w:eastAsia="Times New Roman" w:hAnsi="Arial" w:cs="Arial"/>
      <w:bCs/>
      <w:color w:val="1F497D" w:themeColor="text2"/>
      <w:sz w:val="32"/>
      <w:szCs w:val="32"/>
      <w:lang w:val="en-NZ"/>
    </w:rPr>
  </w:style>
  <w:style w:type="character" w:customStyle="1" w:styleId="Heading3Char">
    <w:name w:val="Heading 3 Char"/>
    <w:basedOn w:val="DefaultParagraphFont"/>
    <w:link w:val="Heading3"/>
    <w:uiPriority w:val="1"/>
    <w:rsid w:val="00274509"/>
    <w:rPr>
      <w:rFonts w:ascii="Arial" w:eastAsia="Times New Roman" w:hAnsi="Arial" w:cstheme="majorHAnsi"/>
      <w:color w:val="357BB1"/>
      <w:sz w:val="32"/>
      <w:szCs w:val="32"/>
      <w:lang w:val="en-NZ"/>
    </w:rPr>
  </w:style>
  <w:style w:type="character" w:customStyle="1" w:styleId="Heading4Char">
    <w:name w:val="Heading 4 Char"/>
    <w:basedOn w:val="DefaultParagraphFont"/>
    <w:link w:val="Heading4"/>
    <w:uiPriority w:val="1"/>
    <w:rsid w:val="002A2F10"/>
    <w:rPr>
      <w:rFonts w:eastAsia="Times New Roman" w:cstheme="minorHAnsi"/>
      <w:b/>
      <w:color w:val="212121"/>
      <w:sz w:val="22"/>
      <w:szCs w:val="22"/>
      <w:shd w:val="clear" w:color="auto" w:fill="FFFFFF"/>
      <w:lang w:val="en-NZ"/>
    </w:rPr>
  </w:style>
  <w:style w:type="character" w:customStyle="1" w:styleId="Heading5Char">
    <w:name w:val="Heading 5 Char"/>
    <w:basedOn w:val="DefaultParagraphFont"/>
    <w:link w:val="Heading5"/>
    <w:uiPriority w:val="1"/>
    <w:rsid w:val="002A2F10"/>
    <w:rPr>
      <w:rFonts w:asciiTheme="majorHAnsi" w:eastAsiaTheme="majorEastAsia" w:hAnsiTheme="majorHAnsi" w:cstheme="majorBidi"/>
      <w:color w:val="243F60" w:themeColor="accent1" w:themeShade="7F"/>
      <w:sz w:val="20"/>
      <w:szCs w:val="20"/>
      <w:lang w:val="en-NZ"/>
    </w:rPr>
  </w:style>
  <w:style w:type="character" w:customStyle="1" w:styleId="Heading6Char">
    <w:name w:val="Heading 6 Char"/>
    <w:basedOn w:val="DefaultParagraphFont"/>
    <w:link w:val="Heading6"/>
    <w:uiPriority w:val="1"/>
    <w:rsid w:val="002A2F10"/>
    <w:rPr>
      <w:rFonts w:asciiTheme="majorHAnsi" w:eastAsiaTheme="majorEastAsia" w:hAnsiTheme="majorHAnsi" w:cstheme="majorBidi"/>
      <w:i/>
      <w:iCs/>
      <w:color w:val="243F60" w:themeColor="accent1" w:themeShade="7F"/>
      <w:sz w:val="20"/>
      <w:szCs w:val="20"/>
      <w:lang w:val="en-NZ"/>
    </w:rPr>
  </w:style>
  <w:style w:type="character" w:customStyle="1" w:styleId="Heading7Char">
    <w:name w:val="Heading 7 Char"/>
    <w:basedOn w:val="DefaultParagraphFont"/>
    <w:link w:val="Heading7"/>
    <w:uiPriority w:val="1"/>
    <w:rsid w:val="002A2F10"/>
    <w:rPr>
      <w:rFonts w:asciiTheme="majorHAnsi" w:eastAsiaTheme="majorEastAsia" w:hAnsiTheme="majorHAnsi" w:cstheme="majorBidi"/>
      <w:i/>
      <w:iCs/>
      <w:color w:val="404040" w:themeColor="text1" w:themeTint="BF"/>
      <w:sz w:val="20"/>
      <w:szCs w:val="20"/>
      <w:lang w:val="en-NZ"/>
    </w:rPr>
  </w:style>
  <w:style w:type="character" w:customStyle="1" w:styleId="Heading8Char">
    <w:name w:val="Heading 8 Char"/>
    <w:basedOn w:val="DefaultParagraphFont"/>
    <w:link w:val="Heading8"/>
    <w:uiPriority w:val="1"/>
    <w:rsid w:val="002A2F10"/>
    <w:rPr>
      <w:rFonts w:asciiTheme="majorHAnsi" w:eastAsiaTheme="majorEastAsia" w:hAnsiTheme="majorHAnsi" w:cstheme="majorBidi"/>
      <w:color w:val="404040" w:themeColor="text1" w:themeTint="BF"/>
      <w:sz w:val="20"/>
      <w:szCs w:val="20"/>
      <w:lang w:val="en-NZ"/>
    </w:rPr>
  </w:style>
  <w:style w:type="character" w:customStyle="1" w:styleId="Heading9Char">
    <w:name w:val="Heading 9 Char"/>
    <w:basedOn w:val="DefaultParagraphFont"/>
    <w:link w:val="Heading9"/>
    <w:rsid w:val="002A2F10"/>
    <w:rPr>
      <w:rFonts w:asciiTheme="majorHAnsi" w:eastAsiaTheme="majorEastAsia" w:hAnsiTheme="majorHAnsi" w:cstheme="majorBidi"/>
      <w:i/>
      <w:iCs/>
      <w:color w:val="404040" w:themeColor="text1" w:themeTint="BF"/>
      <w:sz w:val="20"/>
      <w:szCs w:val="20"/>
      <w:lang w:val="en-NZ"/>
    </w:rPr>
  </w:style>
  <w:style w:type="paragraph" w:customStyle="1" w:styleId="BodyText0">
    <w:name w:val="BodyText"/>
    <w:basedOn w:val="Normal"/>
    <w:qFormat/>
    <w:rsid w:val="00FF29A7"/>
    <w:pPr>
      <w:spacing w:before="160" w:after="120"/>
    </w:pPr>
    <w:rPr>
      <w:rFonts w:ascii="Arial" w:hAnsi="Arial"/>
      <w:sz w:val="20"/>
      <w:szCs w:val="20"/>
    </w:rPr>
  </w:style>
  <w:style w:type="paragraph" w:styleId="BodyText">
    <w:name w:val="Body Text"/>
    <w:basedOn w:val="Normal"/>
    <w:link w:val="BodyTextChar"/>
    <w:uiPriority w:val="99"/>
    <w:unhideWhenUsed/>
    <w:rsid w:val="002A2F10"/>
    <w:pPr>
      <w:spacing w:after="120"/>
    </w:pPr>
  </w:style>
  <w:style w:type="character" w:customStyle="1" w:styleId="BodyTextChar">
    <w:name w:val="Body Text Char"/>
    <w:basedOn w:val="DefaultParagraphFont"/>
    <w:link w:val="BodyText"/>
    <w:uiPriority w:val="99"/>
    <w:rsid w:val="002A2F10"/>
  </w:style>
  <w:style w:type="paragraph" w:styleId="ListParagraph">
    <w:name w:val="List Paragraph"/>
    <w:basedOn w:val="Normal"/>
    <w:uiPriority w:val="1"/>
    <w:qFormat/>
    <w:rsid w:val="002A2F10"/>
    <w:pPr>
      <w:ind w:left="720"/>
      <w:contextualSpacing/>
    </w:pPr>
  </w:style>
  <w:style w:type="paragraph" w:customStyle="1" w:styleId="ATNewSectHead">
    <w:name w:val="AT NewSectHead"/>
    <w:basedOn w:val="Heading2"/>
    <w:link w:val="ATNewSectHeadChar"/>
    <w:autoRedefine/>
    <w:rsid w:val="002864BA"/>
    <w:pPr>
      <w:numPr>
        <w:ilvl w:val="0"/>
        <w:numId w:val="0"/>
      </w:numPr>
      <w:spacing w:before="120" w:after="240"/>
      <w:ind w:left="720" w:hanging="720"/>
    </w:pPr>
    <w:rPr>
      <w:b/>
      <w:color w:val="2A66A1"/>
      <w:sz w:val="40"/>
      <w:szCs w:val="40"/>
    </w:rPr>
  </w:style>
  <w:style w:type="character" w:customStyle="1" w:styleId="ATNewSectHeadChar">
    <w:name w:val="AT NewSectHead Char"/>
    <w:basedOn w:val="Heading2Char"/>
    <w:link w:val="ATNewSectHead"/>
    <w:rsid w:val="002864BA"/>
    <w:rPr>
      <w:rFonts w:ascii="Arial" w:eastAsia="Times New Roman" w:hAnsi="Arial" w:cs="Arial"/>
      <w:b/>
      <w:bCs/>
      <w:color w:val="2A66A1"/>
      <w:sz w:val="40"/>
      <w:szCs w:val="40"/>
      <w:lang w:val="en-NZ"/>
    </w:rPr>
  </w:style>
  <w:style w:type="paragraph" w:customStyle="1" w:styleId="ATNewHead1">
    <w:name w:val="AT NewHead1"/>
    <w:basedOn w:val="ATNewSectHead"/>
    <w:autoRedefine/>
    <w:rsid w:val="00412B31"/>
    <w:pPr>
      <w:numPr>
        <w:ilvl w:val="1"/>
      </w:numPr>
      <w:ind w:left="426" w:hanging="720"/>
    </w:pPr>
    <w:rPr>
      <w:color w:val="4F81BD"/>
      <w:sz w:val="32"/>
      <w:szCs w:val="32"/>
    </w:rPr>
  </w:style>
  <w:style w:type="paragraph" w:customStyle="1" w:styleId="BodyText3">
    <w:name w:val="BodyText3"/>
    <w:basedOn w:val="BodyText0"/>
    <w:qFormat/>
    <w:rsid w:val="00BE088E"/>
    <w:pPr>
      <w:ind w:left="851"/>
    </w:pPr>
  </w:style>
  <w:style w:type="paragraph" w:styleId="FootnoteText">
    <w:name w:val="footnote text"/>
    <w:basedOn w:val="Normal"/>
    <w:link w:val="FootnoteTextChar"/>
    <w:uiPriority w:val="99"/>
    <w:semiHidden/>
    <w:unhideWhenUsed/>
    <w:rsid w:val="00BE088E"/>
    <w:rPr>
      <w:rFonts w:ascii="Arial" w:eastAsiaTheme="minorHAnsi" w:hAnsi="Arial"/>
      <w:color w:val="212121"/>
      <w:sz w:val="20"/>
      <w:szCs w:val="20"/>
    </w:rPr>
  </w:style>
  <w:style w:type="character" w:customStyle="1" w:styleId="FootnoteTextChar">
    <w:name w:val="Footnote Text Char"/>
    <w:basedOn w:val="DefaultParagraphFont"/>
    <w:link w:val="FootnoteText"/>
    <w:uiPriority w:val="99"/>
    <w:semiHidden/>
    <w:rsid w:val="00BE088E"/>
    <w:rPr>
      <w:rFonts w:ascii="Arial" w:eastAsiaTheme="minorHAnsi" w:hAnsi="Arial"/>
      <w:color w:val="212121"/>
      <w:sz w:val="20"/>
      <w:szCs w:val="20"/>
      <w:lang w:val="en-NZ"/>
    </w:rPr>
  </w:style>
  <w:style w:type="character" w:styleId="FootnoteReference">
    <w:name w:val="footnote reference"/>
    <w:basedOn w:val="DefaultParagraphFont"/>
    <w:uiPriority w:val="99"/>
    <w:semiHidden/>
    <w:unhideWhenUsed/>
    <w:rsid w:val="00BE088E"/>
    <w:rPr>
      <w:vertAlign w:val="superscript"/>
    </w:rPr>
  </w:style>
  <w:style w:type="numbering" w:customStyle="1" w:styleId="ListRoman">
    <w:name w:val="ListRoman"/>
    <w:basedOn w:val="NoList"/>
    <w:uiPriority w:val="99"/>
    <w:rsid w:val="00BE088E"/>
    <w:pPr>
      <w:numPr>
        <w:numId w:val="4"/>
      </w:numPr>
    </w:pPr>
  </w:style>
  <w:style w:type="paragraph" w:customStyle="1" w:styleId="BodyText2">
    <w:name w:val="BodyText2"/>
    <w:basedOn w:val="BodyText0"/>
    <w:qFormat/>
    <w:rsid w:val="00BE088E"/>
    <w:pPr>
      <w:ind w:left="709"/>
    </w:pPr>
  </w:style>
  <w:style w:type="paragraph" w:styleId="BlockText">
    <w:name w:val="Block Text"/>
    <w:basedOn w:val="Normal"/>
    <w:link w:val="BlockTextChar"/>
    <w:rsid w:val="00BE088E"/>
    <w:pPr>
      <w:spacing w:before="80"/>
      <w:jc w:val="both"/>
    </w:pPr>
    <w:rPr>
      <w:rFonts w:ascii="Arial" w:eastAsia="Times New Roman" w:hAnsi="Arial" w:cs="Times New Roman"/>
      <w:sz w:val="22"/>
      <w:szCs w:val="20"/>
    </w:rPr>
  </w:style>
  <w:style w:type="character" w:customStyle="1" w:styleId="BlockTextChar">
    <w:name w:val="Block Text Char"/>
    <w:basedOn w:val="DefaultParagraphFont"/>
    <w:link w:val="BlockText"/>
    <w:rsid w:val="00BE088E"/>
    <w:rPr>
      <w:rFonts w:ascii="Arial" w:eastAsia="Times New Roman" w:hAnsi="Arial" w:cs="Times New Roman"/>
      <w:sz w:val="22"/>
      <w:szCs w:val="20"/>
      <w:lang w:val="en-NZ"/>
    </w:rPr>
  </w:style>
  <w:style w:type="paragraph" w:customStyle="1" w:styleId="TableBodyText">
    <w:name w:val="TableBodyText"/>
    <w:basedOn w:val="BodyText0"/>
    <w:qFormat/>
    <w:rsid w:val="002E41AD"/>
    <w:rPr>
      <w:sz w:val="18"/>
    </w:rPr>
  </w:style>
  <w:style w:type="table" w:styleId="TableGrid">
    <w:name w:val="Table Grid"/>
    <w:basedOn w:val="TableNormal"/>
    <w:rsid w:val="002E41AD"/>
    <w:rPr>
      <w:rFonts w:eastAsiaTheme="minorHAnsi"/>
      <w:sz w:val="22"/>
      <w:szCs w:val="22"/>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E41AD"/>
    <w:rPr>
      <w:sz w:val="16"/>
      <w:szCs w:val="16"/>
    </w:rPr>
  </w:style>
  <w:style w:type="paragraph" w:styleId="CommentText">
    <w:name w:val="annotation text"/>
    <w:basedOn w:val="Normal"/>
    <w:link w:val="CommentTextChar"/>
    <w:uiPriority w:val="99"/>
    <w:unhideWhenUsed/>
    <w:rsid w:val="002E41AD"/>
    <w:pPr>
      <w:spacing w:after="200"/>
    </w:pPr>
    <w:rPr>
      <w:rFonts w:ascii="Arial" w:eastAsiaTheme="minorHAnsi" w:hAnsi="Arial"/>
      <w:color w:val="212121"/>
      <w:sz w:val="20"/>
      <w:szCs w:val="20"/>
    </w:rPr>
  </w:style>
  <w:style w:type="character" w:customStyle="1" w:styleId="CommentTextChar">
    <w:name w:val="Comment Text Char"/>
    <w:basedOn w:val="DefaultParagraphFont"/>
    <w:link w:val="CommentText"/>
    <w:uiPriority w:val="99"/>
    <w:rsid w:val="002E41AD"/>
    <w:rPr>
      <w:rFonts w:ascii="Arial" w:eastAsiaTheme="minorHAnsi" w:hAnsi="Arial"/>
      <w:color w:val="212121"/>
      <w:sz w:val="20"/>
      <w:szCs w:val="20"/>
      <w:lang w:val="en-NZ"/>
    </w:rPr>
  </w:style>
  <w:style w:type="character" w:styleId="Hyperlink">
    <w:name w:val="Hyperlink"/>
    <w:basedOn w:val="DefaultParagraphFont"/>
    <w:uiPriority w:val="99"/>
    <w:unhideWhenUsed/>
    <w:rsid w:val="00EB025C"/>
    <w:rPr>
      <w:color w:val="0000FF" w:themeColor="hyperlink"/>
      <w:u w:val="single"/>
    </w:rPr>
  </w:style>
  <w:style w:type="numbering" w:customStyle="1" w:styleId="SectionList">
    <w:name w:val="Section List"/>
    <w:uiPriority w:val="99"/>
    <w:rsid w:val="001946BF"/>
    <w:pPr>
      <w:numPr>
        <w:numId w:val="7"/>
      </w:numPr>
    </w:pPr>
  </w:style>
  <w:style w:type="character" w:customStyle="1" w:styleId="AddressLineBold">
    <w:name w:val="AddressLineBold"/>
    <w:basedOn w:val="DefaultParagraphFont"/>
    <w:uiPriority w:val="1"/>
    <w:rsid w:val="007A1269"/>
    <w:rPr>
      <w:b/>
      <w:sz w:val="18"/>
    </w:rPr>
  </w:style>
  <w:style w:type="paragraph" w:styleId="NoSpacing">
    <w:name w:val="No Spacing"/>
    <w:link w:val="NoSpacingChar"/>
    <w:uiPriority w:val="1"/>
    <w:qFormat/>
    <w:rsid w:val="007A1269"/>
    <w:rPr>
      <w:rFonts w:ascii="Arial" w:eastAsiaTheme="minorHAnsi" w:hAnsi="Arial"/>
      <w:sz w:val="18"/>
      <w:szCs w:val="22"/>
      <w:lang w:val="en-NZ"/>
    </w:rPr>
  </w:style>
  <w:style w:type="character" w:customStyle="1" w:styleId="NoSpacingChar">
    <w:name w:val="No Spacing Char"/>
    <w:basedOn w:val="DefaultParagraphFont"/>
    <w:link w:val="NoSpacing"/>
    <w:uiPriority w:val="1"/>
    <w:rsid w:val="007A1269"/>
    <w:rPr>
      <w:rFonts w:ascii="Arial" w:eastAsiaTheme="minorHAnsi" w:hAnsi="Arial"/>
      <w:sz w:val="18"/>
      <w:szCs w:val="22"/>
      <w:lang w:val="en-NZ"/>
    </w:rPr>
  </w:style>
  <w:style w:type="paragraph" w:customStyle="1" w:styleId="AddressLines">
    <w:name w:val="AddressLines"/>
    <w:basedOn w:val="NoSpacing"/>
    <w:link w:val="AddressLinesChar"/>
    <w:rsid w:val="007A1269"/>
    <w:rPr>
      <w:rFonts w:eastAsia="Times New Roman" w:cs="Times New Roman"/>
      <w:color w:val="212121"/>
      <w:szCs w:val="20"/>
    </w:rPr>
  </w:style>
  <w:style w:type="character" w:customStyle="1" w:styleId="AddressLinesChar">
    <w:name w:val="AddressLines Char"/>
    <w:basedOn w:val="DefaultParagraphFont"/>
    <w:link w:val="AddressLines"/>
    <w:rsid w:val="007A1269"/>
    <w:rPr>
      <w:rFonts w:ascii="Arial" w:eastAsia="Times New Roman" w:hAnsi="Arial" w:cs="Times New Roman"/>
      <w:color w:val="212121"/>
      <w:sz w:val="18"/>
      <w:szCs w:val="20"/>
      <w:lang w:val="en-NZ"/>
    </w:rPr>
  </w:style>
  <w:style w:type="paragraph" w:customStyle="1" w:styleId="ClosingLine">
    <w:name w:val="ClosingLine"/>
    <w:basedOn w:val="BodyText"/>
    <w:next w:val="BodyText"/>
    <w:link w:val="ClosingLineChar"/>
    <w:rsid w:val="007A1269"/>
    <w:pPr>
      <w:spacing w:before="480"/>
    </w:pPr>
    <w:rPr>
      <w:rFonts w:ascii="Arial" w:eastAsia="Times New Roman" w:hAnsi="Arial" w:cs="Times New Roman"/>
      <w:color w:val="212121"/>
      <w:sz w:val="20"/>
      <w:szCs w:val="20"/>
    </w:rPr>
  </w:style>
  <w:style w:type="character" w:customStyle="1" w:styleId="ClosingLineChar">
    <w:name w:val="ClosingLine Char"/>
    <w:basedOn w:val="BodyTextChar"/>
    <w:link w:val="ClosingLine"/>
    <w:rsid w:val="007A1269"/>
    <w:rPr>
      <w:rFonts w:ascii="Arial" w:eastAsia="Times New Roman" w:hAnsi="Arial" w:cs="Times New Roman"/>
      <w:color w:val="212121"/>
      <w:sz w:val="20"/>
      <w:szCs w:val="20"/>
      <w:lang w:val="en-NZ"/>
    </w:rPr>
  </w:style>
  <w:style w:type="paragraph" w:customStyle="1" w:styleId="DateLine">
    <w:name w:val="DateLine"/>
    <w:basedOn w:val="Normal"/>
    <w:next w:val="AddressLines"/>
    <w:link w:val="DateLineChar"/>
    <w:rsid w:val="007A1269"/>
    <w:pPr>
      <w:spacing w:after="480"/>
    </w:pPr>
    <w:rPr>
      <w:rFonts w:ascii="Arial" w:eastAsia="Times New Roman" w:hAnsi="Arial" w:cs="Times New Roman"/>
      <w:color w:val="212121"/>
      <w:sz w:val="20"/>
      <w:szCs w:val="20"/>
    </w:rPr>
  </w:style>
  <w:style w:type="character" w:customStyle="1" w:styleId="DateLineChar">
    <w:name w:val="DateLine Char"/>
    <w:basedOn w:val="DefaultParagraphFont"/>
    <w:link w:val="DateLine"/>
    <w:rsid w:val="007A1269"/>
    <w:rPr>
      <w:rFonts w:ascii="Arial" w:eastAsia="Times New Roman" w:hAnsi="Arial" w:cs="Times New Roman"/>
      <w:color w:val="212121"/>
      <w:sz w:val="20"/>
      <w:szCs w:val="20"/>
      <w:lang w:val="en-NZ"/>
    </w:rPr>
  </w:style>
  <w:style w:type="paragraph" w:customStyle="1" w:styleId="DocTitle">
    <w:name w:val="DocTitle"/>
    <w:basedOn w:val="BodyText0"/>
    <w:rsid w:val="007A1269"/>
    <w:pPr>
      <w:spacing w:before="0" w:after="360"/>
      <w:jc w:val="both"/>
    </w:pPr>
    <w:rPr>
      <w:rFonts w:ascii="Bookman Old Style" w:hAnsi="Bookman Old Style"/>
      <w:sz w:val="52"/>
      <w:szCs w:val="52"/>
    </w:rPr>
  </w:style>
  <w:style w:type="paragraph" w:customStyle="1" w:styleId="Heading0">
    <w:name w:val="Heading 0"/>
    <w:basedOn w:val="ATNewSectHead"/>
    <w:next w:val="BodyText0"/>
    <w:qFormat/>
    <w:rsid w:val="00D65652"/>
    <w:pPr>
      <w:spacing w:after="120"/>
      <w:ind w:left="0" w:firstLine="0"/>
    </w:pPr>
    <w:rPr>
      <w:b w:val="0"/>
      <w:color w:val="283D51"/>
      <w:sz w:val="32"/>
    </w:rPr>
  </w:style>
  <w:style w:type="numbering" w:customStyle="1" w:styleId="ListAlphaLarge">
    <w:name w:val="ListAlphaLarge"/>
    <w:basedOn w:val="NoList"/>
    <w:uiPriority w:val="99"/>
    <w:rsid w:val="007A1269"/>
    <w:pPr>
      <w:numPr>
        <w:numId w:val="8"/>
      </w:numPr>
    </w:pPr>
  </w:style>
  <w:style w:type="character" w:styleId="PlaceholderText">
    <w:name w:val="Placeholder Text"/>
    <w:basedOn w:val="DefaultParagraphFont"/>
    <w:uiPriority w:val="99"/>
    <w:semiHidden/>
    <w:rsid w:val="007A1269"/>
    <w:rPr>
      <w:color w:val="808080"/>
      <w:sz w:val="18"/>
    </w:rPr>
  </w:style>
  <w:style w:type="paragraph" w:styleId="Salutation">
    <w:name w:val="Salutation"/>
    <w:basedOn w:val="Normal"/>
    <w:next w:val="Normal"/>
    <w:link w:val="SalutationChar"/>
    <w:uiPriority w:val="99"/>
    <w:unhideWhenUsed/>
    <w:rsid w:val="007A1269"/>
    <w:pPr>
      <w:spacing w:after="200" w:line="276" w:lineRule="auto"/>
    </w:pPr>
    <w:rPr>
      <w:rFonts w:ascii="Arial" w:eastAsiaTheme="minorHAnsi" w:hAnsi="Arial"/>
      <w:color w:val="212121"/>
      <w:sz w:val="20"/>
      <w:szCs w:val="22"/>
    </w:rPr>
  </w:style>
  <w:style w:type="character" w:customStyle="1" w:styleId="SalutationChar">
    <w:name w:val="Salutation Char"/>
    <w:basedOn w:val="DefaultParagraphFont"/>
    <w:link w:val="Salutation"/>
    <w:uiPriority w:val="99"/>
    <w:rsid w:val="007A1269"/>
    <w:rPr>
      <w:rFonts w:ascii="Arial" w:eastAsiaTheme="minorHAnsi" w:hAnsi="Arial"/>
      <w:color w:val="212121"/>
      <w:sz w:val="20"/>
      <w:szCs w:val="22"/>
      <w:lang w:val="en-NZ"/>
    </w:rPr>
  </w:style>
  <w:style w:type="paragraph" w:customStyle="1" w:styleId="SalutationLine">
    <w:name w:val="SalutationLine"/>
    <w:basedOn w:val="BodyText"/>
    <w:next w:val="Normal"/>
    <w:link w:val="SalutationLineChar"/>
    <w:qFormat/>
    <w:rsid w:val="007A1269"/>
    <w:pPr>
      <w:spacing w:before="480" w:after="240"/>
    </w:pPr>
    <w:rPr>
      <w:rFonts w:ascii="Arial" w:eastAsia="Times New Roman" w:hAnsi="Arial" w:cs="Times New Roman"/>
      <w:color w:val="212121"/>
      <w:sz w:val="20"/>
      <w:szCs w:val="20"/>
    </w:rPr>
  </w:style>
  <w:style w:type="character" w:customStyle="1" w:styleId="SalutationLineChar">
    <w:name w:val="SalutationLine Char"/>
    <w:basedOn w:val="BodyTextChar"/>
    <w:link w:val="SalutationLine"/>
    <w:rsid w:val="007A1269"/>
    <w:rPr>
      <w:rFonts w:ascii="Arial" w:eastAsia="Times New Roman" w:hAnsi="Arial" w:cs="Times New Roman"/>
      <w:color w:val="212121"/>
      <w:sz w:val="20"/>
      <w:szCs w:val="20"/>
      <w:lang w:val="en-NZ"/>
    </w:rPr>
  </w:style>
  <w:style w:type="paragraph" w:customStyle="1" w:styleId="SubjectLine">
    <w:name w:val="SubjectLine"/>
    <w:basedOn w:val="BodyText0"/>
    <w:next w:val="BodyText0"/>
    <w:qFormat/>
    <w:rsid w:val="007A1269"/>
    <w:pPr>
      <w:keepNext/>
      <w:spacing w:before="0" w:after="200"/>
      <w:jc w:val="both"/>
    </w:pPr>
    <w:rPr>
      <w:b/>
    </w:rPr>
  </w:style>
  <w:style w:type="paragraph" w:customStyle="1" w:styleId="TableColCaps">
    <w:name w:val="TableColCaps"/>
    <w:basedOn w:val="Normal"/>
    <w:qFormat/>
    <w:rsid w:val="007A1269"/>
    <w:pPr>
      <w:spacing w:before="240" w:after="120"/>
    </w:pPr>
    <w:rPr>
      <w:rFonts w:ascii="Arial" w:eastAsiaTheme="minorHAnsi" w:hAnsi="Arial"/>
      <w:caps/>
      <w:color w:val="212121"/>
      <w:sz w:val="12"/>
      <w:szCs w:val="12"/>
    </w:rPr>
  </w:style>
  <w:style w:type="paragraph" w:customStyle="1" w:styleId="TableListBullet">
    <w:name w:val="TableListBullet"/>
    <w:basedOn w:val="Normal"/>
    <w:qFormat/>
    <w:rsid w:val="007A1269"/>
    <w:pPr>
      <w:numPr>
        <w:numId w:val="9"/>
      </w:numPr>
      <w:spacing w:after="120"/>
      <w:jc w:val="both"/>
    </w:pPr>
    <w:rPr>
      <w:rFonts w:ascii="Arial" w:eastAsiaTheme="minorHAnsi" w:hAnsi="Arial" w:cs="Arial"/>
      <w:color w:val="212121"/>
      <w:sz w:val="20"/>
      <w:szCs w:val="19"/>
    </w:rPr>
  </w:style>
  <w:style w:type="paragraph" w:customStyle="1" w:styleId="TableTextItalic">
    <w:name w:val="TableTextItalic"/>
    <w:basedOn w:val="TableBodyText"/>
    <w:qFormat/>
    <w:rsid w:val="007A1269"/>
    <w:pPr>
      <w:jc w:val="both"/>
    </w:pPr>
    <w:rPr>
      <w:rFonts w:cs="Arial"/>
      <w:i/>
      <w:szCs w:val="19"/>
    </w:rPr>
  </w:style>
  <w:style w:type="paragraph" w:styleId="TOCHeading">
    <w:name w:val="TOC Heading"/>
    <w:basedOn w:val="Heading1"/>
    <w:next w:val="Normal"/>
    <w:uiPriority w:val="39"/>
    <w:unhideWhenUsed/>
    <w:qFormat/>
    <w:rsid w:val="007A1269"/>
    <w:pPr>
      <w:numPr>
        <w:numId w:val="0"/>
      </w:numPr>
      <w:spacing w:before="480" w:after="0" w:line="276" w:lineRule="auto"/>
      <w:outlineLvl w:val="9"/>
    </w:pPr>
    <w:rPr>
      <w:rFonts w:asciiTheme="majorHAnsi" w:eastAsiaTheme="majorEastAsia" w:hAnsiTheme="majorHAnsi" w:cstheme="majorBidi"/>
      <w:bCs/>
      <w:color w:val="365F91" w:themeColor="accent1" w:themeShade="BF"/>
      <w:spacing w:val="0"/>
      <w:sz w:val="28"/>
      <w:szCs w:val="28"/>
      <w:lang w:val="en-US" w:eastAsia="ja-JP"/>
    </w:rPr>
  </w:style>
  <w:style w:type="paragraph" w:styleId="TOC1">
    <w:name w:val="toc 1"/>
    <w:basedOn w:val="Normal"/>
    <w:next w:val="Normal"/>
    <w:autoRedefine/>
    <w:uiPriority w:val="39"/>
    <w:unhideWhenUsed/>
    <w:rsid w:val="00B65D30"/>
    <w:pPr>
      <w:tabs>
        <w:tab w:val="left" w:pos="340"/>
        <w:tab w:val="left" w:pos="425"/>
        <w:tab w:val="right" w:leader="dot" w:pos="9010"/>
      </w:tabs>
      <w:spacing w:before="100" w:after="100" w:line="276" w:lineRule="auto"/>
    </w:pPr>
    <w:rPr>
      <w:rFonts w:ascii="Arial" w:eastAsiaTheme="minorHAnsi" w:hAnsi="Arial"/>
      <w:b/>
      <w:noProof/>
      <w:color w:val="1E2E3F"/>
      <w:sz w:val="18"/>
      <w:szCs w:val="18"/>
    </w:rPr>
  </w:style>
  <w:style w:type="paragraph" w:customStyle="1" w:styleId="BodyText4">
    <w:name w:val="BodyText4"/>
    <w:basedOn w:val="Normal"/>
    <w:qFormat/>
    <w:rsid w:val="007A1269"/>
    <w:pPr>
      <w:spacing w:after="200" w:line="276" w:lineRule="auto"/>
      <w:ind w:left="993"/>
    </w:pPr>
    <w:rPr>
      <w:rFonts w:ascii="Arial" w:eastAsiaTheme="minorHAnsi" w:hAnsi="Arial"/>
      <w:color w:val="212121"/>
      <w:sz w:val="20"/>
      <w:szCs w:val="22"/>
    </w:rPr>
  </w:style>
  <w:style w:type="paragraph" w:styleId="Subtitle">
    <w:name w:val="Subtitle"/>
    <w:basedOn w:val="Normal"/>
    <w:next w:val="BodyText0"/>
    <w:link w:val="SubtitleChar"/>
    <w:uiPriority w:val="11"/>
    <w:qFormat/>
    <w:rsid w:val="007A1269"/>
    <w:pPr>
      <w:numPr>
        <w:ilvl w:val="1"/>
      </w:numPr>
      <w:spacing w:after="200" w:line="276" w:lineRule="auto"/>
      <w:jc w:val="right"/>
    </w:pPr>
    <w:rPr>
      <w:rFonts w:asciiTheme="majorHAnsi" w:eastAsiaTheme="majorEastAsia" w:hAnsiTheme="majorHAnsi" w:cstheme="majorBidi"/>
      <w:iCs/>
      <w:color w:val="000000" w:themeColor="text1"/>
      <w:spacing w:val="15"/>
    </w:rPr>
  </w:style>
  <w:style w:type="character" w:customStyle="1" w:styleId="SubtitleChar">
    <w:name w:val="Subtitle Char"/>
    <w:basedOn w:val="DefaultParagraphFont"/>
    <w:link w:val="Subtitle"/>
    <w:uiPriority w:val="11"/>
    <w:rsid w:val="007A1269"/>
    <w:rPr>
      <w:rFonts w:asciiTheme="majorHAnsi" w:eastAsiaTheme="majorEastAsia" w:hAnsiTheme="majorHAnsi" w:cstheme="majorBidi"/>
      <w:iCs/>
      <w:color w:val="000000" w:themeColor="text1"/>
      <w:spacing w:val="15"/>
      <w:lang w:val="en-NZ"/>
    </w:rPr>
  </w:style>
  <w:style w:type="paragraph" w:customStyle="1" w:styleId="BodyTextRight">
    <w:name w:val="BodyTextRight"/>
    <w:basedOn w:val="BodyText0"/>
    <w:qFormat/>
    <w:rsid w:val="007A1269"/>
    <w:pPr>
      <w:spacing w:before="0" w:after="200"/>
      <w:jc w:val="right"/>
    </w:pPr>
  </w:style>
  <w:style w:type="paragraph" w:customStyle="1" w:styleId="FooterFont">
    <w:name w:val="FooterFont"/>
    <w:basedOn w:val="TableBodyText"/>
    <w:qFormat/>
    <w:rsid w:val="007A1269"/>
    <w:pPr>
      <w:spacing w:before="40" w:after="40"/>
      <w:jc w:val="both"/>
    </w:pPr>
    <w:rPr>
      <w:sz w:val="12"/>
    </w:rPr>
  </w:style>
  <w:style w:type="paragraph" w:styleId="TOC2">
    <w:name w:val="toc 2"/>
    <w:basedOn w:val="Normal"/>
    <w:next w:val="Normal"/>
    <w:autoRedefine/>
    <w:uiPriority w:val="39"/>
    <w:unhideWhenUsed/>
    <w:rsid w:val="00B65D30"/>
    <w:pPr>
      <w:tabs>
        <w:tab w:val="left" w:pos="851"/>
        <w:tab w:val="left" w:pos="943"/>
        <w:tab w:val="right" w:leader="dot" w:pos="9016"/>
      </w:tabs>
      <w:spacing w:line="276" w:lineRule="auto"/>
      <w:ind w:left="425"/>
    </w:pPr>
    <w:rPr>
      <w:rFonts w:ascii="Arial" w:eastAsiaTheme="minorHAnsi" w:hAnsi="Arial"/>
      <w:noProof/>
      <w:color w:val="357BB1"/>
      <w:sz w:val="20"/>
      <w:szCs w:val="22"/>
      <w14:scene3d>
        <w14:camera w14:prst="orthographicFront"/>
        <w14:lightRig w14:rig="threePt" w14:dir="t">
          <w14:rot w14:lat="0" w14:lon="0" w14:rev="0"/>
        </w14:lightRig>
      </w14:scene3d>
    </w:rPr>
  </w:style>
  <w:style w:type="paragraph" w:styleId="TOC3">
    <w:name w:val="toc 3"/>
    <w:basedOn w:val="Normal"/>
    <w:next w:val="Normal"/>
    <w:autoRedefine/>
    <w:uiPriority w:val="39"/>
    <w:unhideWhenUsed/>
    <w:rsid w:val="007A1269"/>
    <w:pPr>
      <w:tabs>
        <w:tab w:val="left" w:pos="1100"/>
        <w:tab w:val="right" w:leader="dot" w:pos="9016"/>
      </w:tabs>
      <w:spacing w:after="100" w:line="276" w:lineRule="auto"/>
      <w:ind w:left="1418" w:hanging="567"/>
    </w:pPr>
    <w:rPr>
      <w:rFonts w:ascii="Arial" w:eastAsiaTheme="minorHAnsi" w:hAnsi="Arial"/>
      <w:color w:val="212121"/>
      <w:sz w:val="20"/>
      <w:szCs w:val="22"/>
    </w:rPr>
  </w:style>
  <w:style w:type="paragraph" w:customStyle="1" w:styleId="ms-rteelement-p">
    <w:name w:val="ms-rteelement-p"/>
    <w:basedOn w:val="Normal"/>
    <w:rsid w:val="007A1269"/>
    <w:pPr>
      <w:spacing w:before="100" w:beforeAutospacing="1" w:after="100" w:afterAutospacing="1"/>
    </w:pPr>
    <w:rPr>
      <w:rFonts w:ascii="Times New Roman" w:eastAsia="Times New Roman" w:hAnsi="Times New Roman" w:cs="Times New Roman"/>
      <w:color w:val="576170"/>
      <w:lang w:eastAsia="en-NZ"/>
    </w:rPr>
  </w:style>
  <w:style w:type="character" w:customStyle="1" w:styleId="CharChar">
    <w:name w:val="Char Char"/>
    <w:basedOn w:val="DefaultParagraphFont"/>
    <w:rsid w:val="007A1269"/>
    <w:rPr>
      <w:rFonts w:ascii="Arial" w:hAnsi="Arial"/>
      <w:sz w:val="22"/>
      <w:lang w:val="en-US" w:eastAsia="en-US" w:bidi="ar-SA"/>
    </w:rPr>
  </w:style>
  <w:style w:type="paragraph" w:customStyle="1" w:styleId="BulletText1">
    <w:name w:val="Bullet Text 1"/>
    <w:basedOn w:val="Normal"/>
    <w:rsid w:val="007A1269"/>
    <w:pPr>
      <w:tabs>
        <w:tab w:val="left" w:pos="187"/>
      </w:tabs>
      <w:spacing w:before="120"/>
      <w:ind w:left="432" w:hanging="432"/>
      <w:jc w:val="both"/>
    </w:pPr>
    <w:rPr>
      <w:rFonts w:ascii="Arial" w:eastAsia="Times New Roman" w:hAnsi="Arial" w:cs="Times New Roman"/>
      <w:sz w:val="22"/>
      <w:szCs w:val="20"/>
    </w:rPr>
  </w:style>
  <w:style w:type="paragraph" w:customStyle="1" w:styleId="Heading41">
    <w:name w:val="Heading 41"/>
    <w:basedOn w:val="Heading3"/>
    <w:link w:val="heading4Char0"/>
    <w:rsid w:val="007A1269"/>
    <w:pPr>
      <w:keepLines w:val="0"/>
      <w:numPr>
        <w:numId w:val="3"/>
      </w:numPr>
      <w:spacing w:before="0" w:after="60"/>
      <w:ind w:left="0" w:firstLine="0"/>
    </w:pPr>
    <w:rPr>
      <w:rFonts w:cs="Arial"/>
      <w:color w:val="0E88AE"/>
      <w:sz w:val="20"/>
      <w:szCs w:val="26"/>
      <w:lang w:eastAsia="en-GB"/>
    </w:rPr>
  </w:style>
  <w:style w:type="character" w:customStyle="1" w:styleId="heading4Char0">
    <w:name w:val="heading 4 Char"/>
    <w:basedOn w:val="DefaultParagraphFont"/>
    <w:link w:val="Heading41"/>
    <w:rsid w:val="007A1269"/>
    <w:rPr>
      <w:rFonts w:ascii="Arial" w:eastAsia="Times New Roman" w:hAnsi="Arial" w:cs="Arial"/>
      <w:color w:val="0E88AE"/>
      <w:sz w:val="20"/>
      <w:szCs w:val="26"/>
      <w:lang w:val="en-NZ" w:eastAsia="en-GB"/>
    </w:rPr>
  </w:style>
  <w:style w:type="paragraph" w:styleId="CommentSubject">
    <w:name w:val="annotation subject"/>
    <w:basedOn w:val="CommentText"/>
    <w:next w:val="CommentText"/>
    <w:link w:val="CommentSubjectChar"/>
    <w:uiPriority w:val="99"/>
    <w:semiHidden/>
    <w:unhideWhenUsed/>
    <w:rsid w:val="007A1269"/>
    <w:rPr>
      <w:b/>
      <w:bCs/>
    </w:rPr>
  </w:style>
  <w:style w:type="character" w:customStyle="1" w:styleId="CommentSubjectChar">
    <w:name w:val="Comment Subject Char"/>
    <w:basedOn w:val="CommentTextChar"/>
    <w:link w:val="CommentSubject"/>
    <w:uiPriority w:val="99"/>
    <w:semiHidden/>
    <w:rsid w:val="007A1269"/>
    <w:rPr>
      <w:rFonts w:ascii="Arial" w:eastAsiaTheme="minorHAnsi" w:hAnsi="Arial"/>
      <w:b/>
      <w:bCs/>
      <w:color w:val="212121"/>
      <w:sz w:val="20"/>
      <w:szCs w:val="20"/>
      <w:lang w:val="en-NZ"/>
    </w:rPr>
  </w:style>
  <w:style w:type="character" w:customStyle="1" w:styleId="IndentedHeading4Char">
    <w:name w:val="Indented Heading 4 Char"/>
    <w:link w:val="IndentedHeading4"/>
    <w:locked/>
    <w:rsid w:val="007A1269"/>
    <w:rPr>
      <w:rFonts w:ascii="Arial" w:hAnsi="Arial"/>
    </w:rPr>
  </w:style>
  <w:style w:type="paragraph" w:customStyle="1" w:styleId="IndentedHeading4">
    <w:name w:val="Indented Heading 4"/>
    <w:basedOn w:val="Heading4"/>
    <w:link w:val="IndentedHeading4Char"/>
    <w:rsid w:val="007A1269"/>
    <w:pPr>
      <w:numPr>
        <w:ilvl w:val="0"/>
        <w:numId w:val="0"/>
      </w:numPr>
      <w:shd w:val="clear" w:color="auto" w:fill="auto"/>
      <w:tabs>
        <w:tab w:val="num" w:pos="0"/>
      </w:tabs>
      <w:suppressAutoHyphens/>
      <w:spacing w:before="120" w:after="60" w:line="260" w:lineRule="atLeast"/>
      <w:ind w:left="1418" w:hanging="709"/>
    </w:pPr>
    <w:rPr>
      <w:rFonts w:ascii="Arial" w:eastAsiaTheme="minorEastAsia" w:hAnsi="Arial" w:cstheme="minorBidi"/>
      <w:b w:val="0"/>
      <w:color w:val="auto"/>
      <w:sz w:val="24"/>
      <w:szCs w:val="24"/>
      <w:lang w:val="en-US"/>
    </w:rPr>
  </w:style>
  <w:style w:type="paragraph" w:styleId="NormalWeb">
    <w:name w:val="Normal (Web)"/>
    <w:basedOn w:val="Normal"/>
    <w:uiPriority w:val="99"/>
    <w:unhideWhenUsed/>
    <w:rsid w:val="007A1269"/>
    <w:pPr>
      <w:spacing w:before="100" w:beforeAutospacing="1" w:after="100" w:afterAutospacing="1"/>
    </w:pPr>
    <w:rPr>
      <w:rFonts w:ascii="Times New Roman" w:hAnsi="Times New Roman" w:cs="Times New Roman"/>
      <w:lang w:eastAsia="en-NZ"/>
    </w:rPr>
  </w:style>
  <w:style w:type="paragraph" w:styleId="Revision">
    <w:name w:val="Revision"/>
    <w:hidden/>
    <w:uiPriority w:val="99"/>
    <w:semiHidden/>
    <w:rsid w:val="007A1269"/>
    <w:rPr>
      <w:rFonts w:ascii="Arial" w:eastAsiaTheme="minorHAnsi" w:hAnsi="Arial"/>
      <w:color w:val="212121"/>
      <w:sz w:val="20"/>
      <w:szCs w:val="22"/>
      <w:lang w:val="en-NZ"/>
    </w:rPr>
  </w:style>
  <w:style w:type="character" w:styleId="FollowedHyperlink">
    <w:name w:val="FollowedHyperlink"/>
    <w:basedOn w:val="DefaultParagraphFont"/>
    <w:uiPriority w:val="99"/>
    <w:semiHidden/>
    <w:unhideWhenUsed/>
    <w:rsid w:val="007A1269"/>
    <w:rPr>
      <w:color w:val="800080" w:themeColor="followedHyperlink"/>
      <w:u w:val="single"/>
    </w:rPr>
  </w:style>
  <w:style w:type="paragraph" w:customStyle="1" w:styleId="Default">
    <w:name w:val="Default"/>
    <w:rsid w:val="007A1269"/>
    <w:pPr>
      <w:autoSpaceDE w:val="0"/>
      <w:autoSpaceDN w:val="0"/>
      <w:adjustRightInd w:val="0"/>
    </w:pPr>
    <w:rPr>
      <w:rFonts w:ascii="Arial" w:eastAsiaTheme="minorHAnsi" w:hAnsi="Arial" w:cs="Arial"/>
      <w:color w:val="000000"/>
      <w:lang w:val="en-NZ"/>
    </w:rPr>
  </w:style>
  <w:style w:type="paragraph" w:styleId="EndnoteText">
    <w:name w:val="endnote text"/>
    <w:basedOn w:val="Normal"/>
    <w:link w:val="EndnoteTextChar"/>
    <w:uiPriority w:val="99"/>
    <w:semiHidden/>
    <w:unhideWhenUsed/>
    <w:rsid w:val="007A1269"/>
    <w:rPr>
      <w:rFonts w:ascii="Arial" w:eastAsiaTheme="minorHAnsi" w:hAnsi="Arial"/>
      <w:color w:val="212121"/>
      <w:sz w:val="20"/>
      <w:szCs w:val="20"/>
    </w:rPr>
  </w:style>
  <w:style w:type="character" w:customStyle="1" w:styleId="EndnoteTextChar">
    <w:name w:val="Endnote Text Char"/>
    <w:basedOn w:val="DefaultParagraphFont"/>
    <w:link w:val="EndnoteText"/>
    <w:uiPriority w:val="99"/>
    <w:semiHidden/>
    <w:rsid w:val="007A1269"/>
    <w:rPr>
      <w:rFonts w:ascii="Arial" w:eastAsiaTheme="minorHAnsi" w:hAnsi="Arial"/>
      <w:color w:val="212121"/>
      <w:sz w:val="20"/>
      <w:szCs w:val="20"/>
      <w:lang w:val="en-NZ"/>
    </w:rPr>
  </w:style>
  <w:style w:type="character" w:styleId="EndnoteReference">
    <w:name w:val="endnote reference"/>
    <w:basedOn w:val="DefaultParagraphFont"/>
    <w:uiPriority w:val="99"/>
    <w:semiHidden/>
    <w:unhideWhenUsed/>
    <w:rsid w:val="007A1269"/>
    <w:rPr>
      <w:vertAlign w:val="superscript"/>
    </w:rPr>
  </w:style>
  <w:style w:type="character" w:customStyle="1" w:styleId="label">
    <w:name w:val="label"/>
    <w:basedOn w:val="DefaultParagraphFont"/>
    <w:rsid w:val="007A1269"/>
  </w:style>
  <w:style w:type="character" w:customStyle="1" w:styleId="spc1">
    <w:name w:val="spc1"/>
    <w:basedOn w:val="DefaultParagraphFont"/>
    <w:rsid w:val="007A1269"/>
    <w:rPr>
      <w:strike w:val="0"/>
      <w:dstrike w:val="0"/>
      <w:u w:val="none"/>
      <w:effect w:val="none"/>
    </w:rPr>
  </w:style>
  <w:style w:type="paragraph" w:customStyle="1" w:styleId="label9">
    <w:name w:val="label9"/>
    <w:basedOn w:val="Normal"/>
    <w:rsid w:val="007A1269"/>
    <w:pPr>
      <w:spacing w:line="288" w:lineRule="atLeast"/>
    </w:pPr>
    <w:rPr>
      <w:rFonts w:ascii="Times New Roman" w:eastAsia="Times New Roman" w:hAnsi="Times New Roman" w:cs="Times New Roman"/>
      <w:color w:val="000000"/>
      <w:lang w:eastAsia="en-NZ"/>
    </w:rPr>
  </w:style>
  <w:style w:type="paragraph" w:customStyle="1" w:styleId="history-note3">
    <w:name w:val="history-note3"/>
    <w:basedOn w:val="Normal"/>
    <w:rsid w:val="007A1269"/>
    <w:pPr>
      <w:spacing w:line="288" w:lineRule="atLeast"/>
    </w:pPr>
    <w:rPr>
      <w:rFonts w:ascii="Times New Roman" w:eastAsia="Times New Roman" w:hAnsi="Times New Roman" w:cs="Times New Roman"/>
      <w:color w:val="000000"/>
      <w:sz w:val="19"/>
      <w:szCs w:val="19"/>
      <w:lang w:eastAsia="en-NZ"/>
    </w:rPr>
  </w:style>
  <w:style w:type="paragraph" w:customStyle="1" w:styleId="labelled4">
    <w:name w:val="labelled4"/>
    <w:basedOn w:val="Normal"/>
    <w:rsid w:val="007A1269"/>
    <w:pPr>
      <w:spacing w:line="288" w:lineRule="atLeast"/>
      <w:ind w:right="240"/>
    </w:pPr>
    <w:rPr>
      <w:rFonts w:ascii="Times New Roman" w:eastAsia="Times New Roman" w:hAnsi="Times New Roman" w:cs="Times New Roman"/>
      <w:color w:val="000000"/>
      <w:lang w:eastAsia="en-NZ"/>
    </w:rPr>
  </w:style>
  <w:style w:type="table" w:customStyle="1" w:styleId="TableGrid1">
    <w:name w:val="Table Grid1"/>
    <w:basedOn w:val="TableNormal"/>
    <w:next w:val="TableGrid"/>
    <w:rsid w:val="007A1269"/>
    <w:pPr>
      <w:spacing w:before="40" w:after="40"/>
    </w:pPr>
    <w:rPr>
      <w:rFonts w:eastAsiaTheme="minorHAnsi"/>
      <w:sz w:val="22"/>
      <w:szCs w:val="22"/>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7A1269"/>
    <w:rPr>
      <w:rFonts w:eastAsiaTheme="minorHAnsi"/>
      <w:sz w:val="22"/>
      <w:szCs w:val="22"/>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7A1269"/>
    <w:rPr>
      <w:rFonts w:eastAsiaTheme="minorHAnsi"/>
      <w:sz w:val="22"/>
      <w:szCs w:val="22"/>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A1269"/>
    <w:rPr>
      <w:b/>
      <w:bCs/>
    </w:rPr>
  </w:style>
  <w:style w:type="paragraph" w:customStyle="1" w:styleId="indent1-top-bottom">
    <w:name w:val="indent1-top-bottom"/>
    <w:basedOn w:val="Normal"/>
    <w:rsid w:val="007A1269"/>
    <w:pPr>
      <w:spacing w:before="100" w:beforeAutospacing="1" w:after="100" w:afterAutospacing="1"/>
    </w:pPr>
    <w:rPr>
      <w:rFonts w:ascii="Times New Roman" w:eastAsia="Times New Roman" w:hAnsi="Times New Roman" w:cs="Times New Roman"/>
      <w:lang w:eastAsia="en-NZ"/>
    </w:rPr>
  </w:style>
  <w:style w:type="character" w:customStyle="1" w:styleId="yellowfade">
    <w:name w:val="yellowfade"/>
    <w:basedOn w:val="DefaultParagraphFont"/>
    <w:rsid w:val="007A1269"/>
  </w:style>
  <w:style w:type="paragraph" w:customStyle="1" w:styleId="Numbered">
    <w:name w:val="Numbered"/>
    <w:basedOn w:val="Normal"/>
    <w:link w:val="NumberedChar"/>
    <w:rsid w:val="007A1269"/>
    <w:pPr>
      <w:numPr>
        <w:numId w:val="10"/>
      </w:numPr>
      <w:spacing w:after="240" w:line="320" w:lineRule="exact"/>
      <w:jc w:val="both"/>
    </w:pPr>
    <w:rPr>
      <w:rFonts w:ascii="Verdana" w:eastAsia="Times New Roman" w:hAnsi="Verdana" w:cs="Times New Roman"/>
      <w:sz w:val="18"/>
      <w:lang w:eastAsia="en-GB"/>
    </w:rPr>
  </w:style>
  <w:style w:type="character" w:customStyle="1" w:styleId="NumberedChar">
    <w:name w:val="Numbered Char"/>
    <w:link w:val="Numbered"/>
    <w:rsid w:val="007A1269"/>
    <w:rPr>
      <w:rFonts w:ascii="Verdana" w:eastAsia="Times New Roman" w:hAnsi="Verdana" w:cs="Times New Roman"/>
      <w:sz w:val="18"/>
      <w:lang w:val="en-NZ" w:eastAsia="en-GB"/>
    </w:rPr>
  </w:style>
  <w:style w:type="paragraph" w:styleId="TOC4">
    <w:name w:val="toc 4"/>
    <w:basedOn w:val="Normal"/>
    <w:next w:val="Normal"/>
    <w:autoRedefine/>
    <w:uiPriority w:val="39"/>
    <w:unhideWhenUsed/>
    <w:rsid w:val="007A1269"/>
    <w:pPr>
      <w:spacing w:after="100" w:line="276" w:lineRule="auto"/>
      <w:ind w:left="660"/>
    </w:pPr>
    <w:rPr>
      <w:sz w:val="22"/>
      <w:szCs w:val="22"/>
      <w:lang w:eastAsia="en-NZ"/>
    </w:rPr>
  </w:style>
  <w:style w:type="paragraph" w:styleId="TOC5">
    <w:name w:val="toc 5"/>
    <w:basedOn w:val="Normal"/>
    <w:next w:val="Normal"/>
    <w:autoRedefine/>
    <w:uiPriority w:val="39"/>
    <w:unhideWhenUsed/>
    <w:rsid w:val="007A1269"/>
    <w:pPr>
      <w:spacing w:after="100" w:line="276" w:lineRule="auto"/>
      <w:ind w:left="880"/>
    </w:pPr>
    <w:rPr>
      <w:sz w:val="22"/>
      <w:szCs w:val="22"/>
      <w:lang w:eastAsia="en-NZ"/>
    </w:rPr>
  </w:style>
  <w:style w:type="paragraph" w:styleId="TOC6">
    <w:name w:val="toc 6"/>
    <w:basedOn w:val="Normal"/>
    <w:next w:val="Normal"/>
    <w:autoRedefine/>
    <w:uiPriority w:val="39"/>
    <w:unhideWhenUsed/>
    <w:rsid w:val="007A1269"/>
    <w:pPr>
      <w:spacing w:after="100" w:line="276" w:lineRule="auto"/>
      <w:ind w:left="1100"/>
    </w:pPr>
    <w:rPr>
      <w:sz w:val="22"/>
      <w:szCs w:val="22"/>
      <w:lang w:eastAsia="en-NZ"/>
    </w:rPr>
  </w:style>
  <w:style w:type="paragraph" w:styleId="TOC7">
    <w:name w:val="toc 7"/>
    <w:basedOn w:val="Normal"/>
    <w:next w:val="Normal"/>
    <w:autoRedefine/>
    <w:uiPriority w:val="39"/>
    <w:unhideWhenUsed/>
    <w:rsid w:val="007A1269"/>
    <w:pPr>
      <w:spacing w:after="100" w:line="276" w:lineRule="auto"/>
      <w:ind w:left="1320"/>
    </w:pPr>
    <w:rPr>
      <w:sz w:val="22"/>
      <w:szCs w:val="22"/>
      <w:lang w:eastAsia="en-NZ"/>
    </w:rPr>
  </w:style>
  <w:style w:type="paragraph" w:styleId="TOC8">
    <w:name w:val="toc 8"/>
    <w:basedOn w:val="Normal"/>
    <w:next w:val="Normal"/>
    <w:autoRedefine/>
    <w:uiPriority w:val="39"/>
    <w:unhideWhenUsed/>
    <w:rsid w:val="007A1269"/>
    <w:pPr>
      <w:spacing w:after="100" w:line="276" w:lineRule="auto"/>
      <w:ind w:left="1540"/>
    </w:pPr>
    <w:rPr>
      <w:sz w:val="22"/>
      <w:szCs w:val="22"/>
      <w:lang w:eastAsia="en-NZ"/>
    </w:rPr>
  </w:style>
  <w:style w:type="paragraph" w:styleId="TOC9">
    <w:name w:val="toc 9"/>
    <w:basedOn w:val="Normal"/>
    <w:next w:val="Normal"/>
    <w:autoRedefine/>
    <w:uiPriority w:val="39"/>
    <w:unhideWhenUsed/>
    <w:rsid w:val="007A1269"/>
    <w:pPr>
      <w:spacing w:after="100" w:line="276" w:lineRule="auto"/>
      <w:ind w:left="1760"/>
    </w:pPr>
    <w:rPr>
      <w:sz w:val="22"/>
      <w:szCs w:val="22"/>
      <w:lang w:eastAsia="en-NZ"/>
    </w:rPr>
  </w:style>
  <w:style w:type="paragraph" w:styleId="DocumentMap">
    <w:name w:val="Document Map"/>
    <w:basedOn w:val="Normal"/>
    <w:link w:val="DocumentMapChar"/>
    <w:uiPriority w:val="99"/>
    <w:semiHidden/>
    <w:unhideWhenUsed/>
    <w:rsid w:val="002400BD"/>
    <w:rPr>
      <w:rFonts w:ascii="Lucida Grande" w:hAnsi="Lucida Grande" w:cs="Lucida Grande"/>
    </w:rPr>
  </w:style>
  <w:style w:type="character" w:customStyle="1" w:styleId="DocumentMapChar">
    <w:name w:val="Document Map Char"/>
    <w:basedOn w:val="DefaultParagraphFont"/>
    <w:link w:val="DocumentMap"/>
    <w:uiPriority w:val="99"/>
    <w:semiHidden/>
    <w:rsid w:val="002400BD"/>
    <w:rPr>
      <w:rFonts w:ascii="Lucida Grande" w:hAnsi="Lucida Grande" w:cs="Lucida Grande"/>
    </w:rPr>
  </w:style>
  <w:style w:type="table" w:customStyle="1" w:styleId="TableGrid4">
    <w:name w:val="Table Grid4"/>
    <w:basedOn w:val="TableNormal"/>
    <w:next w:val="TableGrid"/>
    <w:rsid w:val="00223758"/>
    <w:rPr>
      <w:rFonts w:eastAsiaTheme="minorHAnsi"/>
      <w:sz w:val="22"/>
      <w:szCs w:val="22"/>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F0486B"/>
    <w:rPr>
      <w:rFonts w:eastAsiaTheme="minorHAnsi"/>
      <w:sz w:val="22"/>
      <w:szCs w:val="22"/>
      <w:lang w:val="en-NZ"/>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val="0"/>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Body">
    <w:name w:val="Body"/>
    <w:basedOn w:val="Normal"/>
    <w:uiPriority w:val="1"/>
    <w:qFormat/>
    <w:rsid w:val="00FF29A7"/>
    <w:pPr>
      <w:widowControl w:val="0"/>
    </w:pPr>
    <w:rPr>
      <w:rFonts w:ascii="Arial" w:eastAsia="Arial" w:hAnsi="Arial"/>
      <w:sz w:val="21"/>
      <w:szCs w:val="21"/>
    </w:rPr>
  </w:style>
  <w:style w:type="paragraph" w:customStyle="1" w:styleId="TableParagraph">
    <w:name w:val="Table Paragraph"/>
    <w:basedOn w:val="Normal"/>
    <w:uiPriority w:val="1"/>
    <w:qFormat/>
    <w:rsid w:val="00827055"/>
    <w:pPr>
      <w:widowControl w:val="0"/>
    </w:pPr>
    <w:rPr>
      <w:rFonts w:eastAsiaTheme="minorHAnsi"/>
      <w:sz w:val="22"/>
      <w:szCs w:val="22"/>
    </w:rPr>
  </w:style>
  <w:style w:type="character" w:styleId="UnresolvedMention">
    <w:name w:val="Unresolved Mention"/>
    <w:basedOn w:val="DefaultParagraphFont"/>
    <w:uiPriority w:val="99"/>
    <w:semiHidden/>
    <w:unhideWhenUsed/>
    <w:rsid w:val="00E21F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8512">
      <w:bodyDiv w:val="1"/>
      <w:marLeft w:val="0"/>
      <w:marRight w:val="0"/>
      <w:marTop w:val="0"/>
      <w:marBottom w:val="0"/>
      <w:divBdr>
        <w:top w:val="none" w:sz="0" w:space="0" w:color="auto"/>
        <w:left w:val="none" w:sz="0" w:space="0" w:color="auto"/>
        <w:bottom w:val="none" w:sz="0" w:space="0" w:color="auto"/>
        <w:right w:val="none" w:sz="0" w:space="0" w:color="auto"/>
      </w:divBdr>
    </w:div>
    <w:div w:id="113985519">
      <w:bodyDiv w:val="1"/>
      <w:marLeft w:val="0"/>
      <w:marRight w:val="0"/>
      <w:marTop w:val="0"/>
      <w:marBottom w:val="0"/>
      <w:divBdr>
        <w:top w:val="none" w:sz="0" w:space="0" w:color="auto"/>
        <w:left w:val="none" w:sz="0" w:space="0" w:color="auto"/>
        <w:bottom w:val="none" w:sz="0" w:space="0" w:color="auto"/>
        <w:right w:val="none" w:sz="0" w:space="0" w:color="auto"/>
      </w:divBdr>
    </w:div>
    <w:div w:id="239826903">
      <w:bodyDiv w:val="1"/>
      <w:marLeft w:val="0"/>
      <w:marRight w:val="0"/>
      <w:marTop w:val="0"/>
      <w:marBottom w:val="0"/>
      <w:divBdr>
        <w:top w:val="none" w:sz="0" w:space="0" w:color="auto"/>
        <w:left w:val="none" w:sz="0" w:space="0" w:color="auto"/>
        <w:bottom w:val="none" w:sz="0" w:space="0" w:color="auto"/>
        <w:right w:val="none" w:sz="0" w:space="0" w:color="auto"/>
      </w:divBdr>
    </w:div>
    <w:div w:id="530152141">
      <w:bodyDiv w:val="1"/>
      <w:marLeft w:val="0"/>
      <w:marRight w:val="0"/>
      <w:marTop w:val="0"/>
      <w:marBottom w:val="0"/>
      <w:divBdr>
        <w:top w:val="none" w:sz="0" w:space="0" w:color="auto"/>
        <w:left w:val="none" w:sz="0" w:space="0" w:color="auto"/>
        <w:bottom w:val="none" w:sz="0" w:space="0" w:color="auto"/>
        <w:right w:val="none" w:sz="0" w:space="0" w:color="auto"/>
      </w:divBdr>
    </w:div>
    <w:div w:id="681512691">
      <w:bodyDiv w:val="1"/>
      <w:marLeft w:val="0"/>
      <w:marRight w:val="0"/>
      <w:marTop w:val="0"/>
      <w:marBottom w:val="0"/>
      <w:divBdr>
        <w:top w:val="none" w:sz="0" w:space="0" w:color="auto"/>
        <w:left w:val="none" w:sz="0" w:space="0" w:color="auto"/>
        <w:bottom w:val="none" w:sz="0" w:space="0" w:color="auto"/>
        <w:right w:val="none" w:sz="0" w:space="0" w:color="auto"/>
      </w:divBdr>
    </w:div>
    <w:div w:id="733241515">
      <w:bodyDiv w:val="1"/>
      <w:marLeft w:val="0"/>
      <w:marRight w:val="0"/>
      <w:marTop w:val="0"/>
      <w:marBottom w:val="0"/>
      <w:divBdr>
        <w:top w:val="none" w:sz="0" w:space="0" w:color="auto"/>
        <w:left w:val="none" w:sz="0" w:space="0" w:color="auto"/>
        <w:bottom w:val="none" w:sz="0" w:space="0" w:color="auto"/>
        <w:right w:val="none" w:sz="0" w:space="0" w:color="auto"/>
      </w:divBdr>
    </w:div>
    <w:div w:id="779103488">
      <w:bodyDiv w:val="1"/>
      <w:marLeft w:val="0"/>
      <w:marRight w:val="0"/>
      <w:marTop w:val="0"/>
      <w:marBottom w:val="0"/>
      <w:divBdr>
        <w:top w:val="none" w:sz="0" w:space="0" w:color="auto"/>
        <w:left w:val="none" w:sz="0" w:space="0" w:color="auto"/>
        <w:bottom w:val="none" w:sz="0" w:space="0" w:color="auto"/>
        <w:right w:val="none" w:sz="0" w:space="0" w:color="auto"/>
      </w:divBdr>
    </w:div>
    <w:div w:id="836532291">
      <w:bodyDiv w:val="1"/>
      <w:marLeft w:val="0"/>
      <w:marRight w:val="0"/>
      <w:marTop w:val="0"/>
      <w:marBottom w:val="0"/>
      <w:divBdr>
        <w:top w:val="none" w:sz="0" w:space="0" w:color="auto"/>
        <w:left w:val="none" w:sz="0" w:space="0" w:color="auto"/>
        <w:bottom w:val="none" w:sz="0" w:space="0" w:color="auto"/>
        <w:right w:val="none" w:sz="0" w:space="0" w:color="auto"/>
      </w:divBdr>
    </w:div>
    <w:div w:id="838228198">
      <w:bodyDiv w:val="1"/>
      <w:marLeft w:val="0"/>
      <w:marRight w:val="0"/>
      <w:marTop w:val="0"/>
      <w:marBottom w:val="0"/>
      <w:divBdr>
        <w:top w:val="none" w:sz="0" w:space="0" w:color="auto"/>
        <w:left w:val="none" w:sz="0" w:space="0" w:color="auto"/>
        <w:bottom w:val="none" w:sz="0" w:space="0" w:color="auto"/>
        <w:right w:val="none" w:sz="0" w:space="0" w:color="auto"/>
      </w:divBdr>
    </w:div>
    <w:div w:id="851262342">
      <w:bodyDiv w:val="1"/>
      <w:marLeft w:val="0"/>
      <w:marRight w:val="0"/>
      <w:marTop w:val="0"/>
      <w:marBottom w:val="0"/>
      <w:divBdr>
        <w:top w:val="none" w:sz="0" w:space="0" w:color="auto"/>
        <w:left w:val="none" w:sz="0" w:space="0" w:color="auto"/>
        <w:bottom w:val="none" w:sz="0" w:space="0" w:color="auto"/>
        <w:right w:val="none" w:sz="0" w:space="0" w:color="auto"/>
      </w:divBdr>
    </w:div>
    <w:div w:id="982586560">
      <w:bodyDiv w:val="1"/>
      <w:marLeft w:val="0"/>
      <w:marRight w:val="0"/>
      <w:marTop w:val="0"/>
      <w:marBottom w:val="0"/>
      <w:divBdr>
        <w:top w:val="none" w:sz="0" w:space="0" w:color="auto"/>
        <w:left w:val="none" w:sz="0" w:space="0" w:color="auto"/>
        <w:bottom w:val="none" w:sz="0" w:space="0" w:color="auto"/>
        <w:right w:val="none" w:sz="0" w:space="0" w:color="auto"/>
      </w:divBdr>
    </w:div>
    <w:div w:id="1004892513">
      <w:bodyDiv w:val="1"/>
      <w:marLeft w:val="0"/>
      <w:marRight w:val="0"/>
      <w:marTop w:val="0"/>
      <w:marBottom w:val="0"/>
      <w:divBdr>
        <w:top w:val="none" w:sz="0" w:space="0" w:color="auto"/>
        <w:left w:val="none" w:sz="0" w:space="0" w:color="auto"/>
        <w:bottom w:val="none" w:sz="0" w:space="0" w:color="auto"/>
        <w:right w:val="none" w:sz="0" w:space="0" w:color="auto"/>
      </w:divBdr>
    </w:div>
    <w:div w:id="1104419945">
      <w:bodyDiv w:val="1"/>
      <w:marLeft w:val="0"/>
      <w:marRight w:val="0"/>
      <w:marTop w:val="0"/>
      <w:marBottom w:val="0"/>
      <w:divBdr>
        <w:top w:val="none" w:sz="0" w:space="0" w:color="auto"/>
        <w:left w:val="none" w:sz="0" w:space="0" w:color="auto"/>
        <w:bottom w:val="none" w:sz="0" w:space="0" w:color="auto"/>
        <w:right w:val="none" w:sz="0" w:space="0" w:color="auto"/>
      </w:divBdr>
    </w:div>
    <w:div w:id="1160578538">
      <w:bodyDiv w:val="1"/>
      <w:marLeft w:val="0"/>
      <w:marRight w:val="0"/>
      <w:marTop w:val="0"/>
      <w:marBottom w:val="0"/>
      <w:divBdr>
        <w:top w:val="none" w:sz="0" w:space="0" w:color="auto"/>
        <w:left w:val="none" w:sz="0" w:space="0" w:color="auto"/>
        <w:bottom w:val="none" w:sz="0" w:space="0" w:color="auto"/>
        <w:right w:val="none" w:sz="0" w:space="0" w:color="auto"/>
      </w:divBdr>
    </w:div>
    <w:div w:id="1241600584">
      <w:bodyDiv w:val="1"/>
      <w:marLeft w:val="0"/>
      <w:marRight w:val="0"/>
      <w:marTop w:val="0"/>
      <w:marBottom w:val="0"/>
      <w:divBdr>
        <w:top w:val="none" w:sz="0" w:space="0" w:color="auto"/>
        <w:left w:val="none" w:sz="0" w:space="0" w:color="auto"/>
        <w:bottom w:val="none" w:sz="0" w:space="0" w:color="auto"/>
        <w:right w:val="none" w:sz="0" w:space="0" w:color="auto"/>
      </w:divBdr>
    </w:div>
    <w:div w:id="1495146506">
      <w:bodyDiv w:val="1"/>
      <w:marLeft w:val="0"/>
      <w:marRight w:val="0"/>
      <w:marTop w:val="0"/>
      <w:marBottom w:val="0"/>
      <w:divBdr>
        <w:top w:val="none" w:sz="0" w:space="0" w:color="auto"/>
        <w:left w:val="none" w:sz="0" w:space="0" w:color="auto"/>
        <w:bottom w:val="none" w:sz="0" w:space="0" w:color="auto"/>
        <w:right w:val="none" w:sz="0" w:space="0" w:color="auto"/>
      </w:divBdr>
    </w:div>
    <w:div w:id="1518738548">
      <w:bodyDiv w:val="1"/>
      <w:marLeft w:val="0"/>
      <w:marRight w:val="0"/>
      <w:marTop w:val="0"/>
      <w:marBottom w:val="0"/>
      <w:divBdr>
        <w:top w:val="none" w:sz="0" w:space="0" w:color="auto"/>
        <w:left w:val="none" w:sz="0" w:space="0" w:color="auto"/>
        <w:bottom w:val="none" w:sz="0" w:space="0" w:color="auto"/>
        <w:right w:val="none" w:sz="0" w:space="0" w:color="auto"/>
      </w:divBdr>
    </w:div>
    <w:div w:id="1523786377">
      <w:bodyDiv w:val="1"/>
      <w:marLeft w:val="0"/>
      <w:marRight w:val="0"/>
      <w:marTop w:val="0"/>
      <w:marBottom w:val="0"/>
      <w:divBdr>
        <w:top w:val="none" w:sz="0" w:space="0" w:color="auto"/>
        <w:left w:val="none" w:sz="0" w:space="0" w:color="auto"/>
        <w:bottom w:val="none" w:sz="0" w:space="0" w:color="auto"/>
        <w:right w:val="none" w:sz="0" w:space="0" w:color="auto"/>
      </w:divBdr>
    </w:div>
    <w:div w:id="1528837260">
      <w:bodyDiv w:val="1"/>
      <w:marLeft w:val="0"/>
      <w:marRight w:val="0"/>
      <w:marTop w:val="0"/>
      <w:marBottom w:val="0"/>
      <w:divBdr>
        <w:top w:val="none" w:sz="0" w:space="0" w:color="auto"/>
        <w:left w:val="none" w:sz="0" w:space="0" w:color="auto"/>
        <w:bottom w:val="none" w:sz="0" w:space="0" w:color="auto"/>
        <w:right w:val="none" w:sz="0" w:space="0" w:color="auto"/>
      </w:divBdr>
    </w:div>
    <w:div w:id="1627464587">
      <w:bodyDiv w:val="1"/>
      <w:marLeft w:val="0"/>
      <w:marRight w:val="0"/>
      <w:marTop w:val="0"/>
      <w:marBottom w:val="0"/>
      <w:divBdr>
        <w:top w:val="none" w:sz="0" w:space="0" w:color="auto"/>
        <w:left w:val="none" w:sz="0" w:space="0" w:color="auto"/>
        <w:bottom w:val="none" w:sz="0" w:space="0" w:color="auto"/>
        <w:right w:val="none" w:sz="0" w:space="0" w:color="auto"/>
      </w:divBdr>
    </w:div>
    <w:div w:id="1760439701">
      <w:bodyDiv w:val="1"/>
      <w:marLeft w:val="0"/>
      <w:marRight w:val="0"/>
      <w:marTop w:val="0"/>
      <w:marBottom w:val="0"/>
      <w:divBdr>
        <w:top w:val="none" w:sz="0" w:space="0" w:color="auto"/>
        <w:left w:val="none" w:sz="0" w:space="0" w:color="auto"/>
        <w:bottom w:val="none" w:sz="0" w:space="0" w:color="auto"/>
        <w:right w:val="none" w:sz="0" w:space="0" w:color="auto"/>
      </w:divBdr>
    </w:div>
    <w:div w:id="1899439331">
      <w:bodyDiv w:val="1"/>
      <w:marLeft w:val="0"/>
      <w:marRight w:val="0"/>
      <w:marTop w:val="0"/>
      <w:marBottom w:val="0"/>
      <w:divBdr>
        <w:top w:val="none" w:sz="0" w:space="0" w:color="auto"/>
        <w:left w:val="none" w:sz="0" w:space="0" w:color="auto"/>
        <w:bottom w:val="none" w:sz="0" w:space="0" w:color="auto"/>
        <w:right w:val="none" w:sz="0" w:space="0" w:color="auto"/>
      </w:divBdr>
    </w:div>
    <w:div w:id="1949389523">
      <w:bodyDiv w:val="1"/>
      <w:marLeft w:val="0"/>
      <w:marRight w:val="0"/>
      <w:marTop w:val="0"/>
      <w:marBottom w:val="0"/>
      <w:divBdr>
        <w:top w:val="none" w:sz="0" w:space="0" w:color="auto"/>
        <w:left w:val="none" w:sz="0" w:space="0" w:color="auto"/>
        <w:bottom w:val="none" w:sz="0" w:space="0" w:color="auto"/>
        <w:right w:val="none" w:sz="0" w:space="0" w:color="auto"/>
      </w:divBdr>
    </w:div>
    <w:div w:id="1992563674">
      <w:bodyDiv w:val="1"/>
      <w:marLeft w:val="0"/>
      <w:marRight w:val="0"/>
      <w:marTop w:val="0"/>
      <w:marBottom w:val="0"/>
      <w:divBdr>
        <w:top w:val="none" w:sz="0" w:space="0" w:color="auto"/>
        <w:left w:val="none" w:sz="0" w:space="0" w:color="auto"/>
        <w:bottom w:val="none" w:sz="0" w:space="0" w:color="auto"/>
        <w:right w:val="none" w:sz="0" w:space="0" w:color="auto"/>
      </w:divBdr>
    </w:div>
    <w:div w:id="2032879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homas.Goehring@at.govt.n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p:properties xmlns:p="http://schemas.microsoft.com/office/2006/metadata/properties" xmlns:xsi="http://www.w3.org/2001/XMLSchema-instance" xmlns:pc="http://schemas.microsoft.com/office/infopath/2007/PartnerControls">
  <documentManagement>
    <TaxCatchAll xmlns="6656246e-9127-47dc-83ec-dd09249a5dc8">
      <Value>118</Value>
      <Value>81</Value>
      <Value>2068</Value>
    </TaxCatchAll>
    <Rights xmlns="4fc86b47-95be-4291-ab80-784ede15b766" xsi:nil="true"/>
    <Disposition_x0020_Status xmlns="4fc86b47-95be-4291-ab80-784ede15b766" xsi:nil="true"/>
    <db6c96b69cbd4d5883320ccb9273f0ba xmlns="4fc86b47-95be-4291-ab80-784ede15b766">
      <Terms xmlns="http://schemas.microsoft.com/office/infopath/2007/PartnerControls"/>
    </db6c96b69cbd4d5883320ccb9273f0ba>
  </documentManagement>
</p:properties>
</file>

<file path=customXml/item3.xml><?xml version="1.0" encoding="utf-8"?>
<ct:contentTypeSchema xmlns:ct="http://schemas.microsoft.com/office/2006/metadata/contentType" xmlns:ma="http://schemas.microsoft.com/office/2006/metadata/properties/metaAttributes" ct:_="" ma:_="" ma:contentTypeName="AT Document" ma:contentTypeID="0x0101002533ECD5C249DD47BF5010C9E8667A3F0072E07B7D2B706E4C9E40285DE0DA2277" ma:contentTypeVersion="37" ma:contentTypeDescription="Core metadata required on all Document Content Types used by Auckland Transport." ma:contentTypeScope="" ma:versionID="af79fc43e9b0c1004a69eb2de47afcb1">
  <xsd:schema xmlns:xsd="http://www.w3.org/2001/XMLSchema" xmlns:xs="http://www.w3.org/2001/XMLSchema" xmlns:p="http://schemas.microsoft.com/office/2006/metadata/properties" xmlns:ns3="6656246e-9127-47dc-83ec-dd09249a5dc8" xmlns:ns4="4fc86b47-95be-4291-ab80-784ede15b766" targetNamespace="http://schemas.microsoft.com/office/2006/metadata/properties" ma:root="true" ma:fieldsID="bca0ab349bc97472e07ace422677bf61" ns3:_="" ns4:_="">
    <xsd:import namespace="6656246e-9127-47dc-83ec-dd09249a5dc8"/>
    <xsd:import namespace="4fc86b47-95be-4291-ab80-784ede15b766"/>
    <xsd:element name="properties">
      <xsd:complexType>
        <xsd:sequence>
          <xsd:element name="documentManagement">
            <xsd:complexType>
              <xsd:all>
                <xsd:element ref="ns3:TaxCatchAll" minOccurs="0"/>
                <xsd:element ref="ns3:TaxCatchAllLabel" minOccurs="0"/>
                <xsd:element ref="ns4:Disposition_x0020_Status" minOccurs="0"/>
                <xsd:element ref="ns4:db6c96b69cbd4d5883320ccb9273f0ba" minOccurs="0"/>
                <xsd:element ref="ns4:Righ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6246e-9127-47dc-83ec-dd09249a5dc8"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e968fd3-52a7-44d8-98bf-1852927b5399}" ma:internalName="TaxCatchAll" ma:readOnly="false" ma:showField="CatchAllData" ma:web="4fc86b47-95be-4291-ab80-784ede15b76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e968fd3-52a7-44d8-98bf-1852927b5399}" ma:internalName="TaxCatchAllLabel" ma:readOnly="true" ma:showField="CatchAllDataLabel" ma:web="4fc86b47-95be-4291-ab80-784ede15b76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c86b47-95be-4291-ab80-784ede15b766" elementFormDefault="qualified">
    <xsd:import namespace="http://schemas.microsoft.com/office/2006/documentManagement/types"/>
    <xsd:import namespace="http://schemas.microsoft.com/office/infopath/2007/PartnerControls"/>
    <xsd:element name="Disposition_x0020_Status" ma:index="11" nillable="true" ma:displayName="Disposition Status" ma:format="Dropdown" ma:hidden="true" ma:internalName="Disposition_x0020_Status" ma:readOnly="false">
      <xsd:simpleType>
        <xsd:restriction base="dms:Choice">
          <xsd:enumeration value="Approved"/>
          <xsd:enumeration value="Archived"/>
          <xsd:enumeration value="Destroyed"/>
          <xsd:enumeration value="Qualified"/>
          <xsd:enumeration value="Transferred"/>
          <xsd:enumeration value="Verified"/>
          <xsd:enumeration value="Unknown"/>
        </xsd:restriction>
      </xsd:simpleType>
    </xsd:element>
    <xsd:element name="db6c96b69cbd4d5883320ccb9273f0ba" ma:index="12" nillable="true" ma:taxonomy="true" ma:internalName="db6c96b69cbd4d5883320ccb9273f0ba" ma:taxonomyFieldName="Business_x0020_Unit" ma:displayName="Business Unit" ma:readOnly="false" ma:fieldId="{db6c96b6-9cbd-4d58-8332-0ccb9273f0ba}" ma:sspId="ff230ced-49e3-4bbb-87bd-09c1ed00c10a" ma:termSetId="eee8957c-7770-4efb-abbf-af700d6ea6af" ma:anchorId="00000000-0000-0000-0000-000000000000" ma:open="false" ma:isKeyword="false">
      <xsd:complexType>
        <xsd:sequence>
          <xsd:element ref="pc:Terms" minOccurs="0" maxOccurs="1"/>
        </xsd:sequence>
      </xsd:complexType>
    </xsd:element>
    <xsd:element name="Rights" ma:index="13" nillable="true" ma:displayName="Rights" ma:format="Dropdown" ma:hidden="true" ma:internalName="Rights" ma:readOnly="false">
      <xsd:simpleType>
        <xsd:restriction base="dms:Choice">
          <xsd:enumeration value="Auhtorised Public Access"/>
          <xsd:enumeration value="Embargoed"/>
          <xsd:enumeration value="Intellectual Property"/>
          <xsd:enumeration value="LGOIMA"/>
          <xsd:enumeration value="OIA"/>
          <xsd:enumeration value="Personal"/>
          <xsd:enumeration value="Privacy Act"/>
          <xsd:enumeration value="Taong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95B56-CB39-47E4-9EFE-90D5E902F749}">
  <ds:schemaRefs>
    <ds:schemaRef ds:uri="http://schemas.microsoft.com/sharepoint/v3/contenttype/forms"/>
  </ds:schemaRefs>
</ds:datastoreItem>
</file>

<file path=customXml/itemProps2.xml><?xml version="1.0" encoding="utf-8"?>
<ds:datastoreItem xmlns:ds="http://schemas.openxmlformats.org/officeDocument/2006/customXml" ds:itemID="{AC646D22-9D84-4B56-80FB-02C480A06012}">
  <ds:schemaRefs>
    <ds:schemaRef ds:uri="http://schemas.microsoft.com/office/2006/metadata/properties"/>
    <ds:schemaRef ds:uri="http://schemas.microsoft.com/office/infopath/2007/PartnerControls"/>
    <ds:schemaRef ds:uri="6656246e-9127-47dc-83ec-dd09249a5dc8"/>
    <ds:schemaRef ds:uri="e92171ef-bf13-4985-a2a1-b7868e0ac860"/>
    <ds:schemaRef ds:uri="1aedb8a9-0910-43d6-a426-2ffee0254945"/>
    <ds:schemaRef ds:uri="4fc86b47-95be-4291-ab80-784ede15b766"/>
  </ds:schemaRefs>
</ds:datastoreItem>
</file>

<file path=customXml/itemProps3.xml><?xml version="1.0" encoding="utf-8"?>
<ds:datastoreItem xmlns:ds="http://schemas.openxmlformats.org/officeDocument/2006/customXml" ds:itemID="{D603BE03-73E9-4BA9-996B-B24990D0E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6246e-9127-47dc-83ec-dd09249a5dc8"/>
    <ds:schemaRef ds:uri="4fc86b47-95be-4291-ab80-784ede15b7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26814A-8BA6-4B00-B98B-4DD51285A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2387</Words>
  <Characters>12092</Characters>
  <Application>Microsoft Office Word</Application>
  <DocSecurity>0</DocSecurity>
  <Lines>375</Lines>
  <Paragraphs>148</Paragraphs>
  <ScaleCrop>false</ScaleCrop>
  <HeadingPairs>
    <vt:vector size="2" baseType="variant">
      <vt:variant>
        <vt:lpstr>Title</vt:lpstr>
      </vt:variant>
      <vt:variant>
        <vt:i4>1</vt:i4>
      </vt:variant>
    </vt:vector>
  </HeadingPairs>
  <TitlesOfParts>
    <vt:vector size="1" baseType="lpstr">
      <vt:lpstr>AT Policy Template</vt:lpstr>
    </vt:vector>
  </TitlesOfParts>
  <Company>Auckland Transport</Company>
  <LinksUpToDate>false</LinksUpToDate>
  <CharactersWithSpaces>14478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 Policy Template</dc:title>
  <dc:creator>NicolaCl1</dc:creator>
  <cp:lastModifiedBy>Adrian Rogers (AT)</cp:lastModifiedBy>
  <cp:revision>3</cp:revision>
  <cp:lastPrinted>2021-02-02T20:49:00Z</cp:lastPrinted>
  <dcterms:created xsi:type="dcterms:W3CDTF">2025-06-04T01:31:00Z</dcterms:created>
  <dcterms:modified xsi:type="dcterms:W3CDTF">2025-11-07T04:49:00Z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0x0101002533ECD5C249DD47BF5010C9E8667A3F0072E07B7D2B706E4C9E40285DE0DA2277</vt:lpwstr>
  </property>
  <property fmtid="{D5CDD505-2E9C-101B-9397-08002B2CF9AE}" pid="3" name="RM Context">
    <vt:lpwstr/>
  </property>
  <property fmtid="{D5CDD505-2E9C-101B-9397-08002B2CF9AE}" pid="4" name="Business Unit">
    <vt:lpwstr/>
  </property>
  <property fmtid="{D5CDD505-2E9C-101B-9397-08002B2CF9AE}" pid="5" name="D1 Mandate">
    <vt:lpwstr/>
  </property>
  <property fmtid="{D5CDD505-2E9C-101B-9397-08002B2CF9AE}" pid="6" name="D1 Document Category">
    <vt:lpwstr>81;#Request for Proposal|b78c8759-eb61-4bf3-9a78-9688edacb88e;#118;#Contract|42dd3d94-7ca1-4a29-8bbf-a6649db14666</vt:lpwstr>
  </property>
  <property fmtid="{D5CDD505-2E9C-101B-9397-08002B2CF9AE}" pid="7" name="D1 Instrument">
    <vt:lpwstr/>
  </property>
  <property fmtid="{D5CDD505-2E9C-101B-9397-08002B2CF9AE}" pid="8" name="D1 Programme Project">
    <vt:lpwstr/>
  </property>
  <property fmtid="{D5CDD505-2E9C-101B-9397-08002B2CF9AE}" pid="9" name="D1 Subject">
    <vt:lpwstr/>
  </property>
  <property fmtid="{D5CDD505-2E9C-101B-9397-08002B2CF9AE}" pid="10" name="D1 Event">
    <vt:lpwstr/>
  </property>
  <property fmtid="{D5CDD505-2E9C-101B-9397-08002B2CF9AE}" pid="11" name="D1 Partners Stakeholders">
    <vt:lpwstr/>
  </property>
  <property fmtid="{D5CDD505-2E9C-101B-9397-08002B2CF9AE}" pid="12" name="od35f02a137e47ad9a7542cc396a15e2">
    <vt:lpwstr/>
  </property>
  <property fmtid="{D5CDD505-2E9C-101B-9397-08002B2CF9AE}" pid="13" name="df0614c73aad4112855fa74977bc540b">
    <vt:lpwstr/>
  </property>
  <property fmtid="{D5CDD505-2E9C-101B-9397-08002B2CF9AE}" pid="14" name="ob53cead3506412a964084310ac7978f">
    <vt:lpwstr/>
  </property>
  <property fmtid="{D5CDD505-2E9C-101B-9397-08002B2CF9AE}" pid="15" name="aa3fb07f9a9740e99ac88dc44f170358">
    <vt:lpwstr/>
  </property>
  <property fmtid="{D5CDD505-2E9C-101B-9397-08002B2CF9AE}" pid="16" name="Business_x0020_Unit">
    <vt:lpwstr/>
  </property>
  <property fmtid="{D5CDD505-2E9C-101B-9397-08002B2CF9AE}" pid="17" name="D1_x0020_Instrument">
    <vt:lpwstr/>
  </property>
  <property fmtid="{D5CDD505-2E9C-101B-9397-08002B2CF9AE}" pid="18" name="D1_x0020_Subject">
    <vt:lpwstr/>
  </property>
  <property fmtid="{D5CDD505-2E9C-101B-9397-08002B2CF9AE}" pid="19" name="l92c78c7ca5a4915b70d22de8a5e88bc">
    <vt:lpwstr/>
  </property>
  <property fmtid="{D5CDD505-2E9C-101B-9397-08002B2CF9AE}" pid="20" name="D1_x0020_Programme_x0020_Project">
    <vt:lpwstr/>
  </property>
  <property fmtid="{D5CDD505-2E9C-101B-9397-08002B2CF9AE}" pid="21" name="f33a7743051f48d4b8cc63a335bc6eaa">
    <vt:lpwstr/>
  </property>
  <property fmtid="{D5CDD505-2E9C-101B-9397-08002B2CF9AE}" pid="22" name="d9b13178df1044d4b15c62697dd10537">
    <vt:lpwstr/>
  </property>
  <property fmtid="{D5CDD505-2E9C-101B-9397-08002B2CF9AE}" pid="23" name="D1_x0020_Document_x0020_Category">
    <vt:lpwstr>81;#Request for Proposal|b78c8759-eb61-4bf3-9a78-9688edacb88e;#118;#Contract|42dd3d94-7ca1-4a29-8bbf-a6649db14666</vt:lpwstr>
  </property>
  <property fmtid="{D5CDD505-2E9C-101B-9397-08002B2CF9AE}" pid="24" name="f5e36809b027486fb60f8478a0368fe8">
    <vt:lpwstr>Request for Proposal|b78c8759-eb61-4bf3-9a78-9688edacb88e;Contract|42dd3d94-7ca1-4a29-8bbf-a6649db14666</vt:lpwstr>
  </property>
  <property fmtid="{D5CDD505-2E9C-101B-9397-08002B2CF9AE}" pid="25" name="D1_x0020_Asset_x0020_Public_x0020_Transport_x0020_Network">
    <vt:lpwstr/>
  </property>
  <property fmtid="{D5CDD505-2E9C-101B-9397-08002B2CF9AE}" pid="26" name="e16ef999650549ebac81889083148a98">
    <vt:lpwstr/>
  </property>
  <property fmtid="{D5CDD505-2E9C-101B-9397-08002B2CF9AE}" pid="27" name="MediaServiceImageTags">
    <vt:lpwstr/>
  </property>
  <property fmtid="{D5CDD505-2E9C-101B-9397-08002B2CF9AE}" pid="28" name="D1_x0020_Asset_x0020_Road_x0020_Network">
    <vt:lpwstr/>
  </property>
  <property fmtid="{D5CDD505-2E9C-101B-9397-08002B2CF9AE}" pid="29" name="cda3698538624139bd563f93ce494bce">
    <vt:lpwstr/>
  </property>
  <property fmtid="{D5CDD505-2E9C-101B-9397-08002B2CF9AE}" pid="30" name="l12ca8f257804f77ae41066683088ef9">
    <vt:lpwstr/>
  </property>
  <property fmtid="{D5CDD505-2E9C-101B-9397-08002B2CF9AE}" pid="31" name="D1_x0020_Asset_x0020_Type">
    <vt:lpwstr/>
  </property>
  <property fmtid="{D5CDD505-2E9C-101B-9397-08002B2CF9AE}" pid="32" name="D1_x0020_Application">
    <vt:lpwstr/>
  </property>
  <property fmtid="{D5CDD505-2E9C-101B-9397-08002B2CF9AE}" pid="33" name="a0e300a325d24d69ae8b29921caae10c">
    <vt:lpwstr/>
  </property>
  <property fmtid="{D5CDD505-2E9C-101B-9397-08002B2CF9AE}" pid="34" name="D1_x0020_Service">
    <vt:lpwstr/>
  </property>
  <property fmtid="{D5CDD505-2E9C-101B-9397-08002B2CF9AE}" pid="35" name="D1_x0020_Asset_x0020_Property_x0020_and_x0020_Facilities">
    <vt:lpwstr/>
  </property>
  <property fmtid="{D5CDD505-2E9C-101B-9397-08002B2CF9AE}" pid="36" name="e1c5a2c8b8cd41b58e17eb794998de10">
    <vt:lpwstr>SIGNS ADVERTISING LTD|79493c3f-4cea-4ca7-93e7-2317e47d2f58</vt:lpwstr>
  </property>
  <property fmtid="{D5CDD505-2E9C-101B-9397-08002B2CF9AE}" pid="37" name="i4b165ea0cf34e40b9f207faf3372333">
    <vt:lpwstr/>
  </property>
  <property fmtid="{D5CDD505-2E9C-101B-9397-08002B2CF9AE}" pid="38" name="laa057f7384448f1a493cbb7c63c23fe">
    <vt:lpwstr/>
  </property>
  <property fmtid="{D5CDD505-2E9C-101B-9397-08002B2CF9AE}" pid="39" name="D1_x0020_Supplier">
    <vt:lpwstr>2068;#SIGNS ADVERTISING LTD|79493c3f-4cea-4ca7-93e7-2317e47d2f58</vt:lpwstr>
  </property>
  <property fmtid="{D5CDD505-2E9C-101B-9397-08002B2CF9AE}" pid="40" name="lcf76f155ced4ddcb4097134ff3c332f">
    <vt:lpwstr/>
  </property>
  <property fmtid="{D5CDD505-2E9C-101B-9397-08002B2CF9AE}" pid="41" name="D1 Asset Type">
    <vt:lpwstr/>
  </property>
  <property fmtid="{D5CDD505-2E9C-101B-9397-08002B2CF9AE}" pid="42" name="D1 Service">
    <vt:lpwstr/>
  </property>
  <property fmtid="{D5CDD505-2E9C-101B-9397-08002B2CF9AE}" pid="43" name="D1 Asset Public Transport Network">
    <vt:lpwstr/>
  </property>
  <property fmtid="{D5CDD505-2E9C-101B-9397-08002B2CF9AE}" pid="44" name="D1 Application">
    <vt:lpwstr/>
  </property>
  <property fmtid="{D5CDD505-2E9C-101B-9397-08002B2CF9AE}" pid="45" name="D1 Asset Property and Facilities">
    <vt:lpwstr/>
  </property>
  <property fmtid="{D5CDD505-2E9C-101B-9397-08002B2CF9AE}" pid="46" name="D1 Asset Road Network">
    <vt:lpwstr/>
  </property>
  <property fmtid="{D5CDD505-2E9C-101B-9397-08002B2CF9AE}" pid="47" name="D1 Supplier">
    <vt:lpwstr>2068;#SIGNS ADVERTISING LTD|79493c3f-4cea-4ca7-93e7-2317e47d2f58</vt:lpwstr>
  </property>
  <property fmtid="{D5CDD505-2E9C-101B-9397-08002B2CF9AE}" pid="48" name="D1 Aggregation ID">
    <vt:lpwstr/>
  </property>
  <property fmtid="{D5CDD505-2E9C-101B-9397-08002B2CF9AE}" pid="49" name="D1 Disposal Class ID">
    <vt:lpwstr/>
  </property>
</Properties>
</file>